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B3B93" w14:textId="1FC0DE83" w:rsidR="0078221C" w:rsidRPr="00F507D9" w:rsidRDefault="00F507D9" w:rsidP="00F507D9">
      <w:pPr>
        <w:pStyle w:val="ad"/>
        <w:ind w:firstLineChars="0" w:firstLine="0"/>
        <w:jc w:val="both"/>
        <w:rPr>
          <w:rFonts w:cs="Times New Roman" w:hint="eastAsia"/>
          <w:color w:val="000000"/>
          <w:sz w:val="32"/>
          <w:szCs w:val="32"/>
          <w:lang w:bidi="ar"/>
        </w:rPr>
      </w:pPr>
      <w:bookmarkStart w:id="0" w:name="_Hlk43715731"/>
      <w:r w:rsidRPr="00F507D9">
        <w:rPr>
          <w:rFonts w:cs="Times New Roman" w:hint="eastAsia"/>
          <w:color w:val="000000"/>
          <w:sz w:val="32"/>
          <w:szCs w:val="32"/>
          <w:lang w:bidi="ar"/>
        </w:rPr>
        <w:t>附件</w:t>
      </w:r>
      <w:r w:rsidRPr="00F507D9">
        <w:rPr>
          <w:rFonts w:cs="Times New Roman"/>
          <w:color w:val="000000"/>
          <w:sz w:val="32"/>
          <w:szCs w:val="32"/>
          <w:lang w:bidi="ar"/>
        </w:rPr>
        <w:t>：</w:t>
      </w:r>
    </w:p>
    <w:p w14:paraId="4AA93C9C" w14:textId="77777777" w:rsidR="0078221C" w:rsidRPr="00956F8B" w:rsidRDefault="0078221C" w:rsidP="003E7C17">
      <w:pPr>
        <w:spacing w:line="480" w:lineRule="auto"/>
        <w:ind w:firstLineChars="0" w:firstLine="0"/>
        <w:rPr>
          <w:rFonts w:eastAsia="黑体" w:cs="Times New Roman"/>
          <w:sz w:val="52"/>
          <w:szCs w:val="52"/>
        </w:rPr>
      </w:pPr>
      <w:bookmarkStart w:id="1" w:name="_GoBack"/>
      <w:bookmarkEnd w:id="1"/>
    </w:p>
    <w:p w14:paraId="59870E14" w14:textId="77777777" w:rsidR="0078221C" w:rsidRPr="009A7B9E" w:rsidRDefault="0078221C" w:rsidP="003E7C17">
      <w:pPr>
        <w:spacing w:line="480" w:lineRule="auto"/>
        <w:ind w:firstLineChars="0" w:firstLine="0"/>
        <w:rPr>
          <w:rFonts w:eastAsia="黑体" w:cs="Times New Roman"/>
          <w:sz w:val="52"/>
          <w:szCs w:val="52"/>
        </w:rPr>
      </w:pPr>
    </w:p>
    <w:p w14:paraId="6CB4AEA9" w14:textId="77777777" w:rsidR="00436BD4" w:rsidRDefault="005B556F" w:rsidP="00B34592">
      <w:pPr>
        <w:spacing w:line="600" w:lineRule="auto"/>
        <w:ind w:firstLineChars="0" w:firstLine="0"/>
        <w:jc w:val="center"/>
        <w:rPr>
          <w:rFonts w:eastAsia="黑体" w:cs="Times New Roman"/>
          <w:b/>
          <w:bCs/>
          <w:sz w:val="48"/>
          <w:szCs w:val="48"/>
        </w:rPr>
      </w:pPr>
      <w:r w:rsidRPr="00436BD4">
        <w:rPr>
          <w:rFonts w:eastAsia="黑体" w:cs="Times New Roman"/>
          <w:b/>
          <w:bCs/>
          <w:sz w:val="48"/>
          <w:szCs w:val="48"/>
        </w:rPr>
        <w:t>宁夏</w:t>
      </w:r>
      <w:r w:rsidR="00436BD4" w:rsidRPr="00436BD4">
        <w:rPr>
          <w:rFonts w:eastAsia="黑体" w:cs="Times New Roman" w:hint="eastAsia"/>
          <w:b/>
          <w:bCs/>
          <w:sz w:val="48"/>
          <w:szCs w:val="48"/>
        </w:rPr>
        <w:t>回族自治区</w:t>
      </w:r>
      <w:r w:rsidRPr="00436BD4">
        <w:rPr>
          <w:rFonts w:eastAsia="黑体" w:cs="Times New Roman"/>
          <w:b/>
          <w:bCs/>
          <w:sz w:val="48"/>
          <w:szCs w:val="48"/>
        </w:rPr>
        <w:t>“</w:t>
      </w:r>
      <w:r w:rsidRPr="00436BD4">
        <w:rPr>
          <w:rFonts w:eastAsia="黑体" w:cs="Times New Roman"/>
          <w:b/>
          <w:bCs/>
          <w:sz w:val="48"/>
          <w:szCs w:val="48"/>
        </w:rPr>
        <w:t>十四五</w:t>
      </w:r>
      <w:r w:rsidRPr="00436BD4">
        <w:rPr>
          <w:rFonts w:eastAsia="黑体" w:cs="Times New Roman"/>
          <w:b/>
          <w:bCs/>
          <w:sz w:val="48"/>
          <w:szCs w:val="48"/>
        </w:rPr>
        <w:t>”</w:t>
      </w:r>
      <w:r w:rsidRPr="00436BD4">
        <w:rPr>
          <w:rFonts w:eastAsia="黑体" w:cs="Times New Roman"/>
          <w:b/>
          <w:bCs/>
          <w:sz w:val="48"/>
          <w:szCs w:val="48"/>
        </w:rPr>
        <w:t>生态环境</w:t>
      </w:r>
    </w:p>
    <w:p w14:paraId="778D286E" w14:textId="2E713C06" w:rsidR="00627442" w:rsidRDefault="005B556F" w:rsidP="00E218FA">
      <w:pPr>
        <w:spacing w:line="600" w:lineRule="auto"/>
        <w:ind w:firstLineChars="0" w:firstLine="0"/>
        <w:jc w:val="center"/>
        <w:rPr>
          <w:rFonts w:eastAsia="黑体" w:cs="Times New Roman"/>
          <w:b/>
          <w:bCs/>
          <w:sz w:val="48"/>
          <w:szCs w:val="48"/>
        </w:rPr>
      </w:pPr>
      <w:r w:rsidRPr="00436BD4">
        <w:rPr>
          <w:rFonts w:eastAsia="黑体" w:cs="Times New Roman"/>
          <w:b/>
          <w:bCs/>
          <w:sz w:val="48"/>
          <w:szCs w:val="48"/>
        </w:rPr>
        <w:t>监测规划</w:t>
      </w:r>
    </w:p>
    <w:p w14:paraId="491879F6" w14:textId="2D3D896F" w:rsidR="00420FCA" w:rsidRPr="00420FCA" w:rsidRDefault="00420FCA" w:rsidP="00E218FA">
      <w:pPr>
        <w:spacing w:line="600" w:lineRule="auto"/>
        <w:ind w:firstLineChars="0" w:firstLine="0"/>
        <w:jc w:val="center"/>
        <w:rPr>
          <w:rFonts w:ascii="楷体" w:eastAsia="楷体" w:hAnsi="楷体" w:cs="Times New Roman"/>
          <w:b/>
          <w:bCs/>
          <w:szCs w:val="32"/>
        </w:rPr>
      </w:pPr>
      <w:r w:rsidRPr="00420FCA">
        <w:rPr>
          <w:rFonts w:ascii="楷体" w:eastAsia="楷体" w:hAnsi="楷体" w:cs="Times New Roman" w:hint="eastAsia"/>
          <w:b/>
          <w:bCs/>
          <w:szCs w:val="32"/>
        </w:rPr>
        <w:t>(征求意见稿</w:t>
      </w:r>
      <w:r w:rsidRPr="00420FCA">
        <w:rPr>
          <w:rFonts w:ascii="楷体" w:eastAsia="楷体" w:hAnsi="楷体" w:cs="Times New Roman"/>
          <w:b/>
          <w:bCs/>
          <w:szCs w:val="32"/>
        </w:rPr>
        <w:t>)</w:t>
      </w:r>
    </w:p>
    <w:p w14:paraId="3D2C27B0" w14:textId="77777777" w:rsidR="0078221C" w:rsidRPr="009A7B9E" w:rsidRDefault="0078221C" w:rsidP="003E7C17">
      <w:pPr>
        <w:spacing w:line="480" w:lineRule="auto"/>
        <w:ind w:firstLineChars="0" w:firstLine="0"/>
        <w:rPr>
          <w:rFonts w:eastAsia="黑体" w:cs="Times New Roman"/>
          <w:b/>
          <w:sz w:val="44"/>
          <w:szCs w:val="44"/>
        </w:rPr>
      </w:pPr>
    </w:p>
    <w:p w14:paraId="61FB58A3" w14:textId="08AFCAAA" w:rsidR="0078221C" w:rsidRPr="009A7B9E" w:rsidRDefault="0078221C" w:rsidP="00E47F01">
      <w:pPr>
        <w:spacing w:line="480" w:lineRule="auto"/>
        <w:ind w:firstLineChars="0" w:firstLine="0"/>
        <w:rPr>
          <w:rFonts w:eastAsia="黑体" w:cs="Times New Roman"/>
          <w:b/>
          <w:sz w:val="44"/>
          <w:szCs w:val="44"/>
        </w:rPr>
      </w:pPr>
    </w:p>
    <w:p w14:paraId="02844CEB" w14:textId="77777777" w:rsidR="0078221C" w:rsidRPr="009A7B9E" w:rsidRDefault="0078221C" w:rsidP="003E7C17">
      <w:pPr>
        <w:spacing w:line="480" w:lineRule="auto"/>
        <w:ind w:firstLineChars="0" w:firstLine="0"/>
        <w:rPr>
          <w:rFonts w:eastAsia="宋体" w:cs="Times New Roman"/>
          <w:sz w:val="52"/>
          <w:szCs w:val="52"/>
        </w:rPr>
      </w:pPr>
    </w:p>
    <w:p w14:paraId="748BEAA3" w14:textId="77777777" w:rsidR="0078221C" w:rsidRPr="009A7B9E" w:rsidRDefault="0078221C" w:rsidP="003E7C17">
      <w:pPr>
        <w:adjustRightInd w:val="0"/>
        <w:ind w:firstLineChars="0" w:firstLine="0"/>
        <w:rPr>
          <w:rFonts w:eastAsia="宋体" w:cs="Times New Roman"/>
          <w:b/>
          <w:sz w:val="36"/>
          <w:szCs w:val="36"/>
        </w:rPr>
      </w:pPr>
    </w:p>
    <w:p w14:paraId="36B57364" w14:textId="77777777" w:rsidR="005F588F" w:rsidRPr="009A7B9E" w:rsidRDefault="005F588F" w:rsidP="003E7C17">
      <w:pPr>
        <w:adjustRightInd w:val="0"/>
        <w:ind w:firstLineChars="0" w:firstLine="0"/>
        <w:rPr>
          <w:rFonts w:eastAsia="宋体" w:cs="Times New Roman"/>
          <w:b/>
          <w:sz w:val="36"/>
          <w:szCs w:val="36"/>
        </w:rPr>
      </w:pPr>
    </w:p>
    <w:p w14:paraId="240C891B" w14:textId="409701E6" w:rsidR="005F588F" w:rsidRDefault="005F588F" w:rsidP="003E7C17">
      <w:pPr>
        <w:adjustRightInd w:val="0"/>
        <w:ind w:firstLineChars="0" w:firstLine="0"/>
        <w:rPr>
          <w:rFonts w:eastAsia="宋体" w:cs="Times New Roman"/>
          <w:b/>
          <w:sz w:val="36"/>
          <w:szCs w:val="36"/>
        </w:rPr>
      </w:pPr>
    </w:p>
    <w:p w14:paraId="7C30AC98" w14:textId="2C3F3E6F" w:rsidR="00423B6E" w:rsidRDefault="00423B6E" w:rsidP="003E7C17">
      <w:pPr>
        <w:adjustRightInd w:val="0"/>
        <w:ind w:firstLineChars="0" w:firstLine="0"/>
        <w:rPr>
          <w:rFonts w:eastAsia="宋体" w:cs="Times New Roman"/>
          <w:b/>
          <w:sz w:val="36"/>
          <w:szCs w:val="36"/>
        </w:rPr>
      </w:pPr>
    </w:p>
    <w:p w14:paraId="114AE6F8" w14:textId="77777777" w:rsidR="00423B6E" w:rsidRPr="009A7B9E" w:rsidRDefault="00423B6E" w:rsidP="003E7C17">
      <w:pPr>
        <w:adjustRightInd w:val="0"/>
        <w:ind w:firstLineChars="0" w:firstLine="0"/>
        <w:rPr>
          <w:rFonts w:eastAsia="宋体" w:cs="Times New Roman"/>
          <w:b/>
          <w:sz w:val="36"/>
          <w:szCs w:val="36"/>
        </w:rPr>
      </w:pPr>
    </w:p>
    <w:p w14:paraId="0FF4A1E2" w14:textId="12248BF4" w:rsidR="0078221C" w:rsidRPr="009A7B9E" w:rsidRDefault="005B556F" w:rsidP="00B34592">
      <w:pPr>
        <w:adjustRightInd w:val="0"/>
        <w:ind w:firstLineChars="0" w:firstLine="0"/>
        <w:jc w:val="center"/>
        <w:rPr>
          <w:rFonts w:eastAsia="黑体" w:cs="Times New Roman"/>
          <w:b/>
          <w:sz w:val="44"/>
          <w:szCs w:val="44"/>
        </w:rPr>
      </w:pPr>
      <w:r w:rsidRPr="009A7B9E">
        <w:rPr>
          <w:rFonts w:eastAsia="黑体" w:cs="Times New Roman"/>
          <w:b/>
          <w:sz w:val="44"/>
          <w:szCs w:val="44"/>
        </w:rPr>
        <w:t>202</w:t>
      </w:r>
      <w:r w:rsidR="009E7CCF">
        <w:rPr>
          <w:rFonts w:eastAsia="黑体" w:cs="Times New Roman"/>
          <w:b/>
          <w:sz w:val="44"/>
          <w:szCs w:val="44"/>
        </w:rPr>
        <w:t>1</w:t>
      </w:r>
      <w:r w:rsidRPr="009A7B9E">
        <w:rPr>
          <w:rFonts w:eastAsia="黑体" w:cs="Times New Roman"/>
          <w:b/>
          <w:sz w:val="44"/>
          <w:szCs w:val="44"/>
        </w:rPr>
        <w:t>年</w:t>
      </w:r>
      <w:r w:rsidR="00F546BC">
        <w:rPr>
          <w:rFonts w:eastAsia="黑体" w:cs="Times New Roman"/>
          <w:b/>
          <w:sz w:val="44"/>
          <w:szCs w:val="44"/>
        </w:rPr>
        <w:t>7</w:t>
      </w:r>
      <w:r w:rsidRPr="009A7B9E">
        <w:rPr>
          <w:rFonts w:eastAsia="黑体" w:cs="Times New Roman"/>
          <w:b/>
          <w:sz w:val="44"/>
          <w:szCs w:val="44"/>
        </w:rPr>
        <w:t>月</w:t>
      </w:r>
    </w:p>
    <w:p w14:paraId="36F3231C" w14:textId="77777777" w:rsidR="0078221C" w:rsidRPr="009A7B9E" w:rsidRDefault="005B556F" w:rsidP="003E7C17">
      <w:pPr>
        <w:spacing w:line="480" w:lineRule="auto"/>
        <w:ind w:firstLineChars="0" w:firstLine="0"/>
        <w:rPr>
          <w:rFonts w:eastAsia="黑体" w:cs="Times New Roman"/>
          <w:sz w:val="52"/>
          <w:szCs w:val="52"/>
        </w:rPr>
      </w:pPr>
      <w:r w:rsidRPr="009A7B9E">
        <w:rPr>
          <w:rFonts w:eastAsia="黑体" w:cs="Times New Roman"/>
          <w:sz w:val="52"/>
          <w:szCs w:val="52"/>
        </w:rPr>
        <w:br w:type="page"/>
      </w:r>
    </w:p>
    <w:sdt>
      <w:sdtPr>
        <w:rPr>
          <w:rFonts w:ascii="Times New Roman" w:eastAsia="仿宋_GB2312" w:hAnsi="Times New Roman" w:cs="Times New Roman"/>
          <w:color w:val="auto"/>
          <w:kern w:val="2"/>
          <w:szCs w:val="22"/>
          <w:lang w:val="zh-CN"/>
        </w:rPr>
        <w:id w:val="2091344574"/>
        <w:docPartObj>
          <w:docPartGallery w:val="Table of Contents"/>
          <w:docPartUnique/>
        </w:docPartObj>
      </w:sdtPr>
      <w:sdtEndPr>
        <w:rPr>
          <w:b/>
          <w:bCs/>
        </w:rPr>
      </w:sdtEndPr>
      <w:sdtContent>
        <w:p w14:paraId="2896B201" w14:textId="77777777" w:rsidR="0078221C" w:rsidRPr="009A7B9E" w:rsidRDefault="005B556F" w:rsidP="00B34592">
          <w:pPr>
            <w:pStyle w:val="TOC1"/>
            <w:adjustRightInd w:val="0"/>
            <w:snapToGrid w:val="0"/>
            <w:spacing w:before="0" w:line="240" w:lineRule="auto"/>
            <w:jc w:val="center"/>
            <w:rPr>
              <w:rFonts w:ascii="Times New Roman" w:eastAsia="仿宋_GB2312" w:hAnsi="Times New Roman" w:cs="Times New Roman"/>
              <w:color w:val="000000" w:themeColor="text1"/>
              <w:sz w:val="24"/>
              <w:szCs w:val="24"/>
            </w:rPr>
          </w:pPr>
          <w:r w:rsidRPr="00FD79DB">
            <w:rPr>
              <w:rFonts w:ascii="Times New Roman" w:eastAsia="仿宋_GB2312" w:hAnsi="Times New Roman" w:cs="Times New Roman"/>
              <w:b/>
              <w:color w:val="000000" w:themeColor="text1"/>
              <w:lang w:val="zh-CN"/>
            </w:rPr>
            <w:t>目录</w:t>
          </w:r>
        </w:p>
        <w:p w14:paraId="3837991F" w14:textId="0EF5C275" w:rsidR="00532363" w:rsidRPr="009A7B9E" w:rsidRDefault="005B556F" w:rsidP="003E7C17">
          <w:pPr>
            <w:pStyle w:val="11"/>
            <w:rPr>
              <w:rFonts w:eastAsia="仿宋_GB2312"/>
              <w:b w:val="0"/>
              <w:bCs w:val="0"/>
              <w:noProof/>
              <w:sz w:val="24"/>
              <w:szCs w:val="24"/>
            </w:rPr>
          </w:pPr>
          <w:r w:rsidRPr="009A7B9E">
            <w:rPr>
              <w:rFonts w:eastAsia="仿宋_GB2312"/>
              <w:sz w:val="24"/>
              <w:szCs w:val="24"/>
            </w:rPr>
            <w:fldChar w:fldCharType="begin"/>
          </w:r>
          <w:r w:rsidRPr="009A7B9E">
            <w:rPr>
              <w:rFonts w:eastAsia="仿宋_GB2312"/>
              <w:sz w:val="24"/>
              <w:szCs w:val="24"/>
            </w:rPr>
            <w:instrText xml:space="preserve"> TOC \o "1-3" \h \z \u </w:instrText>
          </w:r>
          <w:r w:rsidRPr="009A7B9E">
            <w:rPr>
              <w:rFonts w:eastAsia="仿宋_GB2312"/>
              <w:sz w:val="24"/>
              <w:szCs w:val="24"/>
            </w:rPr>
            <w:fldChar w:fldCharType="separate"/>
          </w:r>
          <w:hyperlink w:anchor="_Toc56705567" w:history="1">
            <w:r w:rsidR="00532363" w:rsidRPr="009A7B9E">
              <w:rPr>
                <w:rStyle w:val="af4"/>
                <w:rFonts w:eastAsia="仿宋_GB2312"/>
                <w:noProof/>
                <w:sz w:val="24"/>
                <w:szCs w:val="24"/>
              </w:rPr>
              <w:t>一、现状与形势</w:t>
            </w:r>
            <w:r w:rsidR="00532363" w:rsidRPr="009A7B9E">
              <w:rPr>
                <w:rFonts w:eastAsia="仿宋_GB2312"/>
                <w:noProof/>
                <w:webHidden/>
                <w:sz w:val="24"/>
                <w:szCs w:val="24"/>
              </w:rPr>
              <w:tab/>
            </w:r>
            <w:r w:rsidR="00532363" w:rsidRPr="009A7B9E">
              <w:rPr>
                <w:rFonts w:eastAsia="仿宋_GB2312"/>
                <w:noProof/>
                <w:webHidden/>
                <w:sz w:val="24"/>
                <w:szCs w:val="24"/>
              </w:rPr>
              <w:fldChar w:fldCharType="begin"/>
            </w:r>
            <w:r w:rsidR="00532363" w:rsidRPr="009A7B9E">
              <w:rPr>
                <w:rFonts w:eastAsia="仿宋_GB2312"/>
                <w:noProof/>
                <w:webHidden/>
                <w:sz w:val="24"/>
                <w:szCs w:val="24"/>
              </w:rPr>
              <w:instrText xml:space="preserve"> PAGEREF _Toc56705567 \h </w:instrText>
            </w:r>
            <w:r w:rsidR="00532363" w:rsidRPr="009A7B9E">
              <w:rPr>
                <w:rFonts w:eastAsia="仿宋_GB2312"/>
                <w:noProof/>
                <w:webHidden/>
                <w:sz w:val="24"/>
                <w:szCs w:val="24"/>
              </w:rPr>
            </w:r>
            <w:r w:rsidR="00532363" w:rsidRPr="009A7B9E">
              <w:rPr>
                <w:rFonts w:eastAsia="仿宋_GB2312"/>
                <w:noProof/>
                <w:webHidden/>
                <w:sz w:val="24"/>
                <w:szCs w:val="24"/>
              </w:rPr>
              <w:fldChar w:fldCharType="separate"/>
            </w:r>
            <w:r w:rsidR="0016419D">
              <w:rPr>
                <w:rFonts w:eastAsia="仿宋_GB2312"/>
                <w:noProof/>
                <w:webHidden/>
                <w:sz w:val="24"/>
                <w:szCs w:val="24"/>
              </w:rPr>
              <w:t>1</w:t>
            </w:r>
            <w:r w:rsidR="00532363" w:rsidRPr="009A7B9E">
              <w:rPr>
                <w:rFonts w:eastAsia="仿宋_GB2312"/>
                <w:noProof/>
                <w:webHidden/>
                <w:sz w:val="24"/>
                <w:szCs w:val="24"/>
              </w:rPr>
              <w:fldChar w:fldCharType="end"/>
            </w:r>
          </w:hyperlink>
        </w:p>
        <w:p w14:paraId="47F9FC0C" w14:textId="6C08061A" w:rsidR="00532363" w:rsidRPr="009A7B9E" w:rsidRDefault="00A13FA3" w:rsidP="003E7C17">
          <w:pPr>
            <w:pStyle w:val="21"/>
            <w:ind w:leftChars="0" w:left="0" w:firstLineChars="0" w:firstLine="0"/>
            <w:rPr>
              <w:rFonts w:cs="Times New Roman"/>
              <w:noProof/>
              <w:sz w:val="24"/>
              <w:szCs w:val="24"/>
            </w:rPr>
          </w:pPr>
          <w:hyperlink w:anchor="_Toc56705568" w:history="1">
            <w:r w:rsidR="00532363" w:rsidRPr="009A7B9E">
              <w:rPr>
                <w:rStyle w:val="af4"/>
                <w:rFonts w:cs="Times New Roman"/>
                <w:noProof/>
                <w:sz w:val="24"/>
                <w:szCs w:val="24"/>
              </w:rPr>
              <w:t>（一）生态环境监测取得</w:t>
            </w:r>
            <w:r w:rsidR="004727E3">
              <w:rPr>
                <w:rStyle w:val="af4"/>
                <w:rFonts w:cs="Times New Roman" w:hint="eastAsia"/>
                <w:noProof/>
                <w:sz w:val="24"/>
                <w:szCs w:val="24"/>
              </w:rPr>
              <w:t>长足发展</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_Toc56705568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1</w:t>
            </w:r>
            <w:r w:rsidR="00532363" w:rsidRPr="009A7B9E">
              <w:rPr>
                <w:rFonts w:cs="Times New Roman"/>
                <w:noProof/>
                <w:webHidden/>
                <w:sz w:val="24"/>
                <w:szCs w:val="24"/>
              </w:rPr>
              <w:fldChar w:fldCharType="end"/>
            </w:r>
          </w:hyperlink>
        </w:p>
        <w:p w14:paraId="5C4744A1" w14:textId="5A7793AC" w:rsidR="00532363" w:rsidRPr="009A7B9E" w:rsidRDefault="00A13FA3" w:rsidP="003E7C17">
          <w:pPr>
            <w:pStyle w:val="21"/>
            <w:ind w:leftChars="0" w:left="0" w:firstLineChars="0" w:firstLine="0"/>
            <w:rPr>
              <w:rFonts w:cs="Times New Roman"/>
              <w:noProof/>
              <w:sz w:val="24"/>
              <w:szCs w:val="24"/>
            </w:rPr>
          </w:pPr>
          <w:hyperlink w:anchor="_Toc56705569" w:history="1">
            <w:r w:rsidR="00532363" w:rsidRPr="009A7B9E">
              <w:rPr>
                <w:rStyle w:val="af4"/>
                <w:rFonts w:cs="Times New Roman"/>
                <w:noProof/>
                <w:sz w:val="24"/>
                <w:szCs w:val="24"/>
              </w:rPr>
              <w:t>（二）生态环境监测面临的形势与需求</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_Toc56705569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4</w:t>
            </w:r>
            <w:r w:rsidR="00532363" w:rsidRPr="009A7B9E">
              <w:rPr>
                <w:rFonts w:cs="Times New Roman"/>
                <w:noProof/>
                <w:webHidden/>
                <w:sz w:val="24"/>
                <w:szCs w:val="24"/>
              </w:rPr>
              <w:fldChar w:fldCharType="end"/>
            </w:r>
          </w:hyperlink>
        </w:p>
        <w:p w14:paraId="3520C063" w14:textId="3C9491B3" w:rsidR="00532363" w:rsidRPr="009A7B9E" w:rsidRDefault="00A13FA3" w:rsidP="003E7C17">
          <w:pPr>
            <w:pStyle w:val="21"/>
            <w:ind w:leftChars="0" w:left="0" w:firstLineChars="0" w:firstLine="0"/>
            <w:rPr>
              <w:rFonts w:cs="Times New Roman"/>
              <w:noProof/>
              <w:sz w:val="24"/>
              <w:szCs w:val="24"/>
            </w:rPr>
          </w:pPr>
          <w:hyperlink w:anchor="_Toc56705570" w:history="1">
            <w:r w:rsidR="004727E3">
              <w:rPr>
                <w:rStyle w:val="af4"/>
                <w:rFonts w:cs="Times New Roman"/>
                <w:noProof/>
                <w:sz w:val="24"/>
                <w:szCs w:val="24"/>
              </w:rPr>
              <w:t>（三）生态环境监测存在的</w:t>
            </w:r>
            <w:r w:rsidR="00532363" w:rsidRPr="009A7B9E">
              <w:rPr>
                <w:rStyle w:val="af4"/>
                <w:rFonts w:cs="Times New Roman"/>
                <w:noProof/>
                <w:sz w:val="24"/>
                <w:szCs w:val="24"/>
              </w:rPr>
              <w:t>短板</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_Toc56705570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6</w:t>
            </w:r>
            <w:r w:rsidR="00532363" w:rsidRPr="009A7B9E">
              <w:rPr>
                <w:rFonts w:cs="Times New Roman"/>
                <w:noProof/>
                <w:webHidden/>
                <w:sz w:val="24"/>
                <w:szCs w:val="24"/>
              </w:rPr>
              <w:fldChar w:fldCharType="end"/>
            </w:r>
          </w:hyperlink>
        </w:p>
        <w:p w14:paraId="44815F05" w14:textId="2C8DD96B" w:rsidR="00532363" w:rsidRPr="009A7B9E" w:rsidRDefault="00A13FA3" w:rsidP="003E7C17">
          <w:pPr>
            <w:pStyle w:val="11"/>
            <w:rPr>
              <w:rFonts w:eastAsia="仿宋_GB2312"/>
              <w:b w:val="0"/>
              <w:bCs w:val="0"/>
              <w:noProof/>
              <w:sz w:val="24"/>
              <w:szCs w:val="24"/>
            </w:rPr>
          </w:pPr>
          <w:hyperlink w:anchor="_Toc56705571" w:history="1">
            <w:r w:rsidR="00532363" w:rsidRPr="009A7B9E">
              <w:rPr>
                <w:rStyle w:val="af4"/>
                <w:rFonts w:eastAsia="仿宋_GB2312"/>
                <w:noProof/>
                <w:sz w:val="24"/>
                <w:szCs w:val="24"/>
              </w:rPr>
              <w:t>二、总体要求</w:t>
            </w:r>
            <w:r w:rsidR="00532363" w:rsidRPr="009A7B9E">
              <w:rPr>
                <w:rFonts w:eastAsia="仿宋_GB2312"/>
                <w:noProof/>
                <w:webHidden/>
                <w:sz w:val="24"/>
                <w:szCs w:val="24"/>
              </w:rPr>
              <w:tab/>
            </w:r>
            <w:r w:rsidR="00532363" w:rsidRPr="009A7B9E">
              <w:rPr>
                <w:rFonts w:eastAsia="仿宋_GB2312"/>
                <w:noProof/>
                <w:webHidden/>
                <w:sz w:val="24"/>
                <w:szCs w:val="24"/>
              </w:rPr>
              <w:fldChar w:fldCharType="begin"/>
            </w:r>
            <w:r w:rsidR="00532363" w:rsidRPr="009A7B9E">
              <w:rPr>
                <w:rFonts w:eastAsia="仿宋_GB2312"/>
                <w:noProof/>
                <w:webHidden/>
                <w:sz w:val="24"/>
                <w:szCs w:val="24"/>
              </w:rPr>
              <w:instrText xml:space="preserve"> PAGEREF _Toc56705571 \h </w:instrText>
            </w:r>
            <w:r w:rsidR="00532363" w:rsidRPr="009A7B9E">
              <w:rPr>
                <w:rFonts w:eastAsia="仿宋_GB2312"/>
                <w:noProof/>
                <w:webHidden/>
                <w:sz w:val="24"/>
                <w:szCs w:val="24"/>
              </w:rPr>
            </w:r>
            <w:r w:rsidR="00532363" w:rsidRPr="009A7B9E">
              <w:rPr>
                <w:rFonts w:eastAsia="仿宋_GB2312"/>
                <w:noProof/>
                <w:webHidden/>
                <w:sz w:val="24"/>
                <w:szCs w:val="24"/>
              </w:rPr>
              <w:fldChar w:fldCharType="separate"/>
            </w:r>
            <w:r w:rsidR="0016419D">
              <w:rPr>
                <w:rFonts w:eastAsia="仿宋_GB2312"/>
                <w:noProof/>
                <w:webHidden/>
                <w:sz w:val="24"/>
                <w:szCs w:val="24"/>
              </w:rPr>
              <w:t>8</w:t>
            </w:r>
            <w:r w:rsidR="00532363" w:rsidRPr="009A7B9E">
              <w:rPr>
                <w:rFonts w:eastAsia="仿宋_GB2312"/>
                <w:noProof/>
                <w:webHidden/>
                <w:sz w:val="24"/>
                <w:szCs w:val="24"/>
              </w:rPr>
              <w:fldChar w:fldCharType="end"/>
            </w:r>
          </w:hyperlink>
        </w:p>
        <w:p w14:paraId="3227207A" w14:textId="242D77E6" w:rsidR="00532363" w:rsidRPr="009A7B9E" w:rsidRDefault="00A13FA3" w:rsidP="003E7C17">
          <w:pPr>
            <w:pStyle w:val="21"/>
            <w:ind w:leftChars="0" w:left="0" w:firstLineChars="0" w:firstLine="0"/>
            <w:rPr>
              <w:rFonts w:cs="Times New Roman"/>
              <w:noProof/>
              <w:sz w:val="24"/>
              <w:szCs w:val="24"/>
            </w:rPr>
          </w:pPr>
          <w:hyperlink w:anchor="_Toc56705572" w:history="1">
            <w:r w:rsidR="00532363" w:rsidRPr="009A7B9E">
              <w:rPr>
                <w:rStyle w:val="af4"/>
                <w:rFonts w:cs="Times New Roman"/>
                <w:noProof/>
                <w:sz w:val="24"/>
                <w:szCs w:val="24"/>
              </w:rPr>
              <w:t>（一）指导思想</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_Toc56705572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8</w:t>
            </w:r>
            <w:r w:rsidR="00532363" w:rsidRPr="009A7B9E">
              <w:rPr>
                <w:rFonts w:cs="Times New Roman"/>
                <w:noProof/>
                <w:webHidden/>
                <w:sz w:val="24"/>
                <w:szCs w:val="24"/>
              </w:rPr>
              <w:fldChar w:fldCharType="end"/>
            </w:r>
          </w:hyperlink>
        </w:p>
        <w:p w14:paraId="2215C41C" w14:textId="15A7C7D4" w:rsidR="00532363" w:rsidRPr="009A7B9E" w:rsidRDefault="00A13FA3" w:rsidP="003E7C17">
          <w:pPr>
            <w:pStyle w:val="21"/>
            <w:ind w:leftChars="0" w:left="0" w:firstLineChars="0" w:firstLine="0"/>
            <w:rPr>
              <w:rFonts w:cs="Times New Roman"/>
              <w:noProof/>
              <w:sz w:val="24"/>
              <w:szCs w:val="24"/>
            </w:rPr>
          </w:pPr>
          <w:hyperlink w:anchor="_Toc56705573" w:history="1">
            <w:r w:rsidR="00532363" w:rsidRPr="009A7B9E">
              <w:rPr>
                <w:rStyle w:val="af4"/>
                <w:rFonts w:cs="Times New Roman"/>
                <w:noProof/>
                <w:sz w:val="24"/>
                <w:szCs w:val="24"/>
              </w:rPr>
              <w:t>（二）基本原则</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_Toc56705573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9</w:t>
            </w:r>
            <w:r w:rsidR="00532363" w:rsidRPr="009A7B9E">
              <w:rPr>
                <w:rFonts w:cs="Times New Roman"/>
                <w:noProof/>
                <w:webHidden/>
                <w:sz w:val="24"/>
                <w:szCs w:val="24"/>
              </w:rPr>
              <w:fldChar w:fldCharType="end"/>
            </w:r>
          </w:hyperlink>
        </w:p>
        <w:p w14:paraId="38112D34" w14:textId="09135C79" w:rsidR="00532363" w:rsidRPr="009A7B9E" w:rsidRDefault="00A13FA3" w:rsidP="003E7C17">
          <w:pPr>
            <w:pStyle w:val="21"/>
            <w:ind w:leftChars="0" w:left="0" w:firstLineChars="0" w:firstLine="0"/>
            <w:rPr>
              <w:rFonts w:cs="Times New Roman"/>
              <w:noProof/>
              <w:sz w:val="24"/>
              <w:szCs w:val="24"/>
            </w:rPr>
          </w:pPr>
          <w:hyperlink w:anchor="_Toc56705574" w:history="1">
            <w:r w:rsidR="00532363" w:rsidRPr="009A7B9E">
              <w:rPr>
                <w:rStyle w:val="af4"/>
                <w:rFonts w:cs="Times New Roman"/>
                <w:noProof/>
                <w:sz w:val="24"/>
                <w:szCs w:val="24"/>
              </w:rPr>
              <w:t>（三）规划目标</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_Toc56705574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10</w:t>
            </w:r>
            <w:r w:rsidR="00532363" w:rsidRPr="009A7B9E">
              <w:rPr>
                <w:rFonts w:cs="Times New Roman"/>
                <w:noProof/>
                <w:webHidden/>
                <w:sz w:val="24"/>
                <w:szCs w:val="24"/>
              </w:rPr>
              <w:fldChar w:fldCharType="end"/>
            </w:r>
          </w:hyperlink>
        </w:p>
        <w:p w14:paraId="0600053A" w14:textId="09CBCD5A" w:rsidR="00532363" w:rsidRPr="009A7B9E" w:rsidRDefault="00A13FA3" w:rsidP="003E7C17">
          <w:pPr>
            <w:pStyle w:val="11"/>
            <w:rPr>
              <w:rFonts w:eastAsia="仿宋_GB2312"/>
              <w:b w:val="0"/>
              <w:bCs w:val="0"/>
              <w:noProof/>
              <w:sz w:val="24"/>
              <w:szCs w:val="24"/>
            </w:rPr>
          </w:pPr>
          <w:hyperlink w:anchor="_Toc56705575" w:history="1">
            <w:r w:rsidR="00532363" w:rsidRPr="009A7B9E">
              <w:rPr>
                <w:rStyle w:val="af4"/>
                <w:rFonts w:eastAsia="仿宋_GB2312"/>
                <w:noProof/>
                <w:sz w:val="24"/>
                <w:szCs w:val="24"/>
              </w:rPr>
              <w:t>三、主要任务</w:t>
            </w:r>
            <w:r w:rsidR="00532363" w:rsidRPr="009A7B9E">
              <w:rPr>
                <w:rFonts w:eastAsia="仿宋_GB2312"/>
                <w:noProof/>
                <w:webHidden/>
                <w:sz w:val="24"/>
                <w:szCs w:val="24"/>
              </w:rPr>
              <w:tab/>
            </w:r>
            <w:r w:rsidR="00532363" w:rsidRPr="009A7B9E">
              <w:rPr>
                <w:rFonts w:eastAsia="仿宋_GB2312"/>
                <w:noProof/>
                <w:webHidden/>
                <w:sz w:val="24"/>
                <w:szCs w:val="24"/>
              </w:rPr>
              <w:fldChar w:fldCharType="begin"/>
            </w:r>
            <w:r w:rsidR="00532363" w:rsidRPr="009A7B9E">
              <w:rPr>
                <w:rFonts w:eastAsia="仿宋_GB2312"/>
                <w:noProof/>
                <w:webHidden/>
                <w:sz w:val="24"/>
                <w:szCs w:val="24"/>
              </w:rPr>
              <w:instrText xml:space="preserve"> PAGEREF _Toc56705575 \h </w:instrText>
            </w:r>
            <w:r w:rsidR="00532363" w:rsidRPr="009A7B9E">
              <w:rPr>
                <w:rFonts w:eastAsia="仿宋_GB2312"/>
                <w:noProof/>
                <w:webHidden/>
                <w:sz w:val="24"/>
                <w:szCs w:val="24"/>
              </w:rPr>
            </w:r>
            <w:r w:rsidR="00532363" w:rsidRPr="009A7B9E">
              <w:rPr>
                <w:rFonts w:eastAsia="仿宋_GB2312"/>
                <w:noProof/>
                <w:webHidden/>
                <w:sz w:val="24"/>
                <w:szCs w:val="24"/>
              </w:rPr>
              <w:fldChar w:fldCharType="separate"/>
            </w:r>
            <w:r w:rsidR="0016419D">
              <w:rPr>
                <w:rFonts w:eastAsia="仿宋_GB2312"/>
                <w:noProof/>
                <w:webHidden/>
                <w:sz w:val="24"/>
                <w:szCs w:val="24"/>
              </w:rPr>
              <w:t>11</w:t>
            </w:r>
            <w:r w:rsidR="00532363" w:rsidRPr="009A7B9E">
              <w:rPr>
                <w:rFonts w:eastAsia="仿宋_GB2312"/>
                <w:noProof/>
                <w:webHidden/>
                <w:sz w:val="24"/>
                <w:szCs w:val="24"/>
              </w:rPr>
              <w:fldChar w:fldCharType="end"/>
            </w:r>
          </w:hyperlink>
        </w:p>
        <w:p w14:paraId="49D533AC" w14:textId="4932D1F0" w:rsidR="00532363" w:rsidRPr="009A7B9E" w:rsidRDefault="00A13FA3" w:rsidP="003E7C17">
          <w:pPr>
            <w:pStyle w:val="21"/>
            <w:ind w:leftChars="0" w:left="0" w:firstLineChars="0" w:firstLine="0"/>
            <w:rPr>
              <w:rFonts w:cs="Times New Roman"/>
              <w:noProof/>
              <w:sz w:val="24"/>
              <w:szCs w:val="24"/>
            </w:rPr>
          </w:pPr>
          <w:hyperlink w:anchor="_Toc56705576" w:history="1">
            <w:r w:rsidR="00532363" w:rsidRPr="009A7B9E">
              <w:rPr>
                <w:rStyle w:val="af4"/>
                <w:rFonts w:cs="Times New Roman"/>
                <w:noProof/>
                <w:sz w:val="24"/>
                <w:szCs w:val="24"/>
              </w:rPr>
              <w:t>（一）深化质量监测，健全统一生态环境监测网络</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_Toc56705576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11</w:t>
            </w:r>
            <w:r w:rsidR="00532363" w:rsidRPr="009A7B9E">
              <w:rPr>
                <w:rFonts w:cs="Times New Roman"/>
                <w:noProof/>
                <w:webHidden/>
                <w:sz w:val="24"/>
                <w:szCs w:val="24"/>
              </w:rPr>
              <w:fldChar w:fldCharType="end"/>
            </w:r>
          </w:hyperlink>
        </w:p>
        <w:p w14:paraId="132C30C4" w14:textId="1B476DB0" w:rsidR="00532363" w:rsidRPr="009A7B9E" w:rsidRDefault="00A13FA3" w:rsidP="003E7C17">
          <w:pPr>
            <w:pStyle w:val="21"/>
            <w:ind w:leftChars="0" w:left="0" w:firstLineChars="0" w:firstLine="0"/>
            <w:rPr>
              <w:rFonts w:cs="Times New Roman"/>
              <w:noProof/>
              <w:sz w:val="24"/>
              <w:szCs w:val="24"/>
            </w:rPr>
          </w:pPr>
          <w:hyperlink w:anchor="_Toc56705583" w:history="1">
            <w:r w:rsidR="00532363" w:rsidRPr="009A7B9E">
              <w:rPr>
                <w:rStyle w:val="af4"/>
                <w:rFonts w:cs="Times New Roman"/>
                <w:noProof/>
                <w:sz w:val="24"/>
                <w:szCs w:val="24"/>
              </w:rPr>
              <w:t>（二）加强执法监测，构建完善污染源监测体系</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_Toc56705583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24</w:t>
            </w:r>
            <w:r w:rsidR="00532363" w:rsidRPr="009A7B9E">
              <w:rPr>
                <w:rFonts w:cs="Times New Roman"/>
                <w:noProof/>
                <w:webHidden/>
                <w:sz w:val="24"/>
                <w:szCs w:val="24"/>
              </w:rPr>
              <w:fldChar w:fldCharType="end"/>
            </w:r>
          </w:hyperlink>
        </w:p>
        <w:p w14:paraId="21579C88" w14:textId="765C9C9E" w:rsidR="00532363" w:rsidRPr="009A7B9E" w:rsidRDefault="00A13FA3" w:rsidP="003E7C17">
          <w:pPr>
            <w:pStyle w:val="21"/>
            <w:ind w:leftChars="0" w:left="0" w:firstLineChars="0" w:firstLine="0"/>
            <w:rPr>
              <w:rFonts w:cs="Times New Roman"/>
              <w:noProof/>
              <w:sz w:val="24"/>
              <w:szCs w:val="24"/>
            </w:rPr>
          </w:pPr>
          <w:hyperlink w:anchor="_Toc56705587" w:history="1">
            <w:r w:rsidR="00532363" w:rsidRPr="009A7B9E">
              <w:rPr>
                <w:rStyle w:val="af4"/>
                <w:rFonts w:cs="Times New Roman"/>
                <w:noProof/>
                <w:sz w:val="24"/>
                <w:szCs w:val="24"/>
              </w:rPr>
              <w:t>（三）严格风险防范，推进辐射和预警应急监测</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_Toc56705587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27</w:t>
            </w:r>
            <w:r w:rsidR="00532363" w:rsidRPr="009A7B9E">
              <w:rPr>
                <w:rFonts w:cs="Times New Roman"/>
                <w:noProof/>
                <w:webHidden/>
                <w:sz w:val="24"/>
                <w:szCs w:val="24"/>
              </w:rPr>
              <w:fldChar w:fldCharType="end"/>
            </w:r>
          </w:hyperlink>
        </w:p>
        <w:p w14:paraId="391CD244" w14:textId="5454BC2F" w:rsidR="00532363" w:rsidRPr="009A7B9E" w:rsidRDefault="00A13FA3" w:rsidP="003E7C17">
          <w:pPr>
            <w:pStyle w:val="21"/>
            <w:ind w:leftChars="0" w:left="0" w:firstLineChars="0" w:firstLine="0"/>
            <w:rPr>
              <w:rFonts w:cs="Times New Roman"/>
              <w:noProof/>
              <w:sz w:val="24"/>
              <w:szCs w:val="24"/>
            </w:rPr>
          </w:pPr>
          <w:hyperlink w:anchor="_Toc56705591" w:history="1">
            <w:r w:rsidR="00532363" w:rsidRPr="009A7B9E">
              <w:rPr>
                <w:rStyle w:val="af4"/>
                <w:rFonts w:cs="Times New Roman"/>
                <w:noProof/>
                <w:sz w:val="24"/>
                <w:szCs w:val="24"/>
              </w:rPr>
              <w:t>（四）推进信息化建设，加强监测数据共享应用</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_Toc56705591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32</w:t>
            </w:r>
            <w:r w:rsidR="00532363" w:rsidRPr="009A7B9E">
              <w:rPr>
                <w:rFonts w:cs="Times New Roman"/>
                <w:noProof/>
                <w:webHidden/>
                <w:sz w:val="24"/>
                <w:szCs w:val="24"/>
              </w:rPr>
              <w:fldChar w:fldCharType="end"/>
            </w:r>
          </w:hyperlink>
        </w:p>
        <w:p w14:paraId="21BB51C6" w14:textId="3E2CBB3B" w:rsidR="00532363" w:rsidRPr="009A7B9E" w:rsidRDefault="00A13FA3" w:rsidP="003E7C17">
          <w:pPr>
            <w:pStyle w:val="21"/>
            <w:ind w:leftChars="0" w:left="0" w:firstLineChars="0" w:firstLine="0"/>
            <w:rPr>
              <w:rFonts w:cs="Times New Roman"/>
              <w:noProof/>
              <w:sz w:val="24"/>
              <w:szCs w:val="24"/>
            </w:rPr>
          </w:pPr>
          <w:hyperlink w:anchor="_Toc56705595" w:history="1">
            <w:r w:rsidR="00532363" w:rsidRPr="009A7B9E">
              <w:rPr>
                <w:rStyle w:val="af4"/>
                <w:rFonts w:cs="Times New Roman"/>
                <w:noProof/>
                <w:sz w:val="24"/>
                <w:szCs w:val="24"/>
              </w:rPr>
              <w:t>（五）强化质量管理，守好环境监测</w:t>
            </w:r>
            <w:r w:rsidR="00532363" w:rsidRPr="009A7B9E">
              <w:rPr>
                <w:rStyle w:val="af4"/>
                <w:rFonts w:cs="Times New Roman"/>
                <w:noProof/>
                <w:sz w:val="24"/>
                <w:szCs w:val="24"/>
              </w:rPr>
              <w:t>“</w:t>
            </w:r>
            <w:r w:rsidR="004727E3">
              <w:rPr>
                <w:rStyle w:val="af4"/>
                <w:rFonts w:cs="Times New Roman" w:hint="eastAsia"/>
                <w:noProof/>
                <w:sz w:val="24"/>
                <w:szCs w:val="24"/>
              </w:rPr>
              <w:t>生命线</w:t>
            </w:r>
            <w:r w:rsidR="00532363" w:rsidRPr="009A7B9E">
              <w:rPr>
                <w:rStyle w:val="af4"/>
                <w:rFonts w:cs="Times New Roman"/>
                <w:noProof/>
                <w:sz w:val="24"/>
                <w:szCs w:val="24"/>
              </w:rPr>
              <w:t>”</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_Toc56705595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34</w:t>
            </w:r>
            <w:r w:rsidR="00532363" w:rsidRPr="009A7B9E">
              <w:rPr>
                <w:rFonts w:cs="Times New Roman"/>
                <w:noProof/>
                <w:webHidden/>
                <w:sz w:val="24"/>
                <w:szCs w:val="24"/>
              </w:rPr>
              <w:fldChar w:fldCharType="end"/>
            </w:r>
          </w:hyperlink>
        </w:p>
        <w:p w14:paraId="2A3CCEF4" w14:textId="24C6ADCD" w:rsidR="00532363" w:rsidRPr="009A7B9E" w:rsidRDefault="00A13FA3" w:rsidP="003E7C17">
          <w:pPr>
            <w:pStyle w:val="21"/>
            <w:ind w:leftChars="0" w:left="0" w:firstLineChars="0" w:firstLine="0"/>
            <w:rPr>
              <w:rFonts w:cs="Times New Roman"/>
              <w:noProof/>
              <w:sz w:val="24"/>
              <w:szCs w:val="24"/>
            </w:rPr>
          </w:pPr>
          <w:hyperlink w:anchor="_Toc56705599" w:history="1">
            <w:r w:rsidR="00FD79DB">
              <w:rPr>
                <w:rStyle w:val="af4"/>
                <w:rFonts w:cs="Times New Roman"/>
                <w:noProof/>
                <w:sz w:val="24"/>
                <w:szCs w:val="24"/>
              </w:rPr>
              <w:t>（六）深化改革创新，完善生态环境监测制度</w:t>
            </w:r>
            <w:r w:rsidR="00FD79DB">
              <w:rPr>
                <w:rStyle w:val="af4"/>
                <w:rFonts w:cs="Times New Roman" w:hint="eastAsia"/>
                <w:noProof/>
                <w:sz w:val="24"/>
                <w:szCs w:val="24"/>
              </w:rPr>
              <w:t>机制</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_Toc56705599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36</w:t>
            </w:r>
            <w:r w:rsidR="00532363" w:rsidRPr="009A7B9E">
              <w:rPr>
                <w:rFonts w:cs="Times New Roman"/>
                <w:noProof/>
                <w:webHidden/>
                <w:sz w:val="24"/>
                <w:szCs w:val="24"/>
              </w:rPr>
              <w:fldChar w:fldCharType="end"/>
            </w:r>
          </w:hyperlink>
        </w:p>
        <w:p w14:paraId="79DC3F0E" w14:textId="6930958B" w:rsidR="00532363" w:rsidRPr="009A7B9E" w:rsidRDefault="00A13FA3" w:rsidP="003E7C17">
          <w:pPr>
            <w:pStyle w:val="21"/>
            <w:ind w:leftChars="0" w:left="0" w:firstLineChars="0" w:firstLine="0"/>
            <w:rPr>
              <w:rFonts w:cs="Times New Roman"/>
              <w:noProof/>
              <w:sz w:val="24"/>
              <w:szCs w:val="24"/>
            </w:rPr>
          </w:pPr>
          <w:hyperlink w:anchor="_Toc56705603" w:history="1">
            <w:r w:rsidR="00532363" w:rsidRPr="009A7B9E">
              <w:rPr>
                <w:rStyle w:val="af4"/>
                <w:rFonts w:cs="Times New Roman"/>
                <w:bCs/>
                <w:noProof/>
                <w:sz w:val="24"/>
                <w:szCs w:val="24"/>
              </w:rPr>
              <w:t>（七）加强人才队伍建设，提升</w:t>
            </w:r>
            <w:r w:rsidR="004727E3">
              <w:rPr>
                <w:rStyle w:val="af4"/>
                <w:rFonts w:cs="Times New Roman" w:hint="eastAsia"/>
                <w:bCs/>
                <w:noProof/>
                <w:sz w:val="24"/>
                <w:szCs w:val="24"/>
              </w:rPr>
              <w:t>实验检测分析</w:t>
            </w:r>
            <w:r w:rsidR="00532363" w:rsidRPr="009A7B9E">
              <w:rPr>
                <w:rStyle w:val="af4"/>
                <w:rFonts w:cs="Times New Roman"/>
                <w:bCs/>
                <w:noProof/>
                <w:sz w:val="24"/>
                <w:szCs w:val="24"/>
              </w:rPr>
              <w:t>能力</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_Toc56705603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39</w:t>
            </w:r>
            <w:r w:rsidR="00532363" w:rsidRPr="009A7B9E">
              <w:rPr>
                <w:rFonts w:cs="Times New Roman"/>
                <w:noProof/>
                <w:webHidden/>
                <w:sz w:val="24"/>
                <w:szCs w:val="24"/>
              </w:rPr>
              <w:fldChar w:fldCharType="end"/>
            </w:r>
          </w:hyperlink>
        </w:p>
        <w:p w14:paraId="116BE2D1" w14:textId="31C8E22B" w:rsidR="00532363" w:rsidRPr="009A7B9E" w:rsidRDefault="00A13FA3" w:rsidP="003E7C17">
          <w:pPr>
            <w:pStyle w:val="11"/>
            <w:rPr>
              <w:rFonts w:eastAsia="仿宋_GB2312"/>
              <w:b w:val="0"/>
              <w:bCs w:val="0"/>
              <w:noProof/>
              <w:sz w:val="24"/>
              <w:szCs w:val="24"/>
            </w:rPr>
          </w:pPr>
          <w:hyperlink w:anchor="_Toc56705607" w:history="1">
            <w:r w:rsidR="00532363" w:rsidRPr="009A7B9E">
              <w:rPr>
                <w:rStyle w:val="af4"/>
                <w:rFonts w:eastAsia="仿宋_GB2312"/>
                <w:noProof/>
                <w:sz w:val="24"/>
                <w:szCs w:val="24"/>
              </w:rPr>
              <w:t>四、重大工程</w:t>
            </w:r>
            <w:r w:rsidR="00532363" w:rsidRPr="009A7B9E">
              <w:rPr>
                <w:rFonts w:eastAsia="仿宋_GB2312"/>
                <w:noProof/>
                <w:webHidden/>
                <w:sz w:val="24"/>
                <w:szCs w:val="24"/>
              </w:rPr>
              <w:tab/>
            </w:r>
            <w:r w:rsidR="00532363" w:rsidRPr="009A7B9E">
              <w:rPr>
                <w:rFonts w:eastAsia="仿宋_GB2312"/>
                <w:noProof/>
                <w:webHidden/>
                <w:sz w:val="24"/>
                <w:szCs w:val="24"/>
              </w:rPr>
              <w:fldChar w:fldCharType="begin"/>
            </w:r>
            <w:r w:rsidR="00532363" w:rsidRPr="009A7B9E">
              <w:rPr>
                <w:rFonts w:eastAsia="仿宋_GB2312"/>
                <w:noProof/>
                <w:webHidden/>
                <w:sz w:val="24"/>
                <w:szCs w:val="24"/>
              </w:rPr>
              <w:instrText xml:space="preserve"> PAGEREF _Toc56705607 \h </w:instrText>
            </w:r>
            <w:r w:rsidR="00532363" w:rsidRPr="009A7B9E">
              <w:rPr>
                <w:rFonts w:eastAsia="仿宋_GB2312"/>
                <w:noProof/>
                <w:webHidden/>
                <w:sz w:val="24"/>
                <w:szCs w:val="24"/>
              </w:rPr>
            </w:r>
            <w:r w:rsidR="00532363" w:rsidRPr="009A7B9E">
              <w:rPr>
                <w:rFonts w:eastAsia="仿宋_GB2312"/>
                <w:noProof/>
                <w:webHidden/>
                <w:sz w:val="24"/>
                <w:szCs w:val="24"/>
              </w:rPr>
              <w:fldChar w:fldCharType="separate"/>
            </w:r>
            <w:r w:rsidR="0016419D">
              <w:rPr>
                <w:rFonts w:eastAsia="仿宋_GB2312"/>
                <w:noProof/>
                <w:webHidden/>
                <w:sz w:val="24"/>
                <w:szCs w:val="24"/>
              </w:rPr>
              <w:t>43</w:t>
            </w:r>
            <w:r w:rsidR="00532363" w:rsidRPr="009A7B9E">
              <w:rPr>
                <w:rFonts w:eastAsia="仿宋_GB2312"/>
                <w:noProof/>
                <w:webHidden/>
                <w:sz w:val="24"/>
                <w:szCs w:val="24"/>
              </w:rPr>
              <w:fldChar w:fldCharType="end"/>
            </w:r>
          </w:hyperlink>
        </w:p>
        <w:p w14:paraId="72E92099" w14:textId="6C29AF4D" w:rsidR="00532363" w:rsidRPr="009A7B9E" w:rsidRDefault="00A13FA3" w:rsidP="003E7C17">
          <w:pPr>
            <w:pStyle w:val="11"/>
            <w:rPr>
              <w:rFonts w:eastAsia="仿宋_GB2312"/>
              <w:b w:val="0"/>
              <w:bCs w:val="0"/>
              <w:noProof/>
              <w:sz w:val="24"/>
              <w:szCs w:val="24"/>
            </w:rPr>
          </w:pPr>
          <w:hyperlink w:anchor="_Toc56705608" w:history="1">
            <w:r w:rsidR="00532363" w:rsidRPr="009A7B9E">
              <w:rPr>
                <w:rStyle w:val="af4"/>
                <w:rFonts w:eastAsia="仿宋_GB2312"/>
                <w:noProof/>
                <w:sz w:val="24"/>
                <w:szCs w:val="24"/>
              </w:rPr>
              <w:t>五、保障措施</w:t>
            </w:r>
            <w:r w:rsidR="00532363" w:rsidRPr="009A7B9E">
              <w:rPr>
                <w:rFonts w:eastAsia="仿宋_GB2312"/>
                <w:noProof/>
                <w:webHidden/>
                <w:sz w:val="24"/>
                <w:szCs w:val="24"/>
              </w:rPr>
              <w:tab/>
            </w:r>
            <w:r w:rsidR="00532363" w:rsidRPr="009A7B9E">
              <w:rPr>
                <w:rFonts w:eastAsia="仿宋_GB2312"/>
                <w:noProof/>
                <w:webHidden/>
                <w:sz w:val="24"/>
                <w:szCs w:val="24"/>
              </w:rPr>
              <w:fldChar w:fldCharType="begin"/>
            </w:r>
            <w:r w:rsidR="00532363" w:rsidRPr="009A7B9E">
              <w:rPr>
                <w:rFonts w:eastAsia="仿宋_GB2312"/>
                <w:noProof/>
                <w:webHidden/>
                <w:sz w:val="24"/>
                <w:szCs w:val="24"/>
              </w:rPr>
              <w:instrText xml:space="preserve"> PAGEREF _Toc56705608 \h </w:instrText>
            </w:r>
            <w:r w:rsidR="00532363" w:rsidRPr="009A7B9E">
              <w:rPr>
                <w:rFonts w:eastAsia="仿宋_GB2312"/>
                <w:noProof/>
                <w:webHidden/>
                <w:sz w:val="24"/>
                <w:szCs w:val="24"/>
              </w:rPr>
            </w:r>
            <w:r w:rsidR="00532363" w:rsidRPr="009A7B9E">
              <w:rPr>
                <w:rFonts w:eastAsia="仿宋_GB2312"/>
                <w:noProof/>
                <w:webHidden/>
                <w:sz w:val="24"/>
                <w:szCs w:val="24"/>
              </w:rPr>
              <w:fldChar w:fldCharType="separate"/>
            </w:r>
            <w:r w:rsidR="0016419D">
              <w:rPr>
                <w:rFonts w:eastAsia="仿宋_GB2312"/>
                <w:noProof/>
                <w:webHidden/>
                <w:sz w:val="24"/>
                <w:szCs w:val="24"/>
              </w:rPr>
              <w:t>45</w:t>
            </w:r>
            <w:r w:rsidR="00532363" w:rsidRPr="009A7B9E">
              <w:rPr>
                <w:rFonts w:eastAsia="仿宋_GB2312"/>
                <w:noProof/>
                <w:webHidden/>
                <w:sz w:val="24"/>
                <w:szCs w:val="24"/>
              </w:rPr>
              <w:fldChar w:fldCharType="end"/>
            </w:r>
          </w:hyperlink>
        </w:p>
        <w:p w14:paraId="74948205" w14:textId="0DC5335B" w:rsidR="00532363" w:rsidRPr="009A7B9E" w:rsidRDefault="00A13FA3" w:rsidP="003E7C17">
          <w:pPr>
            <w:pStyle w:val="21"/>
            <w:ind w:leftChars="0" w:left="0" w:firstLineChars="0" w:firstLine="0"/>
            <w:rPr>
              <w:rFonts w:cs="Times New Roman"/>
              <w:noProof/>
              <w:sz w:val="24"/>
              <w:szCs w:val="24"/>
            </w:rPr>
          </w:pPr>
          <w:hyperlink w:anchor="_Toc56705609" w:history="1">
            <w:r w:rsidR="00532363" w:rsidRPr="009A7B9E">
              <w:rPr>
                <w:rStyle w:val="af4"/>
                <w:rFonts w:cs="Times New Roman"/>
                <w:noProof/>
                <w:sz w:val="24"/>
                <w:szCs w:val="24"/>
              </w:rPr>
              <w:t>（一）加强组织领导</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_Toc56705609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45</w:t>
            </w:r>
            <w:r w:rsidR="00532363" w:rsidRPr="009A7B9E">
              <w:rPr>
                <w:rFonts w:cs="Times New Roman"/>
                <w:noProof/>
                <w:webHidden/>
                <w:sz w:val="24"/>
                <w:szCs w:val="24"/>
              </w:rPr>
              <w:fldChar w:fldCharType="end"/>
            </w:r>
          </w:hyperlink>
        </w:p>
        <w:p w14:paraId="004CDE26" w14:textId="00E88FD2" w:rsidR="00532363" w:rsidRPr="009A7B9E" w:rsidRDefault="00A13FA3" w:rsidP="003E7C17">
          <w:pPr>
            <w:pStyle w:val="21"/>
            <w:ind w:leftChars="0" w:left="0" w:firstLineChars="0" w:firstLine="0"/>
            <w:rPr>
              <w:rFonts w:cs="Times New Roman"/>
              <w:noProof/>
              <w:sz w:val="24"/>
              <w:szCs w:val="24"/>
            </w:rPr>
          </w:pPr>
          <w:hyperlink w:anchor="_Toc56705610" w:history="1">
            <w:r w:rsidR="00532363" w:rsidRPr="009A7B9E">
              <w:rPr>
                <w:rStyle w:val="af4"/>
                <w:rFonts w:cs="Times New Roman"/>
                <w:noProof/>
                <w:sz w:val="24"/>
                <w:szCs w:val="24"/>
              </w:rPr>
              <w:t>（二）明确任务分工</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_Toc56705610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45</w:t>
            </w:r>
            <w:r w:rsidR="00532363" w:rsidRPr="009A7B9E">
              <w:rPr>
                <w:rFonts w:cs="Times New Roman"/>
                <w:noProof/>
                <w:webHidden/>
                <w:sz w:val="24"/>
                <w:szCs w:val="24"/>
              </w:rPr>
              <w:fldChar w:fldCharType="end"/>
            </w:r>
          </w:hyperlink>
        </w:p>
        <w:p w14:paraId="1FF313AD" w14:textId="40B0FA35" w:rsidR="00532363" w:rsidRPr="009A7B9E" w:rsidRDefault="00A13FA3" w:rsidP="003E7C17">
          <w:pPr>
            <w:pStyle w:val="21"/>
            <w:ind w:leftChars="0" w:left="0" w:firstLineChars="0" w:firstLine="0"/>
            <w:rPr>
              <w:rFonts w:cs="Times New Roman"/>
              <w:noProof/>
              <w:sz w:val="24"/>
              <w:szCs w:val="24"/>
            </w:rPr>
          </w:pPr>
          <w:hyperlink w:anchor="_Toc56705611" w:history="1">
            <w:r w:rsidR="00532363" w:rsidRPr="009A7B9E">
              <w:rPr>
                <w:rStyle w:val="af4"/>
                <w:rFonts w:cs="Times New Roman"/>
                <w:noProof/>
                <w:sz w:val="24"/>
                <w:szCs w:val="24"/>
              </w:rPr>
              <w:t>（三）加大资金投入</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_Toc56705611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46</w:t>
            </w:r>
            <w:r w:rsidR="00532363" w:rsidRPr="009A7B9E">
              <w:rPr>
                <w:rFonts w:cs="Times New Roman"/>
                <w:noProof/>
                <w:webHidden/>
                <w:sz w:val="24"/>
                <w:szCs w:val="24"/>
              </w:rPr>
              <w:fldChar w:fldCharType="end"/>
            </w:r>
          </w:hyperlink>
        </w:p>
        <w:p w14:paraId="769FB1E2" w14:textId="187BE5CB" w:rsidR="0078221C" w:rsidRPr="00420FCA" w:rsidRDefault="00A13FA3" w:rsidP="00420FCA">
          <w:pPr>
            <w:pStyle w:val="21"/>
            <w:ind w:leftChars="0" w:left="0" w:firstLineChars="0" w:firstLine="0"/>
            <w:rPr>
              <w:rStyle w:val="fontstyle31"/>
              <w:rFonts w:ascii="Times New Roman" w:eastAsia="仿宋_GB2312" w:hAnsi="Times New Roman" w:cs="Times New Roman" w:hint="default"/>
              <w:noProof/>
              <w:color w:val="auto"/>
              <w:sz w:val="24"/>
              <w:szCs w:val="24"/>
            </w:rPr>
          </w:pPr>
          <w:hyperlink w:anchor="_Toc56705612" w:history="1">
            <w:r w:rsidR="00532363" w:rsidRPr="009A7B9E">
              <w:rPr>
                <w:rStyle w:val="af4"/>
                <w:rFonts w:cs="Times New Roman"/>
                <w:noProof/>
                <w:sz w:val="24"/>
                <w:szCs w:val="24"/>
              </w:rPr>
              <w:t>（四）强化评估考核</w:t>
            </w:r>
            <w:r w:rsidR="00532363" w:rsidRPr="009A7B9E">
              <w:rPr>
                <w:rFonts w:cs="Times New Roman"/>
                <w:noProof/>
                <w:webHidden/>
                <w:sz w:val="24"/>
                <w:szCs w:val="24"/>
              </w:rPr>
              <w:tab/>
            </w:r>
            <w:r w:rsidR="00532363" w:rsidRPr="009A7B9E">
              <w:rPr>
                <w:rFonts w:cs="Times New Roman"/>
                <w:noProof/>
                <w:webHidden/>
                <w:sz w:val="24"/>
                <w:szCs w:val="24"/>
              </w:rPr>
              <w:fldChar w:fldCharType="begin"/>
            </w:r>
            <w:r w:rsidR="00532363" w:rsidRPr="009A7B9E">
              <w:rPr>
                <w:rFonts w:cs="Times New Roman"/>
                <w:noProof/>
                <w:webHidden/>
                <w:sz w:val="24"/>
                <w:szCs w:val="24"/>
              </w:rPr>
              <w:instrText xml:space="preserve"> PAGEREF _Toc56705612 \h </w:instrText>
            </w:r>
            <w:r w:rsidR="00532363" w:rsidRPr="009A7B9E">
              <w:rPr>
                <w:rFonts w:cs="Times New Roman"/>
                <w:noProof/>
                <w:webHidden/>
                <w:sz w:val="24"/>
                <w:szCs w:val="24"/>
              </w:rPr>
            </w:r>
            <w:r w:rsidR="00532363" w:rsidRPr="009A7B9E">
              <w:rPr>
                <w:rFonts w:cs="Times New Roman"/>
                <w:noProof/>
                <w:webHidden/>
                <w:sz w:val="24"/>
                <w:szCs w:val="24"/>
              </w:rPr>
              <w:fldChar w:fldCharType="separate"/>
            </w:r>
            <w:r w:rsidR="0016419D">
              <w:rPr>
                <w:rFonts w:cs="Times New Roman"/>
                <w:noProof/>
                <w:webHidden/>
                <w:sz w:val="24"/>
                <w:szCs w:val="24"/>
              </w:rPr>
              <w:t>46</w:t>
            </w:r>
            <w:r w:rsidR="00532363" w:rsidRPr="009A7B9E">
              <w:rPr>
                <w:rFonts w:cs="Times New Roman"/>
                <w:noProof/>
                <w:webHidden/>
                <w:sz w:val="24"/>
                <w:szCs w:val="24"/>
              </w:rPr>
              <w:fldChar w:fldCharType="end"/>
            </w:r>
          </w:hyperlink>
          <w:r w:rsidR="005B556F" w:rsidRPr="009A7B9E">
            <w:rPr>
              <w:rFonts w:cs="Times New Roman"/>
              <w:b/>
              <w:bCs/>
              <w:sz w:val="24"/>
              <w:szCs w:val="24"/>
              <w:lang w:val="zh-CN"/>
            </w:rPr>
            <w:fldChar w:fldCharType="end"/>
          </w:r>
        </w:p>
      </w:sdtContent>
    </w:sdt>
    <w:p w14:paraId="677820D0" w14:textId="77777777" w:rsidR="000729A2" w:rsidRPr="009A7B9E" w:rsidRDefault="000729A2" w:rsidP="003E7C17">
      <w:pPr>
        <w:ind w:firstLineChars="0" w:firstLine="0"/>
        <w:rPr>
          <w:rFonts w:cs="Times New Roman"/>
          <w:sz w:val="21"/>
          <w:szCs w:val="21"/>
        </w:rPr>
        <w:sectPr w:rsidR="000729A2" w:rsidRPr="009A7B9E" w:rsidSect="00381A7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AndChars" w:linePitch="435"/>
        </w:sectPr>
      </w:pPr>
    </w:p>
    <w:p w14:paraId="068FB331" w14:textId="77777777" w:rsidR="003D00AC" w:rsidRPr="009A7B9E" w:rsidRDefault="0025241B" w:rsidP="003E7C17">
      <w:pPr>
        <w:pStyle w:val="1"/>
        <w:spacing w:beforeLines="50" w:before="217" w:afterLines="50" w:after="217" w:line="360" w:lineRule="auto"/>
        <w:ind w:firstLine="643"/>
        <w:rPr>
          <w:rFonts w:eastAsia="黑体" w:cs="Times New Roman"/>
          <w:sz w:val="32"/>
          <w:szCs w:val="32"/>
        </w:rPr>
      </w:pPr>
      <w:bookmarkStart w:id="2" w:name="_Toc56705567"/>
      <w:r w:rsidRPr="009A7B9E">
        <w:rPr>
          <w:rFonts w:eastAsia="黑体" w:cs="Times New Roman"/>
          <w:sz w:val="32"/>
          <w:szCs w:val="32"/>
        </w:rPr>
        <w:lastRenderedPageBreak/>
        <w:t>一、现状与形势</w:t>
      </w:r>
      <w:bookmarkEnd w:id="2"/>
    </w:p>
    <w:p w14:paraId="51DA1A4B" w14:textId="3CBE05F0" w:rsidR="0025241B" w:rsidRPr="009A7B9E" w:rsidRDefault="00B06646" w:rsidP="00426F20">
      <w:pPr>
        <w:pStyle w:val="2"/>
        <w:ind w:firstLine="643"/>
        <w:rPr>
          <w:rFonts w:ascii="Times New Roman" w:eastAsia="楷体_GB2312" w:hAnsi="Times New Roman" w:cs="Times New Roman"/>
        </w:rPr>
      </w:pPr>
      <w:bookmarkStart w:id="3" w:name="_Toc56705568"/>
      <w:r w:rsidRPr="009A7B9E">
        <w:rPr>
          <w:rFonts w:ascii="Times New Roman" w:eastAsia="楷体_GB2312" w:hAnsi="Times New Roman" w:cs="Times New Roman"/>
        </w:rPr>
        <w:t>（一）</w:t>
      </w:r>
      <w:r w:rsidR="0095186C" w:rsidRPr="009A7B9E">
        <w:rPr>
          <w:rFonts w:ascii="Times New Roman" w:eastAsia="楷体_GB2312" w:hAnsi="Times New Roman" w:cs="Times New Roman"/>
        </w:rPr>
        <w:t>生态环境监测取得</w:t>
      </w:r>
      <w:r w:rsidR="00D87E5E" w:rsidRPr="009A7B9E">
        <w:rPr>
          <w:rFonts w:ascii="Times New Roman" w:eastAsia="楷体_GB2312" w:hAnsi="Times New Roman" w:cs="Times New Roman"/>
        </w:rPr>
        <w:t>长足</w:t>
      </w:r>
      <w:bookmarkEnd w:id="0"/>
      <w:bookmarkEnd w:id="3"/>
      <w:r w:rsidR="009A7B9E" w:rsidRPr="009A7B9E">
        <w:rPr>
          <w:rFonts w:ascii="Times New Roman" w:eastAsia="楷体_GB2312" w:hAnsi="Times New Roman" w:cs="Times New Roman"/>
        </w:rPr>
        <w:t>发展</w:t>
      </w:r>
    </w:p>
    <w:p w14:paraId="372F91A1" w14:textId="1C4549A2" w:rsidR="003D00AC" w:rsidRPr="009A7B9E" w:rsidRDefault="003D00AC" w:rsidP="003E7C17">
      <w:pPr>
        <w:adjustRightInd w:val="0"/>
        <w:snapToGrid w:val="0"/>
        <w:ind w:firstLine="640"/>
        <w:rPr>
          <w:rFonts w:cs="Times New Roman"/>
        </w:rPr>
      </w:pPr>
      <w:r w:rsidRPr="009A7B9E">
        <w:rPr>
          <w:rFonts w:cs="Times New Roman"/>
          <w:color w:val="000000"/>
          <w:szCs w:val="32"/>
          <w:lang w:bidi="ar"/>
        </w:rPr>
        <w:t>“</w:t>
      </w:r>
      <w:r w:rsidRPr="009A7B9E">
        <w:rPr>
          <w:rFonts w:cs="Times New Roman"/>
          <w:color w:val="000000"/>
          <w:szCs w:val="32"/>
          <w:lang w:bidi="ar"/>
        </w:rPr>
        <w:t>十三五</w:t>
      </w:r>
      <w:r w:rsidRPr="009A7B9E">
        <w:rPr>
          <w:rFonts w:cs="Times New Roman"/>
          <w:color w:val="000000"/>
          <w:szCs w:val="32"/>
          <w:lang w:bidi="ar"/>
        </w:rPr>
        <w:t>”</w:t>
      </w:r>
      <w:r w:rsidRPr="009A7B9E">
        <w:rPr>
          <w:rFonts w:cs="Times New Roman"/>
          <w:color w:val="000000"/>
          <w:szCs w:val="32"/>
          <w:lang w:bidi="ar"/>
        </w:rPr>
        <w:t>期间，宁夏深入贯彻中央关于生态环境监测的重大决策部署，认真落实《生态环境监测网络建设方案》《关于省以下环保机构监测监察执法垂直管理制度改革试点工作的指导意见》《关于深化环境监测改革提高环境监测数据质量的意见》等文件要求，推动全区生态环境监测事业发展取得历史性成就，为打好污染防治攻坚战提供了有力保障。</w:t>
      </w:r>
    </w:p>
    <w:p w14:paraId="36F293EC" w14:textId="064EB7CF" w:rsidR="0025241B" w:rsidRPr="009A7B9E" w:rsidRDefault="00CB67B2" w:rsidP="003E7C17">
      <w:pPr>
        <w:adjustRightInd w:val="0"/>
        <w:snapToGrid w:val="0"/>
        <w:ind w:firstLine="643"/>
        <w:rPr>
          <w:rFonts w:cs="Times New Roman"/>
          <w:color w:val="000000"/>
          <w:szCs w:val="32"/>
          <w:lang w:bidi="ar"/>
        </w:rPr>
      </w:pPr>
      <w:r w:rsidRPr="009A7B9E">
        <w:rPr>
          <w:rFonts w:cs="Times New Roman"/>
          <w:b/>
        </w:rPr>
        <w:t>生态环境</w:t>
      </w:r>
      <w:r w:rsidR="0025241B" w:rsidRPr="009A7B9E">
        <w:rPr>
          <w:rFonts w:cs="Times New Roman"/>
          <w:b/>
        </w:rPr>
        <w:t>监测网络</w:t>
      </w:r>
      <w:r w:rsidRPr="009A7B9E">
        <w:rPr>
          <w:rFonts w:cs="Times New Roman"/>
          <w:b/>
        </w:rPr>
        <w:t>初步建成</w:t>
      </w:r>
      <w:r w:rsidR="0025241B" w:rsidRPr="009A7B9E">
        <w:rPr>
          <w:rFonts w:cs="Times New Roman"/>
          <w:b/>
        </w:rPr>
        <w:t>。</w:t>
      </w:r>
      <w:r w:rsidR="0075340F" w:rsidRPr="009A7B9E">
        <w:rPr>
          <w:rFonts w:cs="Times New Roman"/>
        </w:rPr>
        <w:t>全区</w:t>
      </w:r>
      <w:r w:rsidRPr="009A7B9E">
        <w:rPr>
          <w:rFonts w:cs="Times New Roman"/>
        </w:rPr>
        <w:t>初步</w:t>
      </w:r>
      <w:r w:rsidR="00D87E5E" w:rsidRPr="009A7B9E">
        <w:rPr>
          <w:rFonts w:cs="Times New Roman"/>
        </w:rPr>
        <w:t>建成</w:t>
      </w:r>
      <w:r w:rsidR="0075340F" w:rsidRPr="009A7B9E">
        <w:rPr>
          <w:rFonts w:cs="Times New Roman"/>
        </w:rPr>
        <w:t>空气、水、土壤、辐射、噪声</w:t>
      </w:r>
      <w:r w:rsidR="00713012" w:rsidRPr="009A7B9E">
        <w:rPr>
          <w:rFonts w:cs="Times New Roman"/>
        </w:rPr>
        <w:t>、农村</w:t>
      </w:r>
      <w:r w:rsidR="0075340F" w:rsidRPr="009A7B9E">
        <w:rPr>
          <w:rFonts w:cs="Times New Roman"/>
        </w:rPr>
        <w:t>环境</w:t>
      </w:r>
      <w:r w:rsidR="00D87E5E" w:rsidRPr="009A7B9E">
        <w:rPr>
          <w:rFonts w:cs="Times New Roman"/>
        </w:rPr>
        <w:t>及污染源</w:t>
      </w:r>
      <w:r w:rsidR="0075340F" w:rsidRPr="009A7B9E">
        <w:rPr>
          <w:rFonts w:cs="Times New Roman"/>
        </w:rPr>
        <w:t>监测网络</w:t>
      </w:r>
      <w:r w:rsidR="00D87E5E" w:rsidRPr="009A7B9E">
        <w:rPr>
          <w:rFonts w:cs="Times New Roman"/>
        </w:rPr>
        <w:t>。</w:t>
      </w:r>
      <w:r w:rsidR="0025241B" w:rsidRPr="009A7B9E">
        <w:rPr>
          <w:rFonts w:cs="Times New Roman"/>
        </w:rPr>
        <w:t>52</w:t>
      </w:r>
      <w:r w:rsidR="0025241B" w:rsidRPr="009A7B9E">
        <w:rPr>
          <w:rFonts w:cs="Times New Roman"/>
        </w:rPr>
        <w:t>个环境空气质量自动</w:t>
      </w:r>
      <w:r w:rsidR="00395834" w:rsidRPr="009A7B9E">
        <w:rPr>
          <w:rFonts w:cs="Times New Roman"/>
        </w:rPr>
        <w:t>监测</w:t>
      </w:r>
      <w:r w:rsidR="0025241B" w:rsidRPr="009A7B9E">
        <w:rPr>
          <w:rFonts w:cs="Times New Roman"/>
        </w:rPr>
        <w:t>站点</w:t>
      </w:r>
      <w:r w:rsidR="009A7B9E">
        <w:rPr>
          <w:rFonts w:cs="Times New Roman"/>
        </w:rPr>
        <w:t>覆盖</w:t>
      </w:r>
      <w:r w:rsidR="0075340F" w:rsidRPr="009A7B9E">
        <w:rPr>
          <w:rFonts w:cs="Times New Roman"/>
        </w:rPr>
        <w:t>宁</w:t>
      </w:r>
      <w:r w:rsidR="0075340F" w:rsidRPr="009A7B9E">
        <w:rPr>
          <w:rFonts w:cs="Times New Roman"/>
          <w:color w:val="000000" w:themeColor="text1"/>
        </w:rPr>
        <w:t>东基地</w:t>
      </w:r>
      <w:r w:rsidR="0075340F" w:rsidRPr="009A7B9E">
        <w:rPr>
          <w:rFonts w:cs="Times New Roman"/>
        </w:rPr>
        <w:t>和</w:t>
      </w:r>
      <w:r w:rsidR="0075340F" w:rsidRPr="009A7B9E">
        <w:rPr>
          <w:rFonts w:cs="Times New Roman"/>
        </w:rPr>
        <w:t>22</w:t>
      </w:r>
      <w:r w:rsidR="0075340F" w:rsidRPr="009A7B9E">
        <w:rPr>
          <w:rFonts w:cs="Times New Roman"/>
        </w:rPr>
        <w:t>个县（</w:t>
      </w:r>
      <w:r w:rsidR="00FC3337">
        <w:rPr>
          <w:rFonts w:cs="Times New Roman" w:hint="eastAsia"/>
        </w:rPr>
        <w:t>市、</w:t>
      </w:r>
      <w:r w:rsidR="0075340F" w:rsidRPr="009A7B9E">
        <w:rPr>
          <w:rFonts w:cs="Times New Roman"/>
        </w:rPr>
        <w:t>区）城区；</w:t>
      </w:r>
      <w:r w:rsidR="00FC3337">
        <w:rPr>
          <w:rFonts w:cs="Times New Roman"/>
        </w:rPr>
        <w:t>114</w:t>
      </w:r>
      <w:r w:rsidR="00D51686" w:rsidRPr="009A7B9E">
        <w:rPr>
          <w:rFonts w:cs="Times New Roman"/>
        </w:rPr>
        <w:t>个</w:t>
      </w:r>
      <w:r w:rsidR="0025241B" w:rsidRPr="009A7B9E">
        <w:rPr>
          <w:rFonts w:cs="Times New Roman"/>
        </w:rPr>
        <w:t>水环境质量监测断面</w:t>
      </w:r>
      <w:r w:rsidR="00773071">
        <w:rPr>
          <w:rFonts w:cs="Times New Roman" w:hint="eastAsia"/>
        </w:rPr>
        <w:t>（点位）</w:t>
      </w:r>
      <w:r w:rsidR="0075340F" w:rsidRPr="009A7B9E">
        <w:rPr>
          <w:rFonts w:cs="Times New Roman"/>
          <w:color w:val="000000" w:themeColor="text1"/>
        </w:rPr>
        <w:t>覆盖全区主要河流、湖（库）、排水沟、</w:t>
      </w:r>
      <w:r w:rsidR="003D6E8F" w:rsidRPr="009A7B9E">
        <w:rPr>
          <w:rFonts w:cs="Times New Roman"/>
          <w:color w:val="000000" w:themeColor="text1"/>
        </w:rPr>
        <w:t>饮用水水源地</w:t>
      </w:r>
      <w:r w:rsidR="0075340F" w:rsidRPr="009A7B9E">
        <w:rPr>
          <w:rFonts w:cs="Times New Roman"/>
          <w:color w:val="000000" w:themeColor="text1"/>
        </w:rPr>
        <w:t>以及县界、市界和省界</w:t>
      </w:r>
      <w:r w:rsidR="0075340F" w:rsidRPr="009A7B9E">
        <w:rPr>
          <w:rFonts w:cs="Times New Roman"/>
        </w:rPr>
        <w:t>；</w:t>
      </w:r>
      <w:r w:rsidR="00D51686" w:rsidRPr="009A7B9E">
        <w:rPr>
          <w:rFonts w:cs="Times New Roman"/>
        </w:rPr>
        <w:t>556</w:t>
      </w:r>
      <w:r w:rsidR="00D51686" w:rsidRPr="009A7B9E">
        <w:rPr>
          <w:rFonts w:cs="Times New Roman"/>
        </w:rPr>
        <w:t>个</w:t>
      </w:r>
      <w:r w:rsidR="0025241B" w:rsidRPr="009A7B9E">
        <w:rPr>
          <w:rFonts w:cs="Times New Roman"/>
        </w:rPr>
        <w:t>土壤环境质量监测点位</w:t>
      </w:r>
      <w:r w:rsidR="00D51686" w:rsidRPr="009A7B9E">
        <w:rPr>
          <w:rFonts w:cs="Times New Roman"/>
        </w:rPr>
        <w:t>覆</w:t>
      </w:r>
      <w:r w:rsidR="0025241B" w:rsidRPr="009A7B9E">
        <w:rPr>
          <w:rFonts w:cs="Times New Roman"/>
        </w:rPr>
        <w:t>盖重金属污染防治重点区域、污染行业企业、集中式饮用水源地保护区</w:t>
      </w:r>
      <w:r w:rsidR="00A17D65">
        <w:rPr>
          <w:rFonts w:cs="Times New Roman" w:hint="eastAsia"/>
        </w:rPr>
        <w:t>、</w:t>
      </w:r>
      <w:r w:rsidR="00A17D65" w:rsidRPr="00A17D65">
        <w:rPr>
          <w:rFonts w:cs="Times New Roman" w:hint="eastAsia"/>
        </w:rPr>
        <w:t>果蔬菜种植基地</w:t>
      </w:r>
      <w:r w:rsidR="0025241B" w:rsidRPr="009A7B9E">
        <w:rPr>
          <w:rFonts w:cs="Times New Roman"/>
        </w:rPr>
        <w:t>等</w:t>
      </w:r>
      <w:r w:rsidR="0075340F" w:rsidRPr="009A7B9E">
        <w:rPr>
          <w:rFonts w:cs="Times New Roman"/>
        </w:rPr>
        <w:t>；</w:t>
      </w:r>
      <w:r w:rsidR="0025241B" w:rsidRPr="009A7B9E">
        <w:rPr>
          <w:rFonts w:cs="Times New Roman"/>
        </w:rPr>
        <w:t>6</w:t>
      </w:r>
      <w:r w:rsidR="0025241B" w:rsidRPr="009A7B9E">
        <w:rPr>
          <w:rFonts w:cs="Times New Roman"/>
        </w:rPr>
        <w:t>个国控辐射环境自动监测站</w:t>
      </w:r>
      <w:r w:rsidR="00D51686" w:rsidRPr="009A7B9E">
        <w:rPr>
          <w:rFonts w:cs="Times New Roman"/>
        </w:rPr>
        <w:t>覆盖</w:t>
      </w:r>
      <w:r w:rsidR="0075340F" w:rsidRPr="009A7B9E">
        <w:rPr>
          <w:rFonts w:cs="Times New Roman"/>
        </w:rPr>
        <w:t>所有设区市建成区</w:t>
      </w:r>
      <w:r w:rsidR="003D6E8F" w:rsidRPr="009A7B9E">
        <w:rPr>
          <w:rFonts w:cs="Times New Roman"/>
        </w:rPr>
        <w:t>；</w:t>
      </w:r>
      <w:r w:rsidR="003D6E8F" w:rsidRPr="009A7B9E">
        <w:rPr>
          <w:rFonts w:cs="Times New Roman"/>
          <w:color w:val="000000" w:themeColor="text1"/>
        </w:rPr>
        <w:t>1032</w:t>
      </w:r>
      <w:r w:rsidR="003D6E8F" w:rsidRPr="009A7B9E">
        <w:rPr>
          <w:rFonts w:cs="Times New Roman"/>
          <w:color w:val="000000" w:themeColor="text1"/>
        </w:rPr>
        <w:t>个声环境监测点位</w:t>
      </w:r>
      <w:r w:rsidR="00D87E5E" w:rsidRPr="009A7B9E">
        <w:rPr>
          <w:rFonts w:cs="Times New Roman"/>
          <w:color w:val="000000" w:themeColor="text1"/>
        </w:rPr>
        <w:t>分布在</w:t>
      </w:r>
      <w:r w:rsidR="003D6E8F" w:rsidRPr="009A7B9E">
        <w:rPr>
          <w:rFonts w:cs="Times New Roman"/>
          <w:color w:val="000000" w:themeColor="text1"/>
        </w:rPr>
        <w:t>5</w:t>
      </w:r>
      <w:r w:rsidR="003D6E8F" w:rsidRPr="009A7B9E">
        <w:rPr>
          <w:rFonts w:cs="Times New Roman"/>
          <w:color w:val="000000" w:themeColor="text1"/>
        </w:rPr>
        <w:t>个地市</w:t>
      </w:r>
      <w:r w:rsidR="00D87E5E" w:rsidRPr="009A7B9E">
        <w:rPr>
          <w:rFonts w:cs="Times New Roman"/>
          <w:color w:val="000000" w:themeColor="text1"/>
        </w:rPr>
        <w:t>，</w:t>
      </w:r>
      <w:r w:rsidR="003D6E8F" w:rsidRPr="009A7B9E">
        <w:rPr>
          <w:rFonts w:cs="Times New Roman"/>
          <w:color w:val="000000" w:themeColor="text1"/>
        </w:rPr>
        <w:t>均开展城市区域环境、道路交通及功能区噪声监测</w:t>
      </w:r>
      <w:r w:rsidR="00D87E5E" w:rsidRPr="009A7B9E">
        <w:rPr>
          <w:rFonts w:cs="Times New Roman"/>
          <w:color w:val="000000" w:themeColor="text1"/>
        </w:rPr>
        <w:t>；</w:t>
      </w:r>
      <w:r w:rsidR="00FC3337">
        <w:rPr>
          <w:rFonts w:cs="Times New Roman" w:hint="eastAsia"/>
        </w:rPr>
        <w:t>选取重点监控村庄</w:t>
      </w:r>
      <w:r w:rsidR="00AD724D">
        <w:rPr>
          <w:rFonts w:cs="Times New Roman"/>
        </w:rPr>
        <w:t>14</w:t>
      </w:r>
      <w:r w:rsidR="00FC3337">
        <w:rPr>
          <w:rFonts w:cs="Times New Roman" w:hint="eastAsia"/>
        </w:rPr>
        <w:t>个，一般监控村庄</w:t>
      </w:r>
      <w:r w:rsidR="00FC3337">
        <w:rPr>
          <w:rFonts w:cs="Times New Roman" w:hint="eastAsia"/>
        </w:rPr>
        <w:t>4</w:t>
      </w:r>
      <w:r w:rsidR="00FC3337">
        <w:rPr>
          <w:rFonts w:cs="Times New Roman"/>
        </w:rPr>
        <w:t>0</w:t>
      </w:r>
      <w:r w:rsidR="00FC3337">
        <w:rPr>
          <w:rFonts w:cs="Times New Roman" w:hint="eastAsia"/>
        </w:rPr>
        <w:t>个，共</w:t>
      </w:r>
      <w:r w:rsidR="00AD724D">
        <w:rPr>
          <w:rFonts w:cs="Times New Roman"/>
        </w:rPr>
        <w:t>54</w:t>
      </w:r>
      <w:r w:rsidR="00AD724D">
        <w:rPr>
          <w:rFonts w:cs="Times New Roman" w:hint="eastAsia"/>
        </w:rPr>
        <w:t>个村庄监测点开展例行监测，</w:t>
      </w:r>
      <w:r w:rsidR="00AD724D" w:rsidRPr="00AD724D">
        <w:rPr>
          <w:rFonts w:cs="Times New Roman" w:hint="eastAsia"/>
        </w:rPr>
        <w:t>监测项目为环境空气、地表水、土壤、生态等质量监测</w:t>
      </w:r>
      <w:r w:rsidR="00713012" w:rsidRPr="009A7B9E">
        <w:rPr>
          <w:rFonts w:cs="Times New Roman"/>
        </w:rPr>
        <w:t>；</w:t>
      </w:r>
      <w:r w:rsidR="0025241B" w:rsidRPr="009A7B9E">
        <w:rPr>
          <w:rFonts w:cs="Times New Roman"/>
        </w:rPr>
        <w:t>1</w:t>
      </w:r>
      <w:r w:rsidR="003D6E8F" w:rsidRPr="009A7B9E">
        <w:rPr>
          <w:rFonts w:cs="Times New Roman"/>
        </w:rPr>
        <w:t>个省级污染源监控中心和</w:t>
      </w:r>
      <w:r w:rsidR="0025241B" w:rsidRPr="009A7B9E">
        <w:rPr>
          <w:rFonts w:cs="Times New Roman"/>
        </w:rPr>
        <w:t>6</w:t>
      </w:r>
      <w:r w:rsidR="0025241B" w:rsidRPr="009A7B9E">
        <w:rPr>
          <w:rFonts w:cs="Times New Roman"/>
        </w:rPr>
        <w:t>个地市</w:t>
      </w:r>
      <w:r w:rsidR="003D6E8F" w:rsidRPr="009A7B9E">
        <w:rPr>
          <w:rFonts w:cs="Times New Roman"/>
        </w:rPr>
        <w:t>级污染源监控中心</w:t>
      </w:r>
      <w:r w:rsidR="00713012" w:rsidRPr="009A7B9E">
        <w:rPr>
          <w:rFonts w:cs="Times New Roman"/>
        </w:rPr>
        <w:t>对</w:t>
      </w:r>
      <w:r w:rsidR="0025241B" w:rsidRPr="009A7B9E">
        <w:rPr>
          <w:rFonts w:cs="Times New Roman"/>
        </w:rPr>
        <w:t>全</w:t>
      </w:r>
      <w:r w:rsidR="0025241B" w:rsidRPr="009A7B9E">
        <w:rPr>
          <w:rFonts w:cs="Times New Roman"/>
        </w:rPr>
        <w:lastRenderedPageBreak/>
        <w:t>区</w:t>
      </w:r>
      <w:r w:rsidR="0025241B" w:rsidRPr="009A7B9E">
        <w:rPr>
          <w:rFonts w:cs="Times New Roman"/>
        </w:rPr>
        <w:t>322</w:t>
      </w:r>
      <w:r w:rsidR="0025241B" w:rsidRPr="009A7B9E">
        <w:rPr>
          <w:rFonts w:cs="Times New Roman"/>
        </w:rPr>
        <w:t>家</w:t>
      </w:r>
      <w:r w:rsidR="003D6E8F" w:rsidRPr="009A7B9E">
        <w:rPr>
          <w:rFonts w:cs="Times New Roman"/>
        </w:rPr>
        <w:t>重点排污</w:t>
      </w:r>
      <w:r w:rsidR="0025241B" w:rsidRPr="009A7B9E">
        <w:rPr>
          <w:rFonts w:cs="Times New Roman"/>
        </w:rPr>
        <w:t>企业</w:t>
      </w:r>
      <w:r w:rsidR="00713012" w:rsidRPr="009A7B9E">
        <w:rPr>
          <w:rFonts w:cs="Times New Roman"/>
        </w:rPr>
        <w:t>实施实时</w:t>
      </w:r>
      <w:r w:rsidR="0025241B" w:rsidRPr="009A7B9E">
        <w:rPr>
          <w:rFonts w:cs="Times New Roman"/>
        </w:rPr>
        <w:t>监控，</w:t>
      </w:r>
      <w:r w:rsidR="003D6E8F" w:rsidRPr="009A7B9E">
        <w:rPr>
          <w:rFonts w:cs="Times New Roman"/>
          <w:color w:val="000000" w:themeColor="text1"/>
          <w:szCs w:val="32"/>
        </w:rPr>
        <w:t>推动落实企业自行监测主体责任</w:t>
      </w:r>
      <w:r w:rsidR="0025241B" w:rsidRPr="009A7B9E">
        <w:rPr>
          <w:rFonts w:cs="Times New Roman"/>
        </w:rPr>
        <w:t>。</w:t>
      </w:r>
    </w:p>
    <w:p w14:paraId="132194B0" w14:textId="4D8ED3F7" w:rsidR="0025241B" w:rsidRPr="009A7B9E" w:rsidRDefault="003C57F0" w:rsidP="003E7C17">
      <w:pPr>
        <w:adjustRightInd w:val="0"/>
        <w:snapToGrid w:val="0"/>
        <w:ind w:firstLine="643"/>
        <w:rPr>
          <w:rFonts w:cs="Times New Roman"/>
        </w:rPr>
      </w:pPr>
      <w:r>
        <w:rPr>
          <w:rFonts w:cs="Times New Roman" w:hint="eastAsia"/>
          <w:b/>
          <w:color w:val="000000" w:themeColor="text1"/>
        </w:rPr>
        <w:t>空气质量</w:t>
      </w:r>
      <w:r w:rsidR="00CD3F09" w:rsidRPr="009A7B9E">
        <w:rPr>
          <w:rFonts w:cs="Times New Roman"/>
          <w:b/>
          <w:color w:val="000000" w:themeColor="text1"/>
        </w:rPr>
        <w:t>预报预警及应急</w:t>
      </w:r>
      <w:r w:rsidR="00C771DA">
        <w:rPr>
          <w:rFonts w:cs="Times New Roman" w:hint="eastAsia"/>
          <w:b/>
          <w:color w:val="000000" w:themeColor="text1"/>
        </w:rPr>
        <w:t>监测</w:t>
      </w:r>
      <w:r w:rsidR="00CD3F09" w:rsidRPr="009A7B9E">
        <w:rPr>
          <w:rFonts w:cs="Times New Roman"/>
          <w:b/>
          <w:color w:val="000000" w:themeColor="text1"/>
        </w:rPr>
        <w:t>能力得到增强。</w:t>
      </w:r>
      <w:r w:rsidR="00CD3F09" w:rsidRPr="009A7B9E">
        <w:rPr>
          <w:rFonts w:cs="Times New Roman"/>
          <w:color w:val="000000" w:themeColor="text1"/>
        </w:rPr>
        <w:t>全区初步具备</w:t>
      </w:r>
      <w:r w:rsidR="00A507B2" w:rsidRPr="00A507B2">
        <w:rPr>
          <w:rFonts w:cs="Times New Roman" w:hint="eastAsia"/>
          <w:color w:val="000000" w:themeColor="text1"/>
        </w:rPr>
        <w:t>环境空气</w:t>
      </w:r>
      <w:r w:rsidR="00CD3F09" w:rsidRPr="009A7B9E">
        <w:rPr>
          <w:rFonts w:cs="Times New Roman"/>
          <w:color w:val="000000" w:themeColor="text1"/>
        </w:rPr>
        <w:t>质量预报预警能力，</w:t>
      </w:r>
      <w:r w:rsidR="00CD3F09" w:rsidRPr="009A7B9E">
        <w:rPr>
          <w:rFonts w:cs="Times New Roman"/>
          <w:bCs/>
        </w:rPr>
        <w:t>未来</w:t>
      </w:r>
      <w:r w:rsidR="00CD3F09" w:rsidRPr="009A7B9E">
        <w:rPr>
          <w:rFonts w:cs="Times New Roman"/>
          <w:bCs/>
        </w:rPr>
        <w:t>3</w:t>
      </w:r>
      <w:r w:rsidR="00CD3F09" w:rsidRPr="009A7B9E">
        <w:rPr>
          <w:rFonts w:cs="Times New Roman"/>
          <w:bCs/>
        </w:rPr>
        <w:t>天</w:t>
      </w:r>
      <w:r w:rsidR="00EF41BF" w:rsidRPr="009A7B9E">
        <w:rPr>
          <w:rFonts w:cs="Times New Roman"/>
          <w:bCs/>
          <w:szCs w:val="32"/>
        </w:rPr>
        <w:t>空气质量级别</w:t>
      </w:r>
      <w:r w:rsidR="00CD3F09" w:rsidRPr="009A7B9E">
        <w:rPr>
          <w:rFonts w:cs="Times New Roman"/>
          <w:bCs/>
          <w:szCs w:val="32"/>
        </w:rPr>
        <w:t>预报</w:t>
      </w:r>
      <w:r w:rsidR="00CD3F09" w:rsidRPr="009A7B9E">
        <w:rPr>
          <w:rFonts w:cs="Times New Roman"/>
          <w:bCs/>
        </w:rPr>
        <w:t>准确率达到</w:t>
      </w:r>
      <w:r w:rsidR="00CD3F09" w:rsidRPr="009A7B9E">
        <w:rPr>
          <w:rFonts w:cs="Times New Roman"/>
          <w:bCs/>
        </w:rPr>
        <w:t>80%</w:t>
      </w:r>
      <w:r w:rsidR="00CD3F09" w:rsidRPr="009A7B9E">
        <w:rPr>
          <w:rFonts w:cs="Times New Roman"/>
          <w:bCs/>
        </w:rPr>
        <w:t>以上</w:t>
      </w:r>
      <w:r w:rsidR="00006E0A" w:rsidRPr="009A7B9E">
        <w:rPr>
          <w:rFonts w:cs="Times New Roman"/>
          <w:bCs/>
          <w:color w:val="000000" w:themeColor="text1"/>
        </w:rPr>
        <w:t>，</w:t>
      </w:r>
      <w:r w:rsidR="00CD3F09" w:rsidRPr="009A7B9E">
        <w:rPr>
          <w:rFonts w:cs="Times New Roman"/>
          <w:szCs w:val="32"/>
        </w:rPr>
        <w:t>及时发布预报预警信息。建成全区核与辐射事故应急监测调度平台和核与辐射快速应急监测系统，核与辐射事故应急响应能力得到增强。</w:t>
      </w:r>
      <w:r w:rsidR="00C771DA" w:rsidRPr="00C771DA">
        <w:rPr>
          <w:rFonts w:cs="Times New Roman" w:hint="eastAsia"/>
          <w:szCs w:val="32"/>
        </w:rPr>
        <w:t>自治区生态环境监测中心、</w:t>
      </w:r>
      <w:r w:rsidR="00050579">
        <w:rPr>
          <w:rFonts w:cs="Times New Roman" w:hint="eastAsia"/>
          <w:szCs w:val="32"/>
        </w:rPr>
        <w:t>五市</w:t>
      </w:r>
      <w:r w:rsidR="00C771DA">
        <w:rPr>
          <w:rFonts w:cs="Times New Roman" w:hint="eastAsia"/>
          <w:szCs w:val="32"/>
        </w:rPr>
        <w:t>及宁东基地</w:t>
      </w:r>
      <w:r w:rsidR="00D356CC">
        <w:rPr>
          <w:rFonts w:cs="Times New Roman" w:hint="eastAsia"/>
          <w:szCs w:val="32"/>
        </w:rPr>
        <w:t>生态环境</w:t>
      </w:r>
      <w:r w:rsidR="00C771DA">
        <w:rPr>
          <w:rFonts w:cs="Times New Roman" w:hint="eastAsia"/>
          <w:szCs w:val="32"/>
        </w:rPr>
        <w:t>监测站基本具备突发环境事故应急现场监测和</w:t>
      </w:r>
      <w:r w:rsidR="00C771DA" w:rsidRPr="00C771DA">
        <w:rPr>
          <w:rFonts w:cs="Times New Roman" w:hint="eastAsia"/>
          <w:szCs w:val="32"/>
        </w:rPr>
        <w:t>实验室分析能力。</w:t>
      </w:r>
      <w:r w:rsidR="00CD3F09" w:rsidRPr="009A7B9E">
        <w:rPr>
          <w:rFonts w:cs="Times New Roman"/>
          <w:color w:val="000000" w:themeColor="text1"/>
        </w:rPr>
        <w:t>全区初步形成环境</w:t>
      </w:r>
      <w:r w:rsidR="00A507B2">
        <w:rPr>
          <w:rFonts w:cs="Times New Roman" w:hint="eastAsia"/>
          <w:color w:val="000000" w:themeColor="text1"/>
        </w:rPr>
        <w:t>空气</w:t>
      </w:r>
      <w:r w:rsidR="00CD3F09" w:rsidRPr="009A7B9E">
        <w:rPr>
          <w:rFonts w:cs="Times New Roman"/>
          <w:color w:val="000000" w:themeColor="text1"/>
        </w:rPr>
        <w:t>质量预报预警、</w:t>
      </w:r>
      <w:r w:rsidR="000B0B32" w:rsidRPr="000B0B32">
        <w:rPr>
          <w:rFonts w:cs="Times New Roman" w:hint="eastAsia"/>
          <w:color w:val="000000" w:themeColor="text1"/>
        </w:rPr>
        <w:t>突发环境事件应急监测</w:t>
      </w:r>
      <w:r w:rsidR="000B0B32">
        <w:rPr>
          <w:rFonts w:cs="Times New Roman" w:hint="eastAsia"/>
          <w:color w:val="000000" w:themeColor="text1"/>
        </w:rPr>
        <w:t>及</w:t>
      </w:r>
      <w:r w:rsidR="00CD3F09" w:rsidRPr="009A7B9E">
        <w:rPr>
          <w:rFonts w:cs="Times New Roman"/>
          <w:szCs w:val="32"/>
        </w:rPr>
        <w:t>核与辐射事故应急监测</w:t>
      </w:r>
      <w:r w:rsidR="00CD3F09" w:rsidRPr="009A7B9E">
        <w:rPr>
          <w:rFonts w:cs="Times New Roman"/>
          <w:color w:val="000000" w:themeColor="text1"/>
        </w:rPr>
        <w:t>能力。</w:t>
      </w:r>
    </w:p>
    <w:p w14:paraId="0A51D026" w14:textId="568D76AA" w:rsidR="0025241B" w:rsidRPr="009A7B9E" w:rsidRDefault="003C57F0" w:rsidP="003E7C17">
      <w:pPr>
        <w:adjustRightInd w:val="0"/>
        <w:snapToGrid w:val="0"/>
        <w:ind w:firstLine="643"/>
        <w:rPr>
          <w:rFonts w:cs="Times New Roman"/>
          <w:szCs w:val="32"/>
        </w:rPr>
      </w:pPr>
      <w:r>
        <w:rPr>
          <w:rFonts w:cs="Times New Roman" w:hint="eastAsia"/>
          <w:b/>
          <w:szCs w:val="32"/>
        </w:rPr>
        <w:t>生态环境</w:t>
      </w:r>
      <w:r w:rsidR="0025241B" w:rsidRPr="009A7B9E">
        <w:rPr>
          <w:rFonts w:cs="Times New Roman"/>
          <w:b/>
          <w:szCs w:val="32"/>
        </w:rPr>
        <w:t>监测管理</w:t>
      </w:r>
      <w:r w:rsidR="00407E75" w:rsidRPr="009A7B9E">
        <w:rPr>
          <w:rFonts w:cs="Times New Roman"/>
          <w:b/>
          <w:szCs w:val="32"/>
        </w:rPr>
        <w:t>制度体系日趋完善</w:t>
      </w:r>
      <w:r w:rsidR="0025241B" w:rsidRPr="009A7B9E">
        <w:rPr>
          <w:rFonts w:cs="Times New Roman"/>
          <w:b/>
          <w:szCs w:val="32"/>
        </w:rPr>
        <w:t>。</w:t>
      </w:r>
      <w:r w:rsidR="0025241B" w:rsidRPr="009A7B9E">
        <w:rPr>
          <w:rFonts w:cs="Times New Roman"/>
          <w:szCs w:val="32"/>
        </w:rPr>
        <w:t>全区</w:t>
      </w:r>
      <w:r w:rsidR="00D356CC">
        <w:rPr>
          <w:rFonts w:cs="Times New Roman" w:hint="eastAsia"/>
          <w:szCs w:val="32"/>
        </w:rPr>
        <w:t>生态环境监测</w:t>
      </w:r>
      <w:r w:rsidR="0025241B" w:rsidRPr="009A7B9E">
        <w:rPr>
          <w:rFonts w:cs="Times New Roman"/>
          <w:szCs w:val="32"/>
        </w:rPr>
        <w:t>垂直管理制度改革</w:t>
      </w:r>
      <w:r w:rsidR="00CE7F58" w:rsidRPr="009A7B9E">
        <w:rPr>
          <w:rFonts w:cs="Times New Roman"/>
          <w:szCs w:val="32"/>
        </w:rPr>
        <w:t>逐步落实</w:t>
      </w:r>
      <w:r w:rsidR="0025241B" w:rsidRPr="009A7B9E">
        <w:rPr>
          <w:rFonts w:cs="Times New Roman"/>
          <w:szCs w:val="32"/>
        </w:rPr>
        <w:t>，完成生态环境质量监测事权上收</w:t>
      </w:r>
      <w:r w:rsidR="00CE7F58" w:rsidRPr="009A7B9E">
        <w:rPr>
          <w:rFonts w:cs="Times New Roman"/>
          <w:szCs w:val="32"/>
        </w:rPr>
        <w:t>，</w:t>
      </w:r>
      <w:r w:rsidR="0025241B" w:rsidRPr="009A7B9E">
        <w:rPr>
          <w:rFonts w:cs="Times New Roman"/>
          <w:szCs w:val="32"/>
        </w:rPr>
        <w:t>污染源</w:t>
      </w:r>
      <w:r w:rsidR="00CE7F58" w:rsidRPr="009A7B9E">
        <w:rPr>
          <w:rFonts w:cs="Times New Roman"/>
          <w:szCs w:val="32"/>
        </w:rPr>
        <w:t>、</w:t>
      </w:r>
      <w:r w:rsidR="0025241B" w:rsidRPr="009A7B9E">
        <w:rPr>
          <w:rFonts w:cs="Times New Roman"/>
          <w:szCs w:val="32"/>
        </w:rPr>
        <w:t>执法</w:t>
      </w:r>
      <w:r w:rsidR="00CE7F58" w:rsidRPr="009A7B9E">
        <w:rPr>
          <w:rFonts w:cs="Times New Roman"/>
          <w:szCs w:val="32"/>
        </w:rPr>
        <w:t>和应急</w:t>
      </w:r>
      <w:r w:rsidR="0025241B" w:rsidRPr="009A7B9E">
        <w:rPr>
          <w:rFonts w:cs="Times New Roman"/>
          <w:szCs w:val="32"/>
        </w:rPr>
        <w:t>监测</w:t>
      </w:r>
      <w:r w:rsidR="00D356CC">
        <w:rPr>
          <w:rFonts w:cs="Times New Roman" w:hint="eastAsia"/>
          <w:szCs w:val="32"/>
        </w:rPr>
        <w:t>事权</w:t>
      </w:r>
      <w:r w:rsidR="0025241B" w:rsidRPr="009A7B9E">
        <w:rPr>
          <w:rFonts w:cs="Times New Roman"/>
          <w:szCs w:val="32"/>
        </w:rPr>
        <w:t>下移，形成职能</w:t>
      </w:r>
      <w:r w:rsidR="00CE7F58" w:rsidRPr="009A7B9E">
        <w:rPr>
          <w:rFonts w:cs="Times New Roman"/>
          <w:szCs w:val="32"/>
        </w:rPr>
        <w:t>相对</w:t>
      </w:r>
      <w:r w:rsidR="0025241B" w:rsidRPr="009A7B9E">
        <w:rPr>
          <w:rFonts w:cs="Times New Roman"/>
          <w:szCs w:val="32"/>
        </w:rPr>
        <w:t>集中、分工</w:t>
      </w:r>
      <w:r w:rsidR="004D2A53">
        <w:rPr>
          <w:rFonts w:cs="Times New Roman" w:hint="eastAsia"/>
          <w:szCs w:val="32"/>
        </w:rPr>
        <w:t>较为</w:t>
      </w:r>
      <w:r w:rsidR="0025241B" w:rsidRPr="009A7B9E">
        <w:rPr>
          <w:rFonts w:cs="Times New Roman"/>
          <w:szCs w:val="32"/>
        </w:rPr>
        <w:t>合理</w:t>
      </w:r>
      <w:r w:rsidR="003D25E9">
        <w:rPr>
          <w:rFonts w:cs="Times New Roman" w:hint="eastAsia"/>
          <w:szCs w:val="32"/>
        </w:rPr>
        <w:t>、基本满足环境管理要求</w:t>
      </w:r>
      <w:r w:rsidR="0025241B" w:rsidRPr="009A7B9E">
        <w:rPr>
          <w:rFonts w:cs="Times New Roman"/>
          <w:szCs w:val="32"/>
        </w:rPr>
        <w:t>的</w:t>
      </w:r>
      <w:r w:rsidR="00CE7F58" w:rsidRPr="009A7B9E">
        <w:rPr>
          <w:rFonts w:cs="Times New Roman"/>
          <w:szCs w:val="32"/>
        </w:rPr>
        <w:t>生态环境监测</w:t>
      </w:r>
      <w:r w:rsidR="0025241B" w:rsidRPr="009A7B9E">
        <w:rPr>
          <w:rFonts w:cs="Times New Roman"/>
          <w:szCs w:val="32"/>
        </w:rPr>
        <w:t>体系。</w:t>
      </w:r>
      <w:r w:rsidR="00407E75" w:rsidRPr="009A7B9E">
        <w:rPr>
          <w:rFonts w:cs="Times New Roman"/>
          <w:szCs w:val="32"/>
        </w:rPr>
        <w:t>严守</w:t>
      </w:r>
      <w:r w:rsidR="00061D2D">
        <w:rPr>
          <w:rFonts w:cs="Times New Roman" w:hint="eastAsia"/>
          <w:szCs w:val="32"/>
        </w:rPr>
        <w:t>生态环境</w:t>
      </w:r>
      <w:r w:rsidR="00407E75" w:rsidRPr="009A7B9E">
        <w:rPr>
          <w:rFonts w:cs="Times New Roman"/>
          <w:szCs w:val="32"/>
        </w:rPr>
        <w:t>监测质量</w:t>
      </w:r>
      <w:r w:rsidR="00407E75" w:rsidRPr="009A7B9E">
        <w:rPr>
          <w:rFonts w:cs="Times New Roman"/>
          <w:szCs w:val="32"/>
        </w:rPr>
        <w:t>“</w:t>
      </w:r>
      <w:r w:rsidR="00407E75" w:rsidRPr="009A7B9E">
        <w:rPr>
          <w:rFonts w:cs="Times New Roman"/>
          <w:szCs w:val="32"/>
        </w:rPr>
        <w:t>生命线</w:t>
      </w:r>
      <w:r w:rsidR="00407E75" w:rsidRPr="009A7B9E">
        <w:rPr>
          <w:rFonts w:cs="Times New Roman"/>
          <w:szCs w:val="32"/>
        </w:rPr>
        <w:t>”</w:t>
      </w:r>
      <w:r w:rsidR="00407E75" w:rsidRPr="009A7B9E">
        <w:rPr>
          <w:rFonts w:cs="Times New Roman"/>
          <w:szCs w:val="32"/>
        </w:rPr>
        <w:t>，监测质量管理体系</w:t>
      </w:r>
      <w:r w:rsidR="00CE7F58" w:rsidRPr="009A7B9E">
        <w:rPr>
          <w:rFonts w:cs="Times New Roman"/>
          <w:szCs w:val="32"/>
        </w:rPr>
        <w:t>进一步</w:t>
      </w:r>
      <w:r w:rsidR="00407E75" w:rsidRPr="009A7B9E">
        <w:rPr>
          <w:rFonts w:cs="Times New Roman"/>
          <w:szCs w:val="32"/>
        </w:rPr>
        <w:t>完善，制定印发《宁夏回族自治区生态环境监测质量监督实施方案》，形成采测分离、质量考核、联合检查等质控运行机制，</w:t>
      </w:r>
      <w:r w:rsidR="0025241B" w:rsidRPr="009A7B9E">
        <w:rPr>
          <w:rFonts w:cs="Times New Roman"/>
          <w:szCs w:val="32"/>
        </w:rPr>
        <w:t>对所有</w:t>
      </w:r>
      <w:r w:rsidR="00F83905" w:rsidRPr="009A7B9E">
        <w:rPr>
          <w:rFonts w:cs="Times New Roman"/>
          <w:szCs w:val="32"/>
        </w:rPr>
        <w:t>区控</w:t>
      </w:r>
      <w:r w:rsidR="00D356CC">
        <w:rPr>
          <w:rFonts w:cs="Times New Roman" w:hint="eastAsia"/>
          <w:szCs w:val="32"/>
        </w:rPr>
        <w:t>地表水</w:t>
      </w:r>
      <w:r w:rsidR="00CE7F58" w:rsidRPr="009A7B9E">
        <w:rPr>
          <w:rFonts w:cs="Times New Roman"/>
          <w:szCs w:val="32"/>
        </w:rPr>
        <w:t>水质监测</w:t>
      </w:r>
      <w:r w:rsidR="0025241B" w:rsidRPr="009A7B9E">
        <w:rPr>
          <w:rFonts w:cs="Times New Roman"/>
          <w:szCs w:val="32"/>
        </w:rPr>
        <w:t>断面实施</w:t>
      </w:r>
      <w:r w:rsidR="0025241B" w:rsidRPr="009A7B9E">
        <w:rPr>
          <w:rFonts w:cs="Times New Roman"/>
          <w:szCs w:val="32"/>
        </w:rPr>
        <w:t>“</w:t>
      </w:r>
      <w:r w:rsidR="0025241B" w:rsidRPr="009A7B9E">
        <w:rPr>
          <w:rFonts w:cs="Times New Roman"/>
          <w:szCs w:val="32"/>
        </w:rPr>
        <w:t>采测分离</w:t>
      </w:r>
      <w:r w:rsidR="0025241B" w:rsidRPr="009A7B9E">
        <w:rPr>
          <w:rFonts w:cs="Times New Roman"/>
          <w:szCs w:val="32"/>
        </w:rPr>
        <w:t>”</w:t>
      </w:r>
      <w:r w:rsidR="00407E75" w:rsidRPr="009A7B9E">
        <w:rPr>
          <w:rFonts w:cs="Times New Roman"/>
          <w:szCs w:val="32"/>
        </w:rPr>
        <w:t>，实现了从</w:t>
      </w:r>
      <w:r w:rsidR="00407E75" w:rsidRPr="009A7B9E">
        <w:rPr>
          <w:rFonts w:cs="Times New Roman"/>
          <w:szCs w:val="32"/>
        </w:rPr>
        <w:t>“</w:t>
      </w:r>
      <w:r w:rsidR="00407E75" w:rsidRPr="009A7B9E">
        <w:rPr>
          <w:rFonts w:cs="Times New Roman"/>
          <w:szCs w:val="32"/>
        </w:rPr>
        <w:t>考核谁，谁提供数据</w:t>
      </w:r>
      <w:r w:rsidR="00407E75" w:rsidRPr="009A7B9E">
        <w:rPr>
          <w:rFonts w:cs="Times New Roman"/>
          <w:szCs w:val="32"/>
        </w:rPr>
        <w:t>”</w:t>
      </w:r>
      <w:r w:rsidR="00407E75" w:rsidRPr="009A7B9E">
        <w:rPr>
          <w:rFonts w:cs="Times New Roman"/>
          <w:szCs w:val="32"/>
        </w:rPr>
        <w:t>到</w:t>
      </w:r>
      <w:r w:rsidR="00407E75" w:rsidRPr="009A7B9E">
        <w:rPr>
          <w:rFonts w:cs="Times New Roman"/>
          <w:szCs w:val="32"/>
        </w:rPr>
        <w:t>“</w:t>
      </w:r>
      <w:r w:rsidR="00407E75" w:rsidRPr="009A7B9E">
        <w:rPr>
          <w:rFonts w:cs="Times New Roman"/>
          <w:szCs w:val="32"/>
        </w:rPr>
        <w:t>谁考核，谁提供数据</w:t>
      </w:r>
      <w:r w:rsidR="00407E75" w:rsidRPr="009A7B9E">
        <w:rPr>
          <w:rFonts w:cs="Times New Roman"/>
          <w:szCs w:val="32"/>
        </w:rPr>
        <w:t>”</w:t>
      </w:r>
      <w:r w:rsidR="00407E75" w:rsidRPr="009A7B9E">
        <w:rPr>
          <w:rFonts w:cs="Times New Roman"/>
          <w:szCs w:val="32"/>
        </w:rPr>
        <w:t>的转变；</w:t>
      </w:r>
      <w:r w:rsidR="00CB67B2" w:rsidRPr="009A7B9E">
        <w:rPr>
          <w:rFonts w:cs="Times New Roman"/>
          <w:szCs w:val="32"/>
        </w:rPr>
        <w:t>加强对</w:t>
      </w:r>
      <w:r w:rsidR="000F0C24">
        <w:rPr>
          <w:rFonts w:cs="Times New Roman" w:hint="eastAsia"/>
          <w:szCs w:val="32"/>
        </w:rPr>
        <w:t>生态环境</w:t>
      </w:r>
      <w:r w:rsidR="00721E8B" w:rsidRPr="009A7B9E">
        <w:rPr>
          <w:rFonts w:cs="Times New Roman"/>
          <w:szCs w:val="32"/>
        </w:rPr>
        <w:t>监测</w:t>
      </w:r>
      <w:r w:rsidR="000F0C24" w:rsidRPr="009A7B9E">
        <w:rPr>
          <w:rFonts w:cs="Times New Roman"/>
          <w:szCs w:val="32"/>
        </w:rPr>
        <w:t>社会化</w:t>
      </w:r>
      <w:r w:rsidR="000F0C24">
        <w:rPr>
          <w:rFonts w:cs="Times New Roman" w:hint="eastAsia"/>
          <w:szCs w:val="32"/>
        </w:rPr>
        <w:t>服务</w:t>
      </w:r>
      <w:r w:rsidR="00CB67B2" w:rsidRPr="009A7B9E">
        <w:rPr>
          <w:rFonts w:cs="Times New Roman"/>
          <w:szCs w:val="32"/>
        </w:rPr>
        <w:t>机构的日常监管，建立</w:t>
      </w:r>
      <w:r w:rsidR="0025241B" w:rsidRPr="009A7B9E">
        <w:rPr>
          <w:rFonts w:cs="Times New Roman"/>
          <w:szCs w:val="32"/>
        </w:rPr>
        <w:t>定期调研和专项监督检查</w:t>
      </w:r>
      <w:r w:rsidR="00CB67B2" w:rsidRPr="009A7B9E">
        <w:rPr>
          <w:rFonts w:cs="Times New Roman"/>
          <w:szCs w:val="32"/>
        </w:rPr>
        <w:t>机制，切实保障监测质量</w:t>
      </w:r>
      <w:r w:rsidR="0025241B" w:rsidRPr="009A7B9E">
        <w:rPr>
          <w:rFonts w:cs="Times New Roman"/>
          <w:szCs w:val="32"/>
        </w:rPr>
        <w:t>。</w:t>
      </w:r>
      <w:r w:rsidR="00CB67B2" w:rsidRPr="009A7B9E">
        <w:rPr>
          <w:rFonts w:cs="Times New Roman"/>
          <w:szCs w:val="32"/>
        </w:rPr>
        <w:t>推</w:t>
      </w:r>
      <w:r w:rsidR="00CB67B2" w:rsidRPr="009A7B9E">
        <w:rPr>
          <w:rFonts w:cs="Times New Roman"/>
          <w:szCs w:val="32"/>
        </w:rPr>
        <w:lastRenderedPageBreak/>
        <w:t>动建立</w:t>
      </w:r>
      <w:r w:rsidR="00D356CC">
        <w:rPr>
          <w:rFonts w:cs="Times New Roman" w:hint="eastAsia"/>
          <w:szCs w:val="32"/>
        </w:rPr>
        <w:t>生态环境</w:t>
      </w:r>
      <w:r w:rsidR="00CB67B2" w:rsidRPr="009A7B9E">
        <w:rPr>
          <w:rFonts w:cs="Times New Roman"/>
          <w:szCs w:val="32"/>
        </w:rPr>
        <w:t>监测市场化运行机制，</w:t>
      </w:r>
      <w:r w:rsidR="009A7B9E">
        <w:rPr>
          <w:rFonts w:cs="Times New Roman" w:hint="eastAsia"/>
          <w:szCs w:val="32"/>
        </w:rPr>
        <w:t>积极</w:t>
      </w:r>
      <w:r w:rsidR="00CB67B2" w:rsidRPr="009A7B9E">
        <w:rPr>
          <w:rFonts w:cs="Times New Roman"/>
          <w:szCs w:val="32"/>
        </w:rPr>
        <w:t>放开服务性监测市场，</w:t>
      </w:r>
      <w:r w:rsidR="009A7B9E">
        <w:rPr>
          <w:rFonts w:cs="Times New Roman" w:hint="eastAsia"/>
          <w:szCs w:val="32"/>
        </w:rPr>
        <w:t>基本</w:t>
      </w:r>
      <w:r w:rsidR="00CB67B2" w:rsidRPr="009A7B9E">
        <w:rPr>
          <w:rFonts w:cs="Times New Roman"/>
          <w:szCs w:val="32"/>
        </w:rPr>
        <w:t>形成政府、企业、社会多元参与的</w:t>
      </w:r>
      <w:r w:rsidR="00D356CC">
        <w:rPr>
          <w:rFonts w:cs="Times New Roman" w:hint="eastAsia"/>
          <w:szCs w:val="32"/>
        </w:rPr>
        <w:t>生态环境</w:t>
      </w:r>
      <w:r w:rsidR="00CB67B2" w:rsidRPr="009A7B9E">
        <w:rPr>
          <w:rFonts w:cs="Times New Roman"/>
          <w:szCs w:val="32"/>
        </w:rPr>
        <w:t>监测服务供给格局。</w:t>
      </w:r>
    </w:p>
    <w:p w14:paraId="7FAAFBB8" w14:textId="1A8E29DB" w:rsidR="00A358E5" w:rsidRPr="009A7B9E" w:rsidRDefault="003C57F0" w:rsidP="003E7C17">
      <w:pPr>
        <w:adjustRightInd w:val="0"/>
        <w:snapToGrid w:val="0"/>
        <w:ind w:firstLine="643"/>
        <w:rPr>
          <w:rFonts w:cs="Times New Roman"/>
          <w:szCs w:val="32"/>
        </w:rPr>
      </w:pPr>
      <w:r>
        <w:rPr>
          <w:rFonts w:cs="Times New Roman" w:hint="eastAsia"/>
          <w:b/>
        </w:rPr>
        <w:t>生态环境</w:t>
      </w:r>
      <w:r w:rsidR="00A358E5" w:rsidRPr="009A7B9E">
        <w:rPr>
          <w:rFonts w:cs="Times New Roman"/>
          <w:b/>
        </w:rPr>
        <w:t>监测信息服务水平</w:t>
      </w:r>
      <w:r w:rsidR="00D25D6D">
        <w:rPr>
          <w:rFonts w:cs="Times New Roman" w:hint="eastAsia"/>
          <w:b/>
        </w:rPr>
        <w:t>稳步</w:t>
      </w:r>
      <w:r w:rsidR="00A358E5" w:rsidRPr="009A7B9E">
        <w:rPr>
          <w:rFonts w:cs="Times New Roman"/>
          <w:b/>
        </w:rPr>
        <w:t>提高。</w:t>
      </w:r>
      <w:r w:rsidR="00A358E5" w:rsidRPr="009A7B9E">
        <w:rPr>
          <w:rFonts w:cs="Times New Roman"/>
        </w:rPr>
        <w:t>全区</w:t>
      </w:r>
      <w:r w:rsidR="00A358E5" w:rsidRPr="009A7B9E">
        <w:rPr>
          <w:rFonts w:cs="Times New Roman"/>
          <w:szCs w:val="32"/>
        </w:rPr>
        <w:t>生态环境信息化建设持续推进，生态环境数据资源中心</w:t>
      </w:r>
      <w:r w:rsidR="00662342">
        <w:rPr>
          <w:rFonts w:cs="Times New Roman" w:hint="eastAsia"/>
          <w:szCs w:val="32"/>
        </w:rPr>
        <w:t>平台</w:t>
      </w:r>
      <w:r w:rsidR="00A358E5" w:rsidRPr="009A7B9E">
        <w:rPr>
          <w:rFonts w:cs="Times New Roman"/>
          <w:szCs w:val="32"/>
        </w:rPr>
        <w:t>及重点污染源自动监控系统、环境移动执法系统、固体危险废物动态监管信息系统等陆续建成，</w:t>
      </w:r>
      <w:r w:rsidR="003D4035" w:rsidRPr="009A7B9E">
        <w:rPr>
          <w:rFonts w:cs="Times New Roman"/>
          <w:szCs w:val="32"/>
        </w:rPr>
        <w:t>目前</w:t>
      </w:r>
      <w:r w:rsidR="003D4035" w:rsidRPr="009A7B9E">
        <w:rPr>
          <w:rFonts w:cs="Times New Roman"/>
          <w:szCs w:val="32"/>
          <w:lang w:bidi="ar"/>
        </w:rPr>
        <w:t>已建成和在使用的各类业务应用系统和网络平台</w:t>
      </w:r>
      <w:r w:rsidR="003D4035" w:rsidRPr="009A7B9E">
        <w:rPr>
          <w:rFonts w:cs="Times New Roman"/>
          <w:szCs w:val="32"/>
          <w:lang w:bidi="ar"/>
        </w:rPr>
        <w:t>30</w:t>
      </w:r>
      <w:r w:rsidR="003D4035" w:rsidRPr="009A7B9E">
        <w:rPr>
          <w:rFonts w:cs="Times New Roman"/>
          <w:szCs w:val="32"/>
          <w:lang w:bidi="ar"/>
        </w:rPr>
        <w:t>余个，形成</w:t>
      </w:r>
      <w:r w:rsidR="003D4035" w:rsidRPr="009A7B9E">
        <w:rPr>
          <w:rFonts w:cs="Times New Roman"/>
          <w:szCs w:val="32"/>
          <w:lang w:bidi="ar"/>
        </w:rPr>
        <w:t>“</w:t>
      </w:r>
      <w:r w:rsidR="003D4035" w:rsidRPr="009A7B9E">
        <w:rPr>
          <w:rFonts w:cs="Times New Roman"/>
          <w:szCs w:val="32"/>
          <w:lang w:bidi="ar"/>
        </w:rPr>
        <w:t>区</w:t>
      </w:r>
      <w:r w:rsidR="003D4035" w:rsidRPr="009A7B9E">
        <w:rPr>
          <w:rFonts w:cs="Times New Roman"/>
          <w:szCs w:val="32"/>
          <w:lang w:bidi="ar"/>
        </w:rPr>
        <w:t>-</w:t>
      </w:r>
      <w:r w:rsidR="003D4035" w:rsidRPr="009A7B9E">
        <w:rPr>
          <w:rFonts w:cs="Times New Roman"/>
          <w:szCs w:val="32"/>
          <w:lang w:bidi="ar"/>
        </w:rPr>
        <w:t>市</w:t>
      </w:r>
      <w:r w:rsidR="003D4035" w:rsidRPr="009A7B9E">
        <w:rPr>
          <w:rFonts w:cs="Times New Roman"/>
          <w:szCs w:val="32"/>
          <w:lang w:bidi="ar"/>
        </w:rPr>
        <w:t>-</w:t>
      </w:r>
      <w:r w:rsidR="003D4035" w:rsidRPr="009A7B9E">
        <w:rPr>
          <w:rFonts w:cs="Times New Roman"/>
          <w:szCs w:val="32"/>
          <w:lang w:bidi="ar"/>
        </w:rPr>
        <w:t>县</w:t>
      </w:r>
      <w:r w:rsidR="003D4035" w:rsidRPr="009A7B9E">
        <w:rPr>
          <w:rFonts w:cs="Times New Roman"/>
          <w:szCs w:val="32"/>
          <w:lang w:bidi="ar"/>
        </w:rPr>
        <w:t>”</w:t>
      </w:r>
      <w:r w:rsidR="003D4035" w:rsidRPr="009A7B9E">
        <w:rPr>
          <w:rFonts w:cs="Times New Roman"/>
          <w:szCs w:val="32"/>
          <w:lang w:bidi="ar"/>
        </w:rPr>
        <w:t>三级联通的</w:t>
      </w:r>
      <w:r w:rsidR="00F83905" w:rsidRPr="009A7B9E">
        <w:rPr>
          <w:rFonts w:cs="Times New Roman"/>
          <w:szCs w:val="32"/>
          <w:lang w:bidi="ar"/>
        </w:rPr>
        <w:t>生态</w:t>
      </w:r>
      <w:r w:rsidR="003D4035" w:rsidRPr="009A7B9E">
        <w:rPr>
          <w:rFonts w:cs="Times New Roman"/>
          <w:szCs w:val="32"/>
          <w:lang w:bidi="ar"/>
        </w:rPr>
        <w:t>环境保护专网，</w:t>
      </w:r>
      <w:r w:rsidR="00A358E5" w:rsidRPr="009A7B9E">
        <w:rPr>
          <w:rFonts w:cs="Times New Roman"/>
          <w:szCs w:val="32"/>
        </w:rPr>
        <w:t>生态环境数据整合、共享和发布能力逐步提高。</w:t>
      </w:r>
      <w:r w:rsidR="00A358E5" w:rsidRPr="009A7B9E">
        <w:rPr>
          <w:rFonts w:cs="Times New Roman"/>
          <w:color w:val="000000"/>
          <w:szCs w:val="32"/>
          <w:lang w:bidi="ar"/>
        </w:rPr>
        <w:t>完成</w:t>
      </w:r>
      <w:r w:rsidR="00A358E5" w:rsidRPr="009A7B9E">
        <w:rPr>
          <w:rFonts w:cs="Times New Roman"/>
          <w:szCs w:val="32"/>
        </w:rPr>
        <w:t>14</w:t>
      </w:r>
      <w:r w:rsidR="00A358E5" w:rsidRPr="009A7B9E">
        <w:rPr>
          <w:rFonts w:cs="Times New Roman"/>
          <w:szCs w:val="32"/>
        </w:rPr>
        <w:t>个</w:t>
      </w:r>
      <w:r>
        <w:rPr>
          <w:rFonts w:cs="Times New Roman" w:hint="eastAsia"/>
          <w:szCs w:val="32"/>
        </w:rPr>
        <w:t>区</w:t>
      </w:r>
      <w:r w:rsidR="00A358E5" w:rsidRPr="009A7B9E">
        <w:rPr>
          <w:rFonts w:cs="Times New Roman"/>
          <w:szCs w:val="32"/>
        </w:rPr>
        <w:t>控</w:t>
      </w:r>
      <w:r>
        <w:rPr>
          <w:rFonts w:cs="Times New Roman" w:hint="eastAsia"/>
          <w:szCs w:val="32"/>
        </w:rPr>
        <w:t>地表水</w:t>
      </w:r>
      <w:r w:rsidR="00A358E5" w:rsidRPr="009A7B9E">
        <w:rPr>
          <w:rFonts w:cs="Times New Roman"/>
          <w:szCs w:val="32"/>
        </w:rPr>
        <w:t>水质监测断面数据</w:t>
      </w:r>
      <w:r w:rsidR="008673D5" w:rsidRPr="009A7B9E">
        <w:rPr>
          <w:rFonts w:cs="Times New Roman"/>
          <w:szCs w:val="32"/>
        </w:rPr>
        <w:t>上报国家数据平台</w:t>
      </w:r>
      <w:r w:rsidR="00A358E5" w:rsidRPr="009A7B9E">
        <w:rPr>
          <w:rFonts w:cs="Times New Roman"/>
        </w:rPr>
        <w:t>。</w:t>
      </w:r>
      <w:r w:rsidR="00A358E5" w:rsidRPr="009A7B9E">
        <w:rPr>
          <w:rFonts w:cs="Times New Roman"/>
          <w:szCs w:val="32"/>
        </w:rPr>
        <w:t>建成全区企业环境信息公开统一平台，全面开展工业污染源自行监测和信息公开，重点</w:t>
      </w:r>
      <w:r>
        <w:rPr>
          <w:rFonts w:cs="Times New Roman" w:hint="eastAsia"/>
          <w:szCs w:val="32"/>
        </w:rPr>
        <w:t>排污</w:t>
      </w:r>
      <w:r w:rsidR="00A358E5" w:rsidRPr="009A7B9E">
        <w:rPr>
          <w:rFonts w:cs="Times New Roman"/>
          <w:szCs w:val="32"/>
        </w:rPr>
        <w:t>企业联网率达到</w:t>
      </w:r>
      <w:r w:rsidR="00A358E5" w:rsidRPr="009A7B9E">
        <w:rPr>
          <w:rFonts w:cs="Times New Roman"/>
          <w:szCs w:val="32"/>
        </w:rPr>
        <w:t>100%</w:t>
      </w:r>
      <w:r w:rsidR="00A358E5" w:rsidRPr="009A7B9E">
        <w:rPr>
          <w:rFonts w:cs="Times New Roman"/>
        </w:rPr>
        <w:t>。升级改造机动车排污监管平台，建设自治区机动车</w:t>
      </w:r>
      <w:r>
        <w:rPr>
          <w:rFonts w:cs="Times New Roman" w:hint="eastAsia"/>
        </w:rPr>
        <w:t>尾气</w:t>
      </w:r>
      <w:r w:rsidR="00A358E5" w:rsidRPr="009A7B9E">
        <w:rPr>
          <w:rFonts w:cs="Times New Roman"/>
        </w:rPr>
        <w:t>遥感监测信息平</w:t>
      </w:r>
      <w:r w:rsidR="00A358E5" w:rsidRPr="009A7B9E">
        <w:rPr>
          <w:rFonts w:cs="Times New Roman"/>
          <w:szCs w:val="32"/>
        </w:rPr>
        <w:t>台，实现与全国机动车排放大数据的互联互通和共管共享。深化</w:t>
      </w:r>
      <w:r w:rsidR="00745DF4" w:rsidRPr="009A7B9E">
        <w:rPr>
          <w:rFonts w:cs="Times New Roman"/>
          <w:szCs w:val="32"/>
        </w:rPr>
        <w:t>生态</w:t>
      </w:r>
      <w:r w:rsidR="00A358E5" w:rsidRPr="009A7B9E">
        <w:rPr>
          <w:rFonts w:cs="Times New Roman"/>
          <w:szCs w:val="32"/>
        </w:rPr>
        <w:t>环境保护重点领域信息公开，信息发布内容更加全面、及时、</w:t>
      </w:r>
      <w:r w:rsidR="00387338">
        <w:rPr>
          <w:rFonts w:cs="Times New Roman" w:hint="eastAsia"/>
          <w:szCs w:val="32"/>
        </w:rPr>
        <w:t>广泛</w:t>
      </w:r>
      <w:r w:rsidR="00A358E5" w:rsidRPr="009A7B9E">
        <w:rPr>
          <w:rFonts w:cs="Times New Roman"/>
          <w:szCs w:val="32"/>
        </w:rPr>
        <w:t>，不断满足公众环境知情权需要。</w:t>
      </w:r>
    </w:p>
    <w:p w14:paraId="5D87D1B4" w14:textId="239A1187" w:rsidR="0078221C" w:rsidRPr="009A7B9E" w:rsidRDefault="003C57F0" w:rsidP="003E7C17">
      <w:pPr>
        <w:adjustRightInd w:val="0"/>
        <w:snapToGrid w:val="0"/>
        <w:ind w:firstLine="643"/>
        <w:rPr>
          <w:rFonts w:cs="Times New Roman"/>
          <w:szCs w:val="32"/>
        </w:rPr>
      </w:pPr>
      <w:r>
        <w:rPr>
          <w:rFonts w:cs="Times New Roman" w:hint="eastAsia"/>
          <w:b/>
          <w:szCs w:val="32"/>
        </w:rPr>
        <w:t>生态环境</w:t>
      </w:r>
      <w:r w:rsidR="00A358E5" w:rsidRPr="009A7B9E">
        <w:rPr>
          <w:rFonts w:cs="Times New Roman"/>
          <w:b/>
          <w:szCs w:val="32"/>
        </w:rPr>
        <w:t>监测支撑管理效能逐步</w:t>
      </w:r>
      <w:r w:rsidR="00745DF4" w:rsidRPr="009A7B9E">
        <w:rPr>
          <w:rFonts w:cs="Times New Roman"/>
          <w:b/>
          <w:szCs w:val="32"/>
        </w:rPr>
        <w:t>提升</w:t>
      </w:r>
      <w:r w:rsidR="00A358E5" w:rsidRPr="009A7B9E">
        <w:rPr>
          <w:rFonts w:cs="Times New Roman"/>
          <w:b/>
          <w:szCs w:val="32"/>
        </w:rPr>
        <w:t>。</w:t>
      </w:r>
      <w:r w:rsidR="00544D01" w:rsidRPr="009A7B9E">
        <w:rPr>
          <w:rFonts w:cs="Times New Roman"/>
          <w:szCs w:val="32"/>
        </w:rPr>
        <w:t>全区生态环境监测</w:t>
      </w:r>
      <w:r w:rsidR="00544D01" w:rsidRPr="009A7B9E">
        <w:rPr>
          <w:rFonts w:cs="Times New Roman"/>
          <w:szCs w:val="32"/>
        </w:rPr>
        <w:t>“</w:t>
      </w:r>
      <w:r w:rsidR="00544D01" w:rsidRPr="009A7B9E">
        <w:rPr>
          <w:rFonts w:cs="Times New Roman"/>
          <w:szCs w:val="32"/>
        </w:rPr>
        <w:t>顶梁柱</w:t>
      </w:r>
      <w:r w:rsidR="00544D01" w:rsidRPr="009A7B9E">
        <w:rPr>
          <w:rFonts w:cs="Times New Roman"/>
          <w:szCs w:val="32"/>
        </w:rPr>
        <w:t>”</w:t>
      </w:r>
      <w:r w:rsidR="00544D01" w:rsidRPr="009A7B9E">
        <w:rPr>
          <w:rFonts w:cs="Times New Roman"/>
          <w:szCs w:val="32"/>
        </w:rPr>
        <w:t>作用</w:t>
      </w:r>
      <w:r w:rsidR="00595F8A">
        <w:rPr>
          <w:rFonts w:cs="Times New Roman" w:hint="eastAsia"/>
          <w:szCs w:val="32"/>
        </w:rPr>
        <w:t>逐步凸显</w:t>
      </w:r>
      <w:r w:rsidR="00544D01" w:rsidRPr="009A7B9E">
        <w:rPr>
          <w:rFonts w:cs="Times New Roman"/>
          <w:szCs w:val="32"/>
        </w:rPr>
        <w:t>，深入</w:t>
      </w:r>
      <w:r w:rsidR="00A358E5" w:rsidRPr="009A7B9E">
        <w:rPr>
          <w:rFonts w:cs="Times New Roman"/>
          <w:szCs w:val="32"/>
        </w:rPr>
        <w:t>开展大气、水、土壤、</w:t>
      </w:r>
      <w:r w:rsidR="00745DF4" w:rsidRPr="009A7B9E">
        <w:rPr>
          <w:rFonts w:cs="Times New Roman"/>
          <w:szCs w:val="32"/>
        </w:rPr>
        <w:t>固废、</w:t>
      </w:r>
      <w:r w:rsidR="00A358E5" w:rsidRPr="009A7B9E">
        <w:rPr>
          <w:rFonts w:cs="Times New Roman"/>
          <w:szCs w:val="32"/>
        </w:rPr>
        <w:t>生态等各要素质量监测和污染源监测，</w:t>
      </w:r>
      <w:r w:rsidR="0046661B" w:rsidRPr="0046661B">
        <w:rPr>
          <w:rFonts w:cs="Times New Roman" w:hint="eastAsia"/>
          <w:szCs w:val="32"/>
        </w:rPr>
        <w:t>为打赢蓝天、碧水、净土保卫战提供重要支撑</w:t>
      </w:r>
      <w:r w:rsidR="0046661B">
        <w:rPr>
          <w:rFonts w:cs="Times New Roman" w:hint="eastAsia"/>
          <w:szCs w:val="32"/>
        </w:rPr>
        <w:t>，</w:t>
      </w:r>
      <w:r w:rsidR="002C0744" w:rsidRPr="009A7B9E">
        <w:rPr>
          <w:rFonts w:cs="Times New Roman"/>
          <w:szCs w:val="32"/>
        </w:rPr>
        <w:t>全方位服务</w:t>
      </w:r>
      <w:r w:rsidR="00A358E5" w:rsidRPr="009A7B9E">
        <w:rPr>
          <w:rFonts w:cs="Times New Roman"/>
          <w:szCs w:val="32"/>
        </w:rPr>
        <w:t>全区生态环境质量考核</w:t>
      </w:r>
      <w:r w:rsidR="002C0744" w:rsidRPr="009A7B9E">
        <w:rPr>
          <w:rFonts w:cs="Times New Roman"/>
          <w:szCs w:val="32"/>
        </w:rPr>
        <w:t>管理</w:t>
      </w:r>
      <w:r w:rsidR="00A358E5" w:rsidRPr="009A7B9E">
        <w:rPr>
          <w:rFonts w:cs="Times New Roman"/>
          <w:szCs w:val="32"/>
        </w:rPr>
        <w:t>、</w:t>
      </w:r>
      <w:r w:rsidR="002C0744" w:rsidRPr="009A7B9E">
        <w:rPr>
          <w:rFonts w:cs="Times New Roman"/>
          <w:szCs w:val="32"/>
        </w:rPr>
        <w:t>预报</w:t>
      </w:r>
      <w:r w:rsidR="00544D01" w:rsidRPr="009A7B9E">
        <w:rPr>
          <w:rFonts w:cs="Times New Roman"/>
          <w:szCs w:val="32"/>
        </w:rPr>
        <w:t>预警、</w:t>
      </w:r>
      <w:r w:rsidR="002C0744" w:rsidRPr="009A7B9E">
        <w:rPr>
          <w:rFonts w:cs="Times New Roman"/>
          <w:szCs w:val="32"/>
        </w:rPr>
        <w:t>环保督察、</w:t>
      </w:r>
      <w:r w:rsidR="00A358E5" w:rsidRPr="009A7B9E">
        <w:rPr>
          <w:rFonts w:cs="Times New Roman"/>
          <w:szCs w:val="32"/>
        </w:rPr>
        <w:t>监管执法、</w:t>
      </w:r>
      <w:r w:rsidR="00544D01" w:rsidRPr="009A7B9E">
        <w:rPr>
          <w:rFonts w:cs="Times New Roman"/>
          <w:szCs w:val="32"/>
        </w:rPr>
        <w:t>事故应急、</w:t>
      </w:r>
      <w:r w:rsidR="00A358E5" w:rsidRPr="009A7B9E">
        <w:rPr>
          <w:rFonts w:cs="Times New Roman"/>
          <w:szCs w:val="32"/>
        </w:rPr>
        <w:t>风险防范等</w:t>
      </w:r>
      <w:r w:rsidR="002C0744" w:rsidRPr="009A7B9E">
        <w:rPr>
          <w:rFonts w:cs="Times New Roman"/>
          <w:szCs w:val="32"/>
        </w:rPr>
        <w:t>各项生态环境管理工作</w:t>
      </w:r>
      <w:r w:rsidR="00174992" w:rsidRPr="009A7B9E">
        <w:rPr>
          <w:rFonts w:cs="Times New Roman"/>
          <w:szCs w:val="32"/>
        </w:rPr>
        <w:t>。落实监测评价排名机制，按</w:t>
      </w:r>
      <w:r w:rsidR="00174992" w:rsidRPr="009A7B9E">
        <w:rPr>
          <w:rFonts w:cs="Times New Roman"/>
          <w:szCs w:val="32"/>
        </w:rPr>
        <w:lastRenderedPageBreak/>
        <w:t>月在宁夏环境保护网发布各市</w:t>
      </w:r>
      <w:r w:rsidR="00736A34">
        <w:rPr>
          <w:rFonts w:cs="Times New Roman" w:hint="eastAsia"/>
          <w:szCs w:val="32"/>
        </w:rPr>
        <w:t>、县（区）</w:t>
      </w:r>
      <w:r w:rsidR="00174992" w:rsidRPr="009A7B9E">
        <w:rPr>
          <w:rFonts w:cs="Times New Roman"/>
          <w:szCs w:val="32"/>
        </w:rPr>
        <w:t>环境空气质量排名</w:t>
      </w:r>
      <w:r w:rsidR="008E722C" w:rsidRPr="008E722C">
        <w:rPr>
          <w:rFonts w:cs="Times New Roman" w:hint="eastAsia"/>
          <w:szCs w:val="32"/>
        </w:rPr>
        <w:t>和地表水水质排名</w:t>
      </w:r>
      <w:r w:rsidR="00174992" w:rsidRPr="009A7B9E">
        <w:rPr>
          <w:rFonts w:cs="Times New Roman"/>
          <w:szCs w:val="32"/>
        </w:rPr>
        <w:t>，</w:t>
      </w:r>
      <w:r w:rsidR="00773316">
        <w:rPr>
          <w:rFonts w:cs="Times New Roman" w:hint="eastAsia"/>
          <w:szCs w:val="32"/>
        </w:rPr>
        <w:t>及时</w:t>
      </w:r>
      <w:r w:rsidR="00174992" w:rsidRPr="009A7B9E">
        <w:rPr>
          <w:rFonts w:cs="Times New Roman"/>
          <w:szCs w:val="32"/>
        </w:rPr>
        <w:t>向各地市人民政府通报环境空气质量</w:t>
      </w:r>
      <w:r w:rsidR="008E722C" w:rsidRPr="008E722C">
        <w:rPr>
          <w:rFonts w:cs="Times New Roman" w:hint="eastAsia"/>
          <w:szCs w:val="32"/>
        </w:rPr>
        <w:t>和地表水水质排名</w:t>
      </w:r>
      <w:r w:rsidR="00174992" w:rsidRPr="009A7B9E">
        <w:rPr>
          <w:rFonts w:cs="Times New Roman"/>
          <w:szCs w:val="32"/>
        </w:rPr>
        <w:t>，</w:t>
      </w:r>
      <w:r w:rsidR="002C0744" w:rsidRPr="009A7B9E">
        <w:rPr>
          <w:rFonts w:cs="Times New Roman"/>
          <w:szCs w:val="32"/>
        </w:rPr>
        <w:t>成为推动</w:t>
      </w:r>
      <w:r w:rsidR="008D474B" w:rsidRPr="009A7B9E">
        <w:rPr>
          <w:rFonts w:cs="Times New Roman"/>
          <w:szCs w:val="32"/>
        </w:rPr>
        <w:t>各级政府</w:t>
      </w:r>
      <w:r w:rsidR="002C0744" w:rsidRPr="009A7B9E">
        <w:rPr>
          <w:rFonts w:cs="Times New Roman"/>
          <w:szCs w:val="32"/>
        </w:rPr>
        <w:t>落实生态环境保护责任的</w:t>
      </w:r>
      <w:r w:rsidR="00595F8A">
        <w:rPr>
          <w:rFonts w:cs="Times New Roman" w:hint="eastAsia"/>
          <w:szCs w:val="32"/>
        </w:rPr>
        <w:t>有力抓手</w:t>
      </w:r>
      <w:r w:rsidR="002C0744" w:rsidRPr="009A7B9E">
        <w:rPr>
          <w:rFonts w:cs="Times New Roman"/>
          <w:szCs w:val="32"/>
        </w:rPr>
        <w:t>。</w:t>
      </w:r>
    </w:p>
    <w:p w14:paraId="3E84DD01" w14:textId="77777777" w:rsidR="00E6140F" w:rsidRPr="009A7B9E" w:rsidRDefault="00B06646" w:rsidP="00426F20">
      <w:pPr>
        <w:pStyle w:val="2"/>
        <w:ind w:firstLine="643"/>
        <w:rPr>
          <w:rFonts w:ascii="Times New Roman" w:eastAsia="黑体" w:hAnsi="Times New Roman" w:cs="Times New Roman"/>
        </w:rPr>
      </w:pPr>
      <w:bookmarkStart w:id="4" w:name="_Toc56705569"/>
      <w:r w:rsidRPr="009A7B9E">
        <w:rPr>
          <w:rFonts w:ascii="Times New Roman" w:eastAsia="楷体_GB2312" w:hAnsi="Times New Roman" w:cs="Times New Roman"/>
        </w:rPr>
        <w:t>（二）</w:t>
      </w:r>
      <w:r w:rsidR="00E6140F" w:rsidRPr="009A7B9E">
        <w:rPr>
          <w:rFonts w:ascii="Times New Roman" w:eastAsia="楷体_GB2312" w:hAnsi="Times New Roman" w:cs="Times New Roman"/>
        </w:rPr>
        <w:t>生态环境监测面临的形势与需求</w:t>
      </w:r>
      <w:bookmarkEnd w:id="4"/>
    </w:p>
    <w:p w14:paraId="0A1F3773" w14:textId="354EEFE2" w:rsidR="00E6140F" w:rsidRPr="009A7B9E" w:rsidRDefault="00E6140F" w:rsidP="003E7C17">
      <w:pPr>
        <w:adjustRightInd w:val="0"/>
        <w:snapToGrid w:val="0"/>
        <w:ind w:firstLine="640"/>
        <w:rPr>
          <w:rFonts w:cs="Times New Roman"/>
          <w:szCs w:val="32"/>
        </w:rPr>
      </w:pPr>
      <w:r w:rsidRPr="009A7B9E">
        <w:rPr>
          <w:rFonts w:cs="Times New Roman"/>
          <w:szCs w:val="32"/>
        </w:rPr>
        <w:t>“</w:t>
      </w:r>
      <w:r w:rsidRPr="009A7B9E">
        <w:rPr>
          <w:rFonts w:cs="Times New Roman"/>
          <w:szCs w:val="32"/>
        </w:rPr>
        <w:t>十四五</w:t>
      </w:r>
      <w:r w:rsidRPr="009A7B9E">
        <w:rPr>
          <w:rFonts w:cs="Times New Roman"/>
          <w:szCs w:val="32"/>
        </w:rPr>
        <w:t>”</w:t>
      </w:r>
      <w:r w:rsidRPr="009A7B9E">
        <w:rPr>
          <w:rFonts w:cs="Times New Roman"/>
          <w:szCs w:val="32"/>
        </w:rPr>
        <w:t>是宁夏在全面建成小康社会基础上，</w:t>
      </w:r>
      <w:r w:rsidR="003E7C17" w:rsidRPr="009A7B9E">
        <w:rPr>
          <w:rFonts w:cs="Times New Roman"/>
          <w:szCs w:val="32"/>
        </w:rPr>
        <w:t>建设黄河流域生态保护和高质量发展先行区</w:t>
      </w:r>
      <w:r w:rsidRPr="009A7B9E">
        <w:rPr>
          <w:rFonts w:cs="Times New Roman"/>
          <w:szCs w:val="32"/>
        </w:rPr>
        <w:t>的</w:t>
      </w:r>
      <w:r w:rsidR="003E7C17" w:rsidRPr="009A7B9E">
        <w:rPr>
          <w:rFonts w:cs="Times New Roman"/>
          <w:szCs w:val="32"/>
        </w:rPr>
        <w:t>关键期</w:t>
      </w:r>
      <w:r w:rsidRPr="009A7B9E">
        <w:rPr>
          <w:rFonts w:cs="Times New Roman"/>
          <w:szCs w:val="32"/>
        </w:rPr>
        <w:t>，</w:t>
      </w:r>
      <w:r w:rsidR="009A7B9E">
        <w:rPr>
          <w:rFonts w:cs="Times New Roman" w:hint="eastAsia"/>
          <w:szCs w:val="32"/>
        </w:rPr>
        <w:t>全区</w:t>
      </w:r>
      <w:r w:rsidRPr="009A7B9E">
        <w:rPr>
          <w:rFonts w:cs="Times New Roman"/>
          <w:szCs w:val="32"/>
        </w:rPr>
        <w:t>工业化、城镇化进程将持续推进，经济总量将不断增加，宁夏经济社会发展模式、产业结构与空间布局、资源能源利用方式等都将向着</w:t>
      </w:r>
      <w:r w:rsidR="00BF6C02">
        <w:rPr>
          <w:rFonts w:cs="Times New Roman" w:hint="eastAsia"/>
          <w:szCs w:val="32"/>
        </w:rPr>
        <w:t>绿色转型</w:t>
      </w:r>
      <w:r w:rsidRPr="009A7B9E">
        <w:rPr>
          <w:rFonts w:cs="Times New Roman"/>
          <w:szCs w:val="32"/>
        </w:rPr>
        <w:t>发展</w:t>
      </w:r>
      <w:r w:rsidR="008D474B" w:rsidRPr="009A7B9E">
        <w:rPr>
          <w:rFonts w:cs="Times New Roman"/>
          <w:szCs w:val="32"/>
        </w:rPr>
        <w:t>。随着自治区黄河流域生态保护和高质量发展先行区战略的实施，</w:t>
      </w:r>
      <w:r w:rsidRPr="009A7B9E">
        <w:rPr>
          <w:rFonts w:cs="Times New Roman"/>
          <w:szCs w:val="32"/>
        </w:rPr>
        <w:t>全区将进入加快提升生态环境治理能力、全面改善生态环境质量、扩大优质生态产品供给的战略机遇期，</w:t>
      </w:r>
      <w:r w:rsidR="00BF6C02">
        <w:rPr>
          <w:rFonts w:cs="Times New Roman" w:hint="eastAsia"/>
          <w:szCs w:val="32"/>
        </w:rPr>
        <w:t>同时也</w:t>
      </w:r>
      <w:r w:rsidR="00BF6C02">
        <w:rPr>
          <w:rFonts w:hint="eastAsia"/>
        </w:rPr>
        <w:t>面临着</w:t>
      </w:r>
      <w:r w:rsidR="00BF6C02" w:rsidRPr="00BF6C02">
        <w:rPr>
          <w:rFonts w:hint="eastAsia"/>
        </w:rPr>
        <w:t>经济发展和生态环境保护的双重压力</w:t>
      </w:r>
      <w:r w:rsidR="00BF6C02">
        <w:rPr>
          <w:rFonts w:hint="eastAsia"/>
        </w:rPr>
        <w:t>，</w:t>
      </w:r>
      <w:r w:rsidRPr="009A7B9E">
        <w:rPr>
          <w:rFonts w:cs="Times New Roman"/>
          <w:szCs w:val="32"/>
        </w:rPr>
        <w:t>生态环境监测作为生态环境保护的重要基础支撑，</w:t>
      </w:r>
      <w:r w:rsidR="007D235B" w:rsidRPr="009A7B9E">
        <w:rPr>
          <w:rFonts w:cs="Times New Roman"/>
          <w:szCs w:val="32"/>
        </w:rPr>
        <w:t>发展</w:t>
      </w:r>
      <w:r w:rsidR="00043DC7" w:rsidRPr="009A7B9E">
        <w:rPr>
          <w:rFonts w:cs="Times New Roman"/>
          <w:szCs w:val="32"/>
        </w:rPr>
        <w:t>机遇</w:t>
      </w:r>
      <w:r w:rsidR="007D235B" w:rsidRPr="009A7B9E">
        <w:rPr>
          <w:rFonts w:cs="Times New Roman"/>
          <w:szCs w:val="32"/>
        </w:rPr>
        <w:t>难得、需求更加迫切、面临挑战</w:t>
      </w:r>
      <w:r w:rsidR="00387338" w:rsidRPr="009A7B9E">
        <w:rPr>
          <w:rFonts w:cs="Times New Roman"/>
          <w:szCs w:val="32"/>
        </w:rPr>
        <w:t>更大</w:t>
      </w:r>
      <w:r w:rsidR="007D235B" w:rsidRPr="009A7B9E">
        <w:rPr>
          <w:rFonts w:cs="Times New Roman"/>
          <w:szCs w:val="32"/>
        </w:rPr>
        <w:t>。</w:t>
      </w:r>
    </w:p>
    <w:p w14:paraId="6A9EE036" w14:textId="38A4F840" w:rsidR="00B862B7" w:rsidRPr="009A7B9E" w:rsidRDefault="00E6140F" w:rsidP="003E7C17">
      <w:pPr>
        <w:adjustRightInd w:val="0"/>
        <w:snapToGrid w:val="0"/>
        <w:ind w:firstLine="643"/>
        <w:rPr>
          <w:rFonts w:cs="Times New Roman"/>
          <w:szCs w:val="32"/>
        </w:rPr>
      </w:pPr>
      <w:r w:rsidRPr="009A7B9E">
        <w:rPr>
          <w:rFonts w:cs="Times New Roman"/>
          <w:b/>
          <w:szCs w:val="32"/>
        </w:rPr>
        <w:t>生态环境</w:t>
      </w:r>
      <w:r w:rsidR="009A7B9E">
        <w:rPr>
          <w:rFonts w:cs="Times New Roman" w:hint="eastAsia"/>
          <w:b/>
          <w:szCs w:val="32"/>
        </w:rPr>
        <w:t>监管</w:t>
      </w:r>
      <w:r w:rsidRPr="009A7B9E">
        <w:rPr>
          <w:rFonts w:cs="Times New Roman"/>
          <w:b/>
          <w:szCs w:val="32"/>
        </w:rPr>
        <w:t>职能扩展对统一生态环境监测</w:t>
      </w:r>
      <w:r w:rsidR="00021002" w:rsidRPr="009A7B9E">
        <w:rPr>
          <w:rFonts w:cs="Times New Roman"/>
          <w:b/>
          <w:szCs w:val="32"/>
        </w:rPr>
        <w:t>与评估</w:t>
      </w:r>
      <w:r w:rsidRPr="009A7B9E">
        <w:rPr>
          <w:rFonts w:cs="Times New Roman"/>
          <w:b/>
          <w:szCs w:val="32"/>
        </w:rPr>
        <w:t>提出</w:t>
      </w:r>
      <w:r w:rsidR="00DE7725" w:rsidRPr="009A7B9E">
        <w:rPr>
          <w:rFonts w:cs="Times New Roman"/>
          <w:b/>
          <w:szCs w:val="32"/>
        </w:rPr>
        <w:t>内在要求</w:t>
      </w:r>
      <w:r w:rsidR="00B862B7" w:rsidRPr="009A7B9E">
        <w:rPr>
          <w:rFonts w:cs="Times New Roman"/>
          <w:b/>
          <w:szCs w:val="32"/>
        </w:rPr>
        <w:t>。</w:t>
      </w:r>
      <w:r w:rsidR="002B01D9" w:rsidRPr="009A7B9E">
        <w:rPr>
          <w:rFonts w:cs="Times New Roman"/>
          <w:szCs w:val="32"/>
        </w:rPr>
        <w:t>随着生态文明体制改革持续深化，</w:t>
      </w:r>
      <w:r w:rsidRPr="009A7B9E">
        <w:rPr>
          <w:rFonts w:cs="Times New Roman"/>
          <w:szCs w:val="32"/>
        </w:rPr>
        <w:t>排污口设置管理、流域水环境保护、监督防止地下水污染、</w:t>
      </w:r>
      <w:r w:rsidR="00C13FCF" w:rsidRPr="009A7B9E">
        <w:rPr>
          <w:rFonts w:cs="Times New Roman"/>
          <w:szCs w:val="32"/>
        </w:rPr>
        <w:t>监督生态保护修复、</w:t>
      </w:r>
      <w:r w:rsidRPr="009A7B9E">
        <w:rPr>
          <w:rFonts w:cs="Times New Roman"/>
          <w:szCs w:val="32"/>
        </w:rPr>
        <w:t>农业面源污染治理、应对气候变化和</w:t>
      </w:r>
      <w:r w:rsidR="0046661B">
        <w:rPr>
          <w:rFonts w:cs="Times New Roman" w:hint="eastAsia"/>
          <w:szCs w:val="32"/>
        </w:rPr>
        <w:t>碳</w:t>
      </w:r>
      <w:r w:rsidRPr="009A7B9E">
        <w:rPr>
          <w:rFonts w:cs="Times New Roman"/>
          <w:szCs w:val="32"/>
        </w:rPr>
        <w:t>减排等监管职责划入生态环境部门，</w:t>
      </w:r>
      <w:r w:rsidRPr="009A7B9E">
        <w:rPr>
          <w:rFonts w:cs="Times New Roman"/>
        </w:rPr>
        <w:t>生态环境</w:t>
      </w:r>
      <w:r w:rsidR="00DE7725" w:rsidRPr="009A7B9E">
        <w:rPr>
          <w:rFonts w:cs="Times New Roman"/>
        </w:rPr>
        <w:t>系统监管</w:t>
      </w:r>
      <w:r w:rsidRPr="009A7B9E">
        <w:rPr>
          <w:rFonts w:cs="Times New Roman"/>
        </w:rPr>
        <w:t>职能进一步扩展，对统一生态环境监测与评估提出</w:t>
      </w:r>
      <w:r w:rsidR="008D474B" w:rsidRPr="009A7B9E">
        <w:rPr>
          <w:rFonts w:cs="Times New Roman"/>
        </w:rPr>
        <w:t>更加严格的</w:t>
      </w:r>
      <w:r w:rsidR="00DE7725" w:rsidRPr="009A7B9E">
        <w:rPr>
          <w:rFonts w:cs="Times New Roman"/>
        </w:rPr>
        <w:t>要求</w:t>
      </w:r>
      <w:r w:rsidRPr="009A7B9E">
        <w:rPr>
          <w:rFonts w:cs="Times New Roman"/>
        </w:rPr>
        <w:t>，需建立与</w:t>
      </w:r>
      <w:r w:rsidR="007323EB" w:rsidRPr="009A7B9E">
        <w:rPr>
          <w:rFonts w:cs="Times New Roman"/>
        </w:rPr>
        <w:t>新时代</w:t>
      </w:r>
      <w:r w:rsidRPr="009A7B9E">
        <w:rPr>
          <w:rFonts w:cs="Times New Roman"/>
        </w:rPr>
        <w:t>生态环境保护</w:t>
      </w:r>
      <w:r w:rsidR="007323EB" w:rsidRPr="009A7B9E">
        <w:rPr>
          <w:rFonts w:cs="Times New Roman"/>
        </w:rPr>
        <w:t>工作</w:t>
      </w:r>
      <w:r w:rsidRPr="009A7B9E">
        <w:rPr>
          <w:rFonts w:cs="Times New Roman"/>
        </w:rPr>
        <w:t>相适应的统一生态环境监测网络，</w:t>
      </w:r>
      <w:r w:rsidRPr="009A7B9E">
        <w:rPr>
          <w:rFonts w:cs="Times New Roman"/>
        </w:rPr>
        <w:lastRenderedPageBreak/>
        <w:t>理顺监测体制机制，</w:t>
      </w:r>
      <w:r w:rsidRPr="009A7B9E">
        <w:rPr>
          <w:rFonts w:cs="Times New Roman"/>
          <w:szCs w:val="32"/>
        </w:rPr>
        <w:t>支撑生态环境质量考核和</w:t>
      </w:r>
      <w:r w:rsidR="007323EB" w:rsidRPr="009A7B9E">
        <w:rPr>
          <w:rFonts w:cs="Times New Roman"/>
          <w:szCs w:val="32"/>
        </w:rPr>
        <w:t>生态环境监管。</w:t>
      </w:r>
    </w:p>
    <w:p w14:paraId="32300990" w14:textId="04322382" w:rsidR="00E6140F" w:rsidRPr="009A7B9E" w:rsidRDefault="00325129" w:rsidP="00527686">
      <w:pPr>
        <w:adjustRightInd w:val="0"/>
        <w:snapToGrid w:val="0"/>
        <w:ind w:firstLine="643"/>
        <w:rPr>
          <w:rFonts w:cs="Times New Roman"/>
          <w:szCs w:val="32"/>
        </w:rPr>
      </w:pPr>
      <w:r w:rsidRPr="009A7B9E">
        <w:rPr>
          <w:rFonts w:cs="Times New Roman"/>
          <w:b/>
          <w:szCs w:val="32"/>
        </w:rPr>
        <w:t>深入</w:t>
      </w:r>
      <w:r w:rsidR="00961578" w:rsidRPr="009A7B9E">
        <w:rPr>
          <w:rFonts w:cs="Times New Roman"/>
          <w:b/>
          <w:szCs w:val="32"/>
        </w:rPr>
        <w:t>打好污染防治攻坚战</w:t>
      </w:r>
      <w:r w:rsidR="00E6140F" w:rsidRPr="009A7B9E">
        <w:rPr>
          <w:rFonts w:cs="Times New Roman"/>
          <w:b/>
          <w:szCs w:val="32"/>
        </w:rPr>
        <w:t>对</w:t>
      </w:r>
      <w:r w:rsidR="00D71C10" w:rsidRPr="009A7B9E">
        <w:rPr>
          <w:rFonts w:cs="Times New Roman"/>
          <w:b/>
          <w:szCs w:val="32"/>
        </w:rPr>
        <w:t>监测</w:t>
      </w:r>
      <w:r w:rsidR="00FC4017" w:rsidRPr="009A7B9E">
        <w:rPr>
          <w:rFonts w:cs="Times New Roman"/>
          <w:b/>
          <w:szCs w:val="32"/>
        </w:rPr>
        <w:t>精准</w:t>
      </w:r>
      <w:r w:rsidR="00D71C10" w:rsidRPr="009A7B9E">
        <w:rPr>
          <w:rFonts w:cs="Times New Roman"/>
          <w:b/>
          <w:szCs w:val="32"/>
        </w:rPr>
        <w:t>支撑</w:t>
      </w:r>
      <w:r w:rsidR="00961578" w:rsidRPr="009A7B9E">
        <w:rPr>
          <w:rFonts w:cs="Times New Roman"/>
          <w:b/>
          <w:szCs w:val="32"/>
        </w:rPr>
        <w:t>提出更高要求</w:t>
      </w:r>
      <w:bookmarkStart w:id="5" w:name="_Toc21939952"/>
      <w:r w:rsidR="00B862B7" w:rsidRPr="009A7B9E">
        <w:rPr>
          <w:rFonts w:cs="Times New Roman"/>
          <w:b/>
          <w:szCs w:val="32"/>
        </w:rPr>
        <w:t>。</w:t>
      </w:r>
      <w:r w:rsidR="00392AE4" w:rsidRPr="009A7B9E">
        <w:rPr>
          <w:rFonts w:cs="Times New Roman"/>
          <w:szCs w:val="32"/>
        </w:rPr>
        <w:t>“</w:t>
      </w:r>
      <w:r w:rsidR="00392AE4" w:rsidRPr="009A7B9E">
        <w:rPr>
          <w:rFonts w:cs="Times New Roman"/>
          <w:szCs w:val="32"/>
        </w:rPr>
        <w:t>十四五</w:t>
      </w:r>
      <w:r w:rsidR="00392AE4" w:rsidRPr="009A7B9E">
        <w:rPr>
          <w:rFonts w:cs="Times New Roman"/>
          <w:szCs w:val="32"/>
        </w:rPr>
        <w:t>”</w:t>
      </w:r>
      <w:r w:rsidR="00392AE4" w:rsidRPr="009A7B9E">
        <w:rPr>
          <w:rFonts w:cs="Times New Roman"/>
          <w:szCs w:val="32"/>
        </w:rPr>
        <w:t>时期，宁夏</w:t>
      </w:r>
      <w:r w:rsidR="0090144C" w:rsidRPr="009A7B9E">
        <w:rPr>
          <w:rFonts w:cs="Times New Roman"/>
          <w:szCs w:val="32"/>
        </w:rPr>
        <w:t>经济、工业化和城镇化</w:t>
      </w:r>
      <w:r w:rsidR="00FB6431" w:rsidRPr="009A7B9E">
        <w:rPr>
          <w:rFonts w:cs="Times New Roman"/>
          <w:szCs w:val="32"/>
        </w:rPr>
        <w:t>的持续</w:t>
      </w:r>
      <w:r w:rsidR="0090144C" w:rsidRPr="009A7B9E">
        <w:rPr>
          <w:rFonts w:cs="Times New Roman"/>
          <w:szCs w:val="32"/>
        </w:rPr>
        <w:t>发展</w:t>
      </w:r>
      <w:r w:rsidR="00FB6431" w:rsidRPr="009A7B9E">
        <w:rPr>
          <w:rFonts w:cs="Times New Roman"/>
          <w:szCs w:val="32"/>
        </w:rPr>
        <w:t>会给</w:t>
      </w:r>
      <w:r w:rsidR="007323EB" w:rsidRPr="009A7B9E">
        <w:rPr>
          <w:rFonts w:cs="Times New Roman"/>
          <w:szCs w:val="32"/>
        </w:rPr>
        <w:t>全</w:t>
      </w:r>
      <w:r w:rsidR="00FB6431" w:rsidRPr="009A7B9E">
        <w:rPr>
          <w:rFonts w:cs="Times New Roman"/>
          <w:szCs w:val="32"/>
        </w:rPr>
        <w:t>区生态环境带来一定压力</w:t>
      </w:r>
      <w:r w:rsidR="007323EB" w:rsidRPr="009A7B9E">
        <w:rPr>
          <w:rFonts w:cs="Times New Roman"/>
          <w:szCs w:val="32"/>
        </w:rPr>
        <w:t>。</w:t>
      </w:r>
      <w:r w:rsidR="00FB6431" w:rsidRPr="009A7B9E">
        <w:rPr>
          <w:rFonts w:cs="Times New Roman"/>
          <w:szCs w:val="32"/>
        </w:rPr>
        <w:t>倚重倚能</w:t>
      </w:r>
      <w:r w:rsidR="00E6140F" w:rsidRPr="009A7B9E">
        <w:rPr>
          <w:rFonts w:cs="Times New Roman"/>
          <w:szCs w:val="32"/>
        </w:rPr>
        <w:t>的</w:t>
      </w:r>
      <w:r w:rsidR="00FB6431" w:rsidRPr="009A7B9E">
        <w:rPr>
          <w:rFonts w:cs="Times New Roman"/>
          <w:szCs w:val="32"/>
        </w:rPr>
        <w:t>产业</w:t>
      </w:r>
      <w:r w:rsidR="00E6140F" w:rsidRPr="009A7B9E">
        <w:rPr>
          <w:rFonts w:cs="Times New Roman"/>
          <w:szCs w:val="32"/>
        </w:rPr>
        <w:t>结构难以短期内转变，</w:t>
      </w:r>
      <w:r w:rsidR="00FE71B2" w:rsidRPr="009A7B9E">
        <w:rPr>
          <w:rFonts w:cs="Times New Roman"/>
          <w:szCs w:val="32"/>
        </w:rPr>
        <w:t>化石能源消耗仍然占据主导地位，</w:t>
      </w:r>
      <w:r w:rsidR="00CC0385" w:rsidRPr="009A7B9E">
        <w:rPr>
          <w:rFonts w:cs="Times New Roman"/>
          <w:szCs w:val="32"/>
        </w:rPr>
        <w:t>结构性</w:t>
      </w:r>
      <w:r w:rsidR="00C46334" w:rsidRPr="009A7B9E">
        <w:rPr>
          <w:rFonts w:cs="Times New Roman"/>
          <w:szCs w:val="32"/>
        </w:rPr>
        <w:t>污染仍会十分突出，</w:t>
      </w:r>
      <w:r w:rsidR="008B4058" w:rsidRPr="007E071C">
        <w:rPr>
          <w:rFonts w:hint="eastAsia"/>
          <w:bCs/>
        </w:rPr>
        <w:t>节能减</w:t>
      </w:r>
      <w:r w:rsidR="008B4058">
        <w:rPr>
          <w:rFonts w:hint="eastAsia"/>
          <w:bCs/>
        </w:rPr>
        <w:t>污降碳</w:t>
      </w:r>
      <w:r w:rsidR="002A30AA" w:rsidRPr="009A7B9E">
        <w:rPr>
          <w:rFonts w:cs="Times New Roman"/>
          <w:szCs w:val="32"/>
        </w:rPr>
        <w:t>任重道远</w:t>
      </w:r>
      <w:r w:rsidR="007323EB" w:rsidRPr="009A7B9E">
        <w:rPr>
          <w:rFonts w:cs="Times New Roman"/>
          <w:szCs w:val="32"/>
        </w:rPr>
        <w:t>。</w:t>
      </w:r>
      <w:r w:rsidR="008B4058">
        <w:rPr>
          <w:rFonts w:cs="Times New Roman" w:hint="eastAsia"/>
          <w:szCs w:val="32"/>
        </w:rPr>
        <w:t>全区</w:t>
      </w:r>
      <w:r w:rsidR="00CA4A31">
        <w:rPr>
          <w:rFonts w:cs="Times New Roman" w:hint="eastAsia"/>
          <w:szCs w:val="32"/>
        </w:rPr>
        <w:t>生态</w:t>
      </w:r>
      <w:r w:rsidR="008B4058" w:rsidRPr="00F374D5">
        <w:rPr>
          <w:rFonts w:hint="eastAsia"/>
          <w:bCs/>
        </w:rPr>
        <w:t>环境质量改善成果</w:t>
      </w:r>
      <w:r w:rsidR="008B4058">
        <w:rPr>
          <w:rFonts w:hint="eastAsia"/>
          <w:bCs/>
        </w:rPr>
        <w:t>不够稳固，</w:t>
      </w:r>
      <w:r w:rsidR="008B4058" w:rsidRPr="009D3AA4">
        <w:rPr>
          <w:rFonts w:hAnsi="仿宋" w:hint="eastAsia"/>
          <w:bCs/>
          <w:szCs w:val="32"/>
        </w:rPr>
        <w:t>春、冬季</w:t>
      </w:r>
      <w:r w:rsidR="00595F8A">
        <w:rPr>
          <w:rFonts w:hint="eastAsia"/>
        </w:rPr>
        <w:t>可吸入颗粒物（</w:t>
      </w:r>
      <w:r w:rsidR="00595F8A" w:rsidRPr="001B240D">
        <w:rPr>
          <w:szCs w:val="32"/>
        </w:rPr>
        <w:t>PM</w:t>
      </w:r>
      <w:r w:rsidR="00595F8A" w:rsidRPr="001B240D">
        <w:rPr>
          <w:szCs w:val="32"/>
          <w:vertAlign w:val="subscript"/>
        </w:rPr>
        <w:t>10</w:t>
      </w:r>
      <w:r w:rsidR="00595F8A">
        <w:rPr>
          <w:rFonts w:hint="eastAsia"/>
        </w:rPr>
        <w:t>）</w:t>
      </w:r>
      <w:r w:rsidR="008B4058" w:rsidRPr="009D3AA4">
        <w:rPr>
          <w:rFonts w:hAnsi="仿宋" w:hint="eastAsia"/>
          <w:bCs/>
          <w:szCs w:val="32"/>
        </w:rPr>
        <w:t>和</w:t>
      </w:r>
      <w:r w:rsidR="00595F8A" w:rsidRPr="00F374D5">
        <w:rPr>
          <w:rFonts w:hint="eastAsia"/>
        </w:rPr>
        <w:t>细颗粒物（</w:t>
      </w:r>
      <w:r w:rsidR="00595F8A" w:rsidRPr="00F374D5">
        <w:rPr>
          <w:rFonts w:hint="eastAsia"/>
        </w:rPr>
        <w:t>PM</w:t>
      </w:r>
      <w:r w:rsidR="00595F8A" w:rsidRPr="00F374D5">
        <w:rPr>
          <w:rFonts w:hint="eastAsia"/>
          <w:vertAlign w:val="subscript"/>
        </w:rPr>
        <w:t>2.5</w:t>
      </w:r>
      <w:r w:rsidR="00595F8A" w:rsidRPr="00F374D5">
        <w:rPr>
          <w:rFonts w:hint="eastAsia"/>
        </w:rPr>
        <w:t>）</w:t>
      </w:r>
      <w:r w:rsidR="008B4058" w:rsidRPr="009D3AA4">
        <w:rPr>
          <w:rFonts w:hAnsi="仿宋" w:hint="eastAsia"/>
          <w:bCs/>
          <w:szCs w:val="32"/>
        </w:rPr>
        <w:t>浓度依然较高，</w:t>
      </w:r>
      <w:r w:rsidR="008B4058">
        <w:rPr>
          <w:rFonts w:hint="eastAsia"/>
          <w:bCs/>
        </w:rPr>
        <w:t>夏季</w:t>
      </w:r>
      <w:r w:rsidR="008B4058">
        <w:rPr>
          <w:rFonts w:hint="eastAsia"/>
        </w:rPr>
        <w:t>臭氧污染问题逐步凸显；</w:t>
      </w:r>
      <w:r w:rsidR="008B4058">
        <w:rPr>
          <w:rFonts w:cs="Times New Roman" w:hint="eastAsia"/>
          <w:szCs w:val="32"/>
        </w:rPr>
        <w:t>黄河流域</w:t>
      </w:r>
      <w:r w:rsidR="0046661B" w:rsidRPr="0046661B">
        <w:rPr>
          <w:rFonts w:cs="Times New Roman" w:hint="eastAsia"/>
          <w:szCs w:val="32"/>
        </w:rPr>
        <w:t>水</w:t>
      </w:r>
      <w:r w:rsidR="008B4058">
        <w:rPr>
          <w:rFonts w:cs="Times New Roman" w:hint="eastAsia"/>
          <w:szCs w:val="32"/>
        </w:rPr>
        <w:t>生态</w:t>
      </w:r>
      <w:r w:rsidR="0046661B" w:rsidRPr="0046661B">
        <w:rPr>
          <w:rFonts w:cs="Times New Roman" w:hint="eastAsia"/>
          <w:szCs w:val="32"/>
        </w:rPr>
        <w:t>环境</w:t>
      </w:r>
      <w:r w:rsidR="008B4058">
        <w:rPr>
          <w:rFonts w:cs="Times New Roman" w:hint="eastAsia"/>
          <w:szCs w:val="32"/>
        </w:rPr>
        <w:t>保护</w:t>
      </w:r>
      <w:r w:rsidR="0046661B" w:rsidRPr="0046661B">
        <w:rPr>
          <w:rFonts w:cs="Times New Roman" w:hint="eastAsia"/>
          <w:szCs w:val="32"/>
        </w:rPr>
        <w:t>治理压力较大</w:t>
      </w:r>
      <w:r w:rsidR="0046661B">
        <w:rPr>
          <w:rFonts w:cs="Times New Roman" w:hint="eastAsia"/>
          <w:szCs w:val="32"/>
        </w:rPr>
        <w:t>，</w:t>
      </w:r>
      <w:r w:rsidR="008B4058">
        <w:rPr>
          <w:rFonts w:cs="Times New Roman" w:hint="eastAsia"/>
          <w:szCs w:val="32"/>
        </w:rPr>
        <w:t>部分湖库</w:t>
      </w:r>
      <w:r w:rsidR="008B4058" w:rsidRPr="00F374D5">
        <w:rPr>
          <w:rFonts w:hint="eastAsia"/>
        </w:rPr>
        <w:t>水质</w:t>
      </w:r>
      <w:r w:rsidR="008B4058">
        <w:rPr>
          <w:rFonts w:hint="eastAsia"/>
        </w:rPr>
        <w:t>未达到要求，</w:t>
      </w:r>
      <w:r w:rsidR="008B4058" w:rsidRPr="00F374D5">
        <w:rPr>
          <w:rFonts w:hint="eastAsia"/>
          <w:szCs w:val="32"/>
        </w:rPr>
        <w:t>重点入黄排水沟</w:t>
      </w:r>
      <w:r w:rsidR="008B4058">
        <w:rPr>
          <w:rFonts w:hint="eastAsia"/>
          <w:szCs w:val="32"/>
        </w:rPr>
        <w:t>尚未完全达标；</w:t>
      </w:r>
      <w:r w:rsidR="007323EB" w:rsidRPr="009A7B9E">
        <w:rPr>
          <w:rFonts w:cs="Times New Roman"/>
          <w:szCs w:val="32"/>
        </w:rPr>
        <w:t>自然</w:t>
      </w:r>
      <w:r w:rsidR="00C13FCF" w:rsidRPr="009A7B9E">
        <w:rPr>
          <w:rFonts w:cs="Times New Roman"/>
          <w:szCs w:val="32"/>
        </w:rPr>
        <w:t>生态环境脆弱，</w:t>
      </w:r>
      <w:r w:rsidR="0062210F" w:rsidRPr="009A7B9E">
        <w:rPr>
          <w:rFonts w:cs="Times New Roman"/>
        </w:rPr>
        <w:t>草原退化、</w:t>
      </w:r>
      <w:r w:rsidR="00F53DB6" w:rsidRPr="00F53DB6">
        <w:rPr>
          <w:rFonts w:cs="Times New Roman" w:hint="eastAsia"/>
        </w:rPr>
        <w:t>土壤盐渍化</w:t>
      </w:r>
      <w:r w:rsidR="0062210F" w:rsidRPr="009A7B9E">
        <w:rPr>
          <w:rFonts w:cs="Times New Roman"/>
          <w:szCs w:val="32"/>
        </w:rPr>
        <w:t>等问题</w:t>
      </w:r>
      <w:r w:rsidR="00736A34">
        <w:rPr>
          <w:rFonts w:cs="Times New Roman" w:hint="eastAsia"/>
          <w:szCs w:val="32"/>
        </w:rPr>
        <w:t>依然突出</w:t>
      </w:r>
      <w:r w:rsidR="0062210F" w:rsidRPr="009A7B9E">
        <w:rPr>
          <w:rFonts w:cs="Times New Roman"/>
          <w:szCs w:val="32"/>
        </w:rPr>
        <w:t>，</w:t>
      </w:r>
      <w:r w:rsidR="00E6140F" w:rsidRPr="009A7B9E">
        <w:rPr>
          <w:rFonts w:cs="Times New Roman"/>
          <w:szCs w:val="32"/>
        </w:rPr>
        <w:t>持久性有机污染物、危险废物和危险化学品等长期积累的环境问题</w:t>
      </w:r>
      <w:r w:rsidR="00C46334" w:rsidRPr="009A7B9E">
        <w:rPr>
          <w:rFonts w:cs="Times New Roman"/>
          <w:szCs w:val="32"/>
        </w:rPr>
        <w:t>逐渐</w:t>
      </w:r>
      <w:r w:rsidR="00E6140F" w:rsidRPr="009A7B9E">
        <w:rPr>
          <w:rFonts w:cs="Times New Roman"/>
          <w:szCs w:val="32"/>
        </w:rPr>
        <w:t>显现</w:t>
      </w:r>
      <w:r w:rsidR="007323EB" w:rsidRPr="009A7B9E">
        <w:rPr>
          <w:rFonts w:cs="Times New Roman"/>
          <w:szCs w:val="32"/>
        </w:rPr>
        <w:t>。</w:t>
      </w:r>
      <w:r w:rsidR="00E802C8">
        <w:rPr>
          <w:rFonts w:cs="Times New Roman" w:hint="eastAsia"/>
          <w:szCs w:val="32"/>
        </w:rPr>
        <w:t>深入打好</w:t>
      </w:r>
      <w:r w:rsidR="00392AE4" w:rsidRPr="009A7B9E">
        <w:rPr>
          <w:rFonts w:cs="Times New Roman"/>
          <w:szCs w:val="32"/>
        </w:rPr>
        <w:t>污染防治攻坚战向</w:t>
      </w:r>
      <w:r w:rsidR="00D71C10" w:rsidRPr="009A7B9E">
        <w:rPr>
          <w:rFonts w:cs="Times New Roman"/>
          <w:szCs w:val="32"/>
        </w:rPr>
        <w:t>精准、科学、依法</w:t>
      </w:r>
      <w:r w:rsidR="00392AE4" w:rsidRPr="009A7B9E">
        <w:rPr>
          <w:rFonts w:cs="Times New Roman"/>
          <w:szCs w:val="32"/>
        </w:rPr>
        <w:t>治污方向</w:t>
      </w:r>
      <w:r w:rsidR="00D71C10" w:rsidRPr="009A7B9E">
        <w:rPr>
          <w:rFonts w:cs="Times New Roman"/>
          <w:szCs w:val="32"/>
        </w:rPr>
        <w:t>升级，对生态环境监测支撑生态环境质量考核、污染溯源解析、</w:t>
      </w:r>
      <w:r w:rsidR="007323EB" w:rsidRPr="009A7B9E">
        <w:rPr>
          <w:rFonts w:cs="Times New Roman"/>
          <w:szCs w:val="32"/>
        </w:rPr>
        <w:t>预报</w:t>
      </w:r>
      <w:r w:rsidR="00D71C10" w:rsidRPr="009A7B9E">
        <w:rPr>
          <w:rFonts w:cs="Times New Roman"/>
          <w:szCs w:val="32"/>
        </w:rPr>
        <w:t>预警、监督执法、风险管控等</w:t>
      </w:r>
      <w:r w:rsidR="0090144C" w:rsidRPr="009A7B9E">
        <w:rPr>
          <w:rFonts w:cs="Times New Roman"/>
          <w:szCs w:val="32"/>
        </w:rPr>
        <w:t>工作</w:t>
      </w:r>
      <w:r w:rsidR="00D71C10" w:rsidRPr="009A7B9E">
        <w:rPr>
          <w:rFonts w:cs="Times New Roman"/>
          <w:szCs w:val="32"/>
        </w:rPr>
        <w:t>提出</w:t>
      </w:r>
      <w:r w:rsidR="0090144C" w:rsidRPr="009A7B9E">
        <w:rPr>
          <w:rFonts w:cs="Times New Roman"/>
          <w:szCs w:val="32"/>
        </w:rPr>
        <w:t>更高要求</w:t>
      </w:r>
      <w:r w:rsidR="00D71C10" w:rsidRPr="009A7B9E">
        <w:rPr>
          <w:rFonts w:cs="Times New Roman"/>
          <w:szCs w:val="32"/>
        </w:rPr>
        <w:t>，需</w:t>
      </w:r>
      <w:r w:rsidR="007323EB" w:rsidRPr="009A7B9E">
        <w:rPr>
          <w:rFonts w:cs="Times New Roman"/>
          <w:szCs w:val="32"/>
        </w:rPr>
        <w:t>进一步</w:t>
      </w:r>
      <w:r w:rsidR="00D71C10" w:rsidRPr="009A7B9E">
        <w:rPr>
          <w:rFonts w:cs="Times New Roman"/>
          <w:szCs w:val="32"/>
        </w:rPr>
        <w:t>强化生态环境监测的精细化支撑服务作用</w:t>
      </w:r>
      <w:r w:rsidR="007323EB" w:rsidRPr="009A7B9E">
        <w:rPr>
          <w:rFonts w:cs="Times New Roman"/>
          <w:szCs w:val="32"/>
        </w:rPr>
        <w:t>。</w:t>
      </w:r>
      <w:bookmarkEnd w:id="5"/>
    </w:p>
    <w:p w14:paraId="77EB9BC5" w14:textId="15A0CF35" w:rsidR="00021002" w:rsidRPr="009A7B9E" w:rsidRDefault="00E6140F" w:rsidP="003E7C17">
      <w:pPr>
        <w:adjustRightInd w:val="0"/>
        <w:snapToGrid w:val="0"/>
        <w:ind w:firstLine="643"/>
        <w:rPr>
          <w:rFonts w:cs="Times New Roman"/>
          <w:szCs w:val="32"/>
        </w:rPr>
      </w:pPr>
      <w:r w:rsidRPr="009A7B9E">
        <w:rPr>
          <w:rFonts w:cs="Times New Roman"/>
          <w:b/>
          <w:szCs w:val="32"/>
        </w:rPr>
        <w:t>公众</w:t>
      </w:r>
      <w:r w:rsidR="00F53DB6" w:rsidRPr="009A7B9E">
        <w:rPr>
          <w:rFonts w:cs="Times New Roman"/>
          <w:b/>
          <w:szCs w:val="32"/>
        </w:rPr>
        <w:t>期盼</w:t>
      </w:r>
      <w:r w:rsidR="00E43309" w:rsidRPr="009A7B9E">
        <w:rPr>
          <w:rFonts w:cs="Times New Roman"/>
          <w:b/>
          <w:szCs w:val="32"/>
        </w:rPr>
        <w:t>优美</w:t>
      </w:r>
      <w:r w:rsidRPr="009A7B9E">
        <w:rPr>
          <w:rFonts w:cs="Times New Roman"/>
          <w:b/>
          <w:szCs w:val="32"/>
        </w:rPr>
        <w:t>生态环境对</w:t>
      </w:r>
      <w:r w:rsidR="00021002" w:rsidRPr="009A7B9E">
        <w:rPr>
          <w:rFonts w:cs="Times New Roman"/>
          <w:b/>
          <w:szCs w:val="32"/>
        </w:rPr>
        <w:t>提升</w:t>
      </w:r>
      <w:r w:rsidRPr="009A7B9E">
        <w:rPr>
          <w:rFonts w:cs="Times New Roman"/>
          <w:b/>
          <w:szCs w:val="32"/>
        </w:rPr>
        <w:t>监测</w:t>
      </w:r>
      <w:r w:rsidR="00021002" w:rsidRPr="009A7B9E">
        <w:rPr>
          <w:rFonts w:cs="Times New Roman"/>
          <w:b/>
          <w:szCs w:val="32"/>
        </w:rPr>
        <w:t>公共</w:t>
      </w:r>
      <w:r w:rsidRPr="009A7B9E">
        <w:rPr>
          <w:rFonts w:cs="Times New Roman"/>
          <w:b/>
          <w:szCs w:val="32"/>
        </w:rPr>
        <w:t>服务</w:t>
      </w:r>
      <w:r w:rsidR="00021002" w:rsidRPr="009A7B9E">
        <w:rPr>
          <w:rFonts w:cs="Times New Roman"/>
          <w:b/>
          <w:szCs w:val="32"/>
        </w:rPr>
        <w:t>水平</w:t>
      </w:r>
      <w:r w:rsidRPr="009A7B9E">
        <w:rPr>
          <w:rFonts w:cs="Times New Roman"/>
          <w:b/>
          <w:szCs w:val="32"/>
        </w:rPr>
        <w:t>提出更多诉求</w:t>
      </w:r>
      <w:r w:rsidR="00B862B7" w:rsidRPr="009A7B9E">
        <w:rPr>
          <w:rFonts w:cs="Times New Roman"/>
          <w:b/>
          <w:szCs w:val="32"/>
        </w:rPr>
        <w:t>。</w:t>
      </w:r>
      <w:r w:rsidR="009D489A" w:rsidRPr="009A7B9E">
        <w:rPr>
          <w:rFonts w:cs="Times New Roman"/>
          <w:szCs w:val="32"/>
        </w:rPr>
        <w:t>人民群众</w:t>
      </w:r>
      <w:r w:rsidRPr="009A7B9E">
        <w:rPr>
          <w:rFonts w:cs="Times New Roman"/>
          <w:szCs w:val="32"/>
        </w:rPr>
        <w:t>对</w:t>
      </w:r>
      <w:r w:rsidR="009D489A" w:rsidRPr="009A7B9E">
        <w:rPr>
          <w:rFonts w:cs="Times New Roman"/>
          <w:szCs w:val="32"/>
        </w:rPr>
        <w:t>优美生态环境</w:t>
      </w:r>
      <w:r w:rsidRPr="009A7B9E">
        <w:rPr>
          <w:rFonts w:cs="Times New Roman"/>
          <w:szCs w:val="32"/>
        </w:rPr>
        <w:t>的</w:t>
      </w:r>
      <w:r w:rsidR="009D489A" w:rsidRPr="009A7B9E">
        <w:rPr>
          <w:rFonts w:cs="Times New Roman"/>
          <w:szCs w:val="32"/>
        </w:rPr>
        <w:t>需求与日俱增，环境风险防范意识</w:t>
      </w:r>
      <w:r w:rsidR="00057397" w:rsidRPr="009A7B9E">
        <w:rPr>
          <w:rFonts w:cs="Times New Roman"/>
          <w:szCs w:val="32"/>
        </w:rPr>
        <w:t>逐步</w:t>
      </w:r>
      <w:r w:rsidR="00223766" w:rsidRPr="009A7B9E">
        <w:rPr>
          <w:rFonts w:cs="Times New Roman"/>
          <w:szCs w:val="32"/>
        </w:rPr>
        <w:t>提升</w:t>
      </w:r>
      <w:r w:rsidR="009D489A" w:rsidRPr="009A7B9E">
        <w:rPr>
          <w:rFonts w:cs="Times New Roman"/>
          <w:szCs w:val="32"/>
        </w:rPr>
        <w:t>，</w:t>
      </w:r>
      <w:r w:rsidR="00325129" w:rsidRPr="009A7B9E">
        <w:rPr>
          <w:rFonts w:cs="Times New Roman"/>
          <w:szCs w:val="32"/>
        </w:rPr>
        <w:t>环境维权意识与参与意识逐渐增强，</w:t>
      </w:r>
      <w:r w:rsidR="009D489A" w:rsidRPr="009A7B9E">
        <w:rPr>
          <w:rFonts w:cs="Times New Roman"/>
          <w:szCs w:val="32"/>
        </w:rPr>
        <w:t>对环境污染事件愈加关注</w:t>
      </w:r>
      <w:r w:rsidR="00325129" w:rsidRPr="009A7B9E">
        <w:rPr>
          <w:rFonts w:cs="Times New Roman"/>
          <w:szCs w:val="32"/>
        </w:rPr>
        <w:t>；</w:t>
      </w:r>
      <w:r w:rsidR="00223766" w:rsidRPr="009A7B9E">
        <w:rPr>
          <w:rFonts w:cs="Times New Roman"/>
          <w:szCs w:val="32"/>
        </w:rPr>
        <w:t>对生态环境监测信息的</w:t>
      </w:r>
      <w:r w:rsidR="00387338">
        <w:rPr>
          <w:rFonts w:cs="Times New Roman" w:hint="eastAsia"/>
          <w:szCs w:val="32"/>
        </w:rPr>
        <w:t>获取</w:t>
      </w:r>
      <w:r w:rsidR="00223766" w:rsidRPr="009A7B9E">
        <w:rPr>
          <w:rFonts w:cs="Times New Roman"/>
          <w:szCs w:val="32"/>
        </w:rPr>
        <w:t>、时效性</w:t>
      </w:r>
      <w:r w:rsidR="001842FD">
        <w:rPr>
          <w:rFonts w:cs="Times New Roman" w:hint="eastAsia"/>
          <w:szCs w:val="32"/>
        </w:rPr>
        <w:t>和</w:t>
      </w:r>
      <w:r w:rsidR="00223766" w:rsidRPr="009A7B9E">
        <w:rPr>
          <w:rFonts w:cs="Times New Roman"/>
          <w:szCs w:val="32"/>
        </w:rPr>
        <w:t>全面性提出更多诉求，对加强环境健康监测提出迫切需求</w:t>
      </w:r>
      <w:r w:rsidR="00325129" w:rsidRPr="009A7B9E">
        <w:rPr>
          <w:rFonts w:cs="Times New Roman"/>
          <w:szCs w:val="32"/>
        </w:rPr>
        <w:t>；</w:t>
      </w:r>
      <w:r w:rsidR="00223766" w:rsidRPr="009A7B9E">
        <w:rPr>
          <w:rFonts w:cs="Times New Roman"/>
          <w:szCs w:val="32"/>
        </w:rPr>
        <w:t>对有效防范生态环境风险、提升突发环境事件应急监</w:t>
      </w:r>
      <w:r w:rsidR="00223766" w:rsidRPr="009A7B9E">
        <w:rPr>
          <w:rFonts w:cs="Times New Roman"/>
          <w:szCs w:val="32"/>
        </w:rPr>
        <w:lastRenderedPageBreak/>
        <w:t>测响应水平期待</w:t>
      </w:r>
      <w:r w:rsidR="004701F7" w:rsidRPr="009A7B9E">
        <w:rPr>
          <w:rFonts w:cs="Times New Roman"/>
          <w:szCs w:val="32"/>
        </w:rPr>
        <w:t>更高</w:t>
      </w:r>
      <w:r w:rsidR="00325129" w:rsidRPr="009A7B9E">
        <w:rPr>
          <w:rFonts w:cs="Times New Roman"/>
          <w:szCs w:val="32"/>
        </w:rPr>
        <w:t>。为更好</w:t>
      </w:r>
      <w:r w:rsidR="00736A34">
        <w:rPr>
          <w:rFonts w:cs="Times New Roman" w:hint="eastAsia"/>
          <w:szCs w:val="32"/>
        </w:rPr>
        <w:t>满足</w:t>
      </w:r>
      <w:r w:rsidR="00325129" w:rsidRPr="009A7B9E">
        <w:rPr>
          <w:rFonts w:cs="Times New Roman"/>
          <w:szCs w:val="32"/>
        </w:rPr>
        <w:t>公众诉求，需</w:t>
      </w:r>
      <w:r w:rsidR="00223766" w:rsidRPr="009A7B9E">
        <w:rPr>
          <w:rFonts w:cs="Times New Roman"/>
          <w:szCs w:val="32"/>
        </w:rPr>
        <w:t>提高生态环境监测公共服务水平，加强信息服务、健康服务和突发事件应急响应服务，逐步实现生态环境监测公共服务均等化。</w:t>
      </w:r>
    </w:p>
    <w:p w14:paraId="24C3D931" w14:textId="0E554351" w:rsidR="0078221C" w:rsidRPr="009A7B9E" w:rsidRDefault="00B06646" w:rsidP="00426F20">
      <w:pPr>
        <w:pStyle w:val="2"/>
        <w:ind w:firstLine="643"/>
        <w:rPr>
          <w:rFonts w:ascii="Times New Roman" w:eastAsia="黑体" w:hAnsi="Times New Roman" w:cs="Times New Roman"/>
        </w:rPr>
      </w:pPr>
      <w:bookmarkStart w:id="6" w:name="_Toc56705570"/>
      <w:r w:rsidRPr="009A7B9E">
        <w:rPr>
          <w:rFonts w:ascii="Times New Roman" w:eastAsia="楷体_GB2312" w:hAnsi="Times New Roman" w:cs="Times New Roman"/>
        </w:rPr>
        <w:t>（三）</w:t>
      </w:r>
      <w:r w:rsidR="0095186C" w:rsidRPr="009A7B9E">
        <w:rPr>
          <w:rFonts w:ascii="Times New Roman" w:eastAsia="楷体_GB2312" w:hAnsi="Times New Roman" w:cs="Times New Roman"/>
        </w:rPr>
        <w:t>生态环境监测</w:t>
      </w:r>
      <w:r w:rsidR="005B556F" w:rsidRPr="009A7B9E">
        <w:rPr>
          <w:rFonts w:ascii="Times New Roman" w:eastAsia="楷体_GB2312" w:hAnsi="Times New Roman" w:cs="Times New Roman"/>
        </w:rPr>
        <w:t>存在</w:t>
      </w:r>
      <w:r w:rsidR="0095186C" w:rsidRPr="009A7B9E">
        <w:rPr>
          <w:rFonts w:ascii="Times New Roman" w:eastAsia="楷体_GB2312" w:hAnsi="Times New Roman" w:cs="Times New Roman"/>
        </w:rPr>
        <w:t>的</w:t>
      </w:r>
      <w:r w:rsidR="005B556F" w:rsidRPr="009A7B9E">
        <w:rPr>
          <w:rFonts w:ascii="Times New Roman" w:eastAsia="楷体_GB2312" w:hAnsi="Times New Roman" w:cs="Times New Roman"/>
        </w:rPr>
        <w:t>短板</w:t>
      </w:r>
      <w:bookmarkEnd w:id="6"/>
    </w:p>
    <w:p w14:paraId="086FF3C3" w14:textId="35DDA113" w:rsidR="00CE65DE" w:rsidRPr="009A7B9E" w:rsidRDefault="00325129" w:rsidP="003E7C17">
      <w:pPr>
        <w:adjustRightInd w:val="0"/>
        <w:snapToGrid w:val="0"/>
        <w:ind w:firstLine="640"/>
        <w:rPr>
          <w:rFonts w:cs="Times New Roman"/>
          <w:szCs w:val="32"/>
        </w:rPr>
      </w:pPr>
      <w:bookmarkStart w:id="7" w:name="_Toc435194429"/>
      <w:r w:rsidRPr="009A7B9E">
        <w:rPr>
          <w:rFonts w:cs="Times New Roman"/>
          <w:szCs w:val="32"/>
        </w:rPr>
        <w:t>针</w:t>
      </w:r>
      <w:r w:rsidR="00B862B7" w:rsidRPr="009A7B9E">
        <w:rPr>
          <w:rFonts w:cs="Times New Roman"/>
          <w:szCs w:val="32"/>
        </w:rPr>
        <w:t>对精准、科学、依法治污需求，</w:t>
      </w:r>
      <w:r w:rsidR="00CE712B" w:rsidRPr="009A7B9E">
        <w:rPr>
          <w:rFonts w:cs="Times New Roman"/>
          <w:szCs w:val="32"/>
        </w:rPr>
        <w:t>全区</w:t>
      </w:r>
      <w:r w:rsidR="00D86401" w:rsidRPr="009A7B9E">
        <w:rPr>
          <w:rFonts w:cs="Times New Roman"/>
          <w:szCs w:val="32"/>
        </w:rPr>
        <w:t>生态环境监测网络覆盖、业务范围、</w:t>
      </w:r>
      <w:r w:rsidR="001C7E53" w:rsidRPr="009A7B9E">
        <w:rPr>
          <w:rFonts w:cs="Times New Roman"/>
          <w:szCs w:val="32"/>
        </w:rPr>
        <w:t>数据应用</w:t>
      </w:r>
      <w:r w:rsidR="001C7E53">
        <w:rPr>
          <w:rFonts w:cs="Times New Roman" w:hint="eastAsia"/>
          <w:szCs w:val="32"/>
        </w:rPr>
        <w:t>、</w:t>
      </w:r>
      <w:r w:rsidR="007E3931">
        <w:rPr>
          <w:rFonts w:cs="Times New Roman" w:hint="eastAsia"/>
          <w:szCs w:val="32"/>
        </w:rPr>
        <w:t>制度建设、</w:t>
      </w:r>
      <w:r w:rsidR="001C7E53">
        <w:rPr>
          <w:rFonts w:cs="Times New Roman"/>
          <w:szCs w:val="32"/>
        </w:rPr>
        <w:t>人员力量</w:t>
      </w:r>
      <w:r w:rsidR="001C7E53">
        <w:rPr>
          <w:rFonts w:cs="Times New Roman" w:hint="eastAsia"/>
          <w:szCs w:val="32"/>
        </w:rPr>
        <w:t>和</w:t>
      </w:r>
      <w:r w:rsidR="00CE712B" w:rsidRPr="009A7B9E">
        <w:rPr>
          <w:rFonts w:cs="Times New Roman"/>
          <w:szCs w:val="32"/>
        </w:rPr>
        <w:t>仪器</w:t>
      </w:r>
      <w:r w:rsidR="001C7E53">
        <w:rPr>
          <w:rFonts w:cs="Times New Roman" w:hint="eastAsia"/>
          <w:szCs w:val="32"/>
        </w:rPr>
        <w:t>装备</w:t>
      </w:r>
      <w:r w:rsidR="00CE712B" w:rsidRPr="009A7B9E">
        <w:rPr>
          <w:rFonts w:cs="Times New Roman"/>
          <w:szCs w:val="32"/>
        </w:rPr>
        <w:t>仍存在短板</w:t>
      </w:r>
      <w:r w:rsidR="00D86401" w:rsidRPr="009A7B9E">
        <w:rPr>
          <w:rFonts w:cs="Times New Roman"/>
          <w:szCs w:val="32"/>
        </w:rPr>
        <w:t>，</w:t>
      </w:r>
      <w:r w:rsidR="000F2B83" w:rsidRPr="009A7B9E">
        <w:rPr>
          <w:rFonts w:cs="Times New Roman"/>
          <w:szCs w:val="32"/>
        </w:rPr>
        <w:t>对重点领域、重点区域、重点</w:t>
      </w:r>
      <w:r w:rsidR="00527686" w:rsidRPr="009A7B9E">
        <w:rPr>
          <w:rFonts w:cs="Times New Roman"/>
          <w:szCs w:val="32"/>
        </w:rPr>
        <w:t>行业和</w:t>
      </w:r>
      <w:r w:rsidR="00CE712B" w:rsidRPr="009A7B9E">
        <w:rPr>
          <w:rFonts w:cs="Times New Roman"/>
          <w:szCs w:val="32"/>
        </w:rPr>
        <w:t>主要污染物</w:t>
      </w:r>
      <w:r w:rsidR="000F2B83" w:rsidRPr="009A7B9E">
        <w:rPr>
          <w:rFonts w:cs="Times New Roman"/>
          <w:szCs w:val="32"/>
        </w:rPr>
        <w:t>的</w:t>
      </w:r>
      <w:r w:rsidR="00CE712B" w:rsidRPr="009A7B9E">
        <w:rPr>
          <w:rFonts w:cs="Times New Roman"/>
          <w:szCs w:val="32"/>
        </w:rPr>
        <w:t>精准监测和深度分析</w:t>
      </w:r>
      <w:r w:rsidR="000F2B83" w:rsidRPr="009A7B9E">
        <w:rPr>
          <w:rFonts w:cs="Times New Roman"/>
          <w:szCs w:val="32"/>
        </w:rPr>
        <w:t>不足，</w:t>
      </w:r>
      <w:r w:rsidR="005B556F" w:rsidRPr="009A7B9E">
        <w:rPr>
          <w:rFonts w:cs="Times New Roman"/>
          <w:szCs w:val="32"/>
        </w:rPr>
        <w:t>主要体现在以下</w:t>
      </w:r>
      <w:r w:rsidR="000F2B83" w:rsidRPr="009A7B9E">
        <w:rPr>
          <w:rFonts w:cs="Times New Roman"/>
          <w:szCs w:val="32"/>
        </w:rPr>
        <w:t>方面：</w:t>
      </w:r>
    </w:p>
    <w:bookmarkEnd w:id="7"/>
    <w:p w14:paraId="49E733D7" w14:textId="05369260" w:rsidR="0078221C" w:rsidRPr="009A7B9E" w:rsidRDefault="005B556F" w:rsidP="003E7C17">
      <w:pPr>
        <w:adjustRightInd w:val="0"/>
        <w:snapToGrid w:val="0"/>
        <w:ind w:firstLine="643"/>
        <w:rPr>
          <w:rFonts w:cs="Times New Roman"/>
          <w:szCs w:val="32"/>
        </w:rPr>
      </w:pPr>
      <w:r w:rsidRPr="009A7B9E">
        <w:rPr>
          <w:rFonts w:cs="Times New Roman"/>
          <w:b/>
          <w:szCs w:val="32"/>
        </w:rPr>
        <w:t>生态环境监测网络建设</w:t>
      </w:r>
      <w:r w:rsidR="00DF196F" w:rsidRPr="009A7B9E">
        <w:rPr>
          <w:rFonts w:cs="Times New Roman"/>
          <w:b/>
          <w:szCs w:val="32"/>
        </w:rPr>
        <w:t>仍不</w:t>
      </w:r>
      <w:r w:rsidR="00CE65DE" w:rsidRPr="009A7B9E">
        <w:rPr>
          <w:rFonts w:cs="Times New Roman"/>
          <w:b/>
          <w:szCs w:val="32"/>
        </w:rPr>
        <w:t>完善。</w:t>
      </w:r>
      <w:r w:rsidRPr="009A7B9E">
        <w:rPr>
          <w:rFonts w:cs="Times New Roman"/>
          <w:szCs w:val="32"/>
        </w:rPr>
        <w:t>地下水、水功能区、入河排污口、农业面源和温室气体监测等</w:t>
      </w:r>
      <w:r w:rsidR="001C7E53">
        <w:rPr>
          <w:rFonts w:cs="Times New Roman"/>
          <w:szCs w:val="32"/>
        </w:rPr>
        <w:t>新划</w:t>
      </w:r>
      <w:r w:rsidR="001C7E53">
        <w:rPr>
          <w:rFonts w:cs="Times New Roman" w:hint="eastAsia"/>
          <w:szCs w:val="32"/>
        </w:rPr>
        <w:t>转</w:t>
      </w:r>
      <w:r w:rsidRPr="009A7B9E">
        <w:rPr>
          <w:rFonts w:cs="Times New Roman"/>
          <w:szCs w:val="32"/>
        </w:rPr>
        <w:t>职能的监测</w:t>
      </w:r>
      <w:r w:rsidR="001C7E53">
        <w:rPr>
          <w:rFonts w:cs="Times New Roman" w:hint="eastAsia"/>
          <w:szCs w:val="32"/>
        </w:rPr>
        <w:t>基础薄弱，监测</w:t>
      </w:r>
      <w:r w:rsidRPr="009A7B9E">
        <w:rPr>
          <w:rFonts w:cs="Times New Roman"/>
          <w:szCs w:val="32"/>
        </w:rPr>
        <w:t>网络</w:t>
      </w:r>
      <w:r w:rsidR="003101FF">
        <w:rPr>
          <w:rFonts w:cs="Times New Roman" w:hint="eastAsia"/>
          <w:szCs w:val="32"/>
        </w:rPr>
        <w:t>共建共享仍需加强</w:t>
      </w:r>
      <w:r w:rsidR="00832CAD">
        <w:rPr>
          <w:rFonts w:cs="Times New Roman" w:hint="eastAsia"/>
          <w:szCs w:val="32"/>
        </w:rPr>
        <w:t>。</w:t>
      </w:r>
      <w:r w:rsidR="00196864" w:rsidRPr="009A7B9E">
        <w:rPr>
          <w:rFonts w:cs="Times New Roman"/>
          <w:szCs w:val="32"/>
        </w:rPr>
        <w:t>大气、水、声环境质量自动监测网络</w:t>
      </w:r>
      <w:r w:rsidR="005A3FCC">
        <w:rPr>
          <w:rFonts w:cs="Times New Roman" w:hint="eastAsia"/>
          <w:szCs w:val="32"/>
        </w:rPr>
        <w:t>仍不健全。</w:t>
      </w:r>
      <w:r w:rsidR="00196864" w:rsidRPr="009A7B9E">
        <w:rPr>
          <w:rFonts w:cs="Times New Roman"/>
          <w:szCs w:val="32"/>
        </w:rPr>
        <w:t>水生态监测起步</w:t>
      </w:r>
      <w:r w:rsidR="003101FF">
        <w:rPr>
          <w:rFonts w:cs="Times New Roman" w:hint="eastAsia"/>
          <w:szCs w:val="32"/>
        </w:rPr>
        <w:t>晚、底子薄、基础弱</w:t>
      </w:r>
      <w:r w:rsidR="003C3A17">
        <w:rPr>
          <w:rFonts w:cs="Times New Roman" w:hint="eastAsia"/>
          <w:szCs w:val="32"/>
        </w:rPr>
        <w:t>，黄河流域干流及主要支流、重点湖库水生态监测网络尚未建立</w:t>
      </w:r>
      <w:r w:rsidR="003101FF">
        <w:rPr>
          <w:rFonts w:cs="Times New Roman" w:hint="eastAsia"/>
          <w:szCs w:val="32"/>
        </w:rPr>
        <w:t>。</w:t>
      </w:r>
      <w:r w:rsidRPr="009A7B9E">
        <w:rPr>
          <w:rFonts w:cs="Times New Roman"/>
          <w:szCs w:val="32"/>
        </w:rPr>
        <w:t>生态质量、生物多样性、农村环境</w:t>
      </w:r>
      <w:r w:rsidR="0040143F" w:rsidRPr="009A7B9E">
        <w:rPr>
          <w:rFonts w:cs="Times New Roman"/>
          <w:szCs w:val="32"/>
        </w:rPr>
        <w:t>等</w:t>
      </w:r>
      <w:r w:rsidRPr="009A7B9E">
        <w:rPr>
          <w:rFonts w:cs="Times New Roman"/>
          <w:szCs w:val="32"/>
        </w:rPr>
        <w:t>监测</w:t>
      </w:r>
      <w:r w:rsidR="00832CAD">
        <w:rPr>
          <w:rFonts w:cs="Times New Roman" w:hint="eastAsia"/>
          <w:szCs w:val="32"/>
        </w:rPr>
        <w:t>网络</w:t>
      </w:r>
      <w:r w:rsidR="003101FF">
        <w:rPr>
          <w:rFonts w:cs="Times New Roman" w:hint="eastAsia"/>
          <w:szCs w:val="32"/>
        </w:rPr>
        <w:t>有待完善。</w:t>
      </w:r>
      <w:r w:rsidR="00B40A2C">
        <w:rPr>
          <w:rFonts w:cs="Times New Roman" w:hint="eastAsia"/>
          <w:szCs w:val="32"/>
        </w:rPr>
        <w:t>与</w:t>
      </w:r>
      <w:r w:rsidR="004D2A53">
        <w:rPr>
          <w:rFonts w:cs="Times New Roman" w:hint="eastAsia"/>
          <w:szCs w:val="32"/>
        </w:rPr>
        <w:t>建成</w:t>
      </w:r>
      <w:r w:rsidRPr="009A7B9E">
        <w:rPr>
          <w:rFonts w:cs="Times New Roman"/>
          <w:szCs w:val="32"/>
        </w:rPr>
        <w:t>多领域、</w:t>
      </w:r>
      <w:r w:rsidR="00061544" w:rsidRPr="009A7B9E">
        <w:rPr>
          <w:rFonts w:cs="Times New Roman"/>
          <w:szCs w:val="32"/>
        </w:rPr>
        <w:t>宽</w:t>
      </w:r>
      <w:r w:rsidRPr="009A7B9E">
        <w:rPr>
          <w:rFonts w:cs="Times New Roman"/>
          <w:szCs w:val="32"/>
        </w:rPr>
        <w:t>覆盖</w:t>
      </w:r>
      <w:r w:rsidR="00522CB8" w:rsidRPr="009A7B9E">
        <w:rPr>
          <w:rFonts w:cs="Times New Roman"/>
          <w:szCs w:val="32"/>
        </w:rPr>
        <w:t>、</w:t>
      </w:r>
      <w:r w:rsidR="00061544" w:rsidRPr="009A7B9E">
        <w:rPr>
          <w:rFonts w:cs="Times New Roman"/>
          <w:szCs w:val="32"/>
        </w:rPr>
        <w:t>全指标、</w:t>
      </w:r>
      <w:r w:rsidR="00522CB8" w:rsidRPr="009A7B9E">
        <w:rPr>
          <w:rFonts w:cs="Times New Roman"/>
          <w:szCs w:val="32"/>
        </w:rPr>
        <w:t>自动化</w:t>
      </w:r>
      <w:r w:rsidRPr="009A7B9E">
        <w:rPr>
          <w:rFonts w:cs="Times New Roman"/>
          <w:szCs w:val="32"/>
        </w:rPr>
        <w:t>的监测网络</w:t>
      </w:r>
      <w:r w:rsidR="00B40A2C">
        <w:rPr>
          <w:rFonts w:cs="Times New Roman" w:hint="eastAsia"/>
          <w:szCs w:val="32"/>
        </w:rPr>
        <w:t>要求相比</w:t>
      </w:r>
      <w:r w:rsidRPr="009A7B9E">
        <w:rPr>
          <w:rFonts w:cs="Times New Roman"/>
          <w:szCs w:val="32"/>
        </w:rPr>
        <w:t>仍存在</w:t>
      </w:r>
      <w:r w:rsidR="003101FF">
        <w:rPr>
          <w:rFonts w:cs="Times New Roman" w:hint="eastAsia"/>
          <w:szCs w:val="32"/>
        </w:rPr>
        <w:t>一定</w:t>
      </w:r>
      <w:r w:rsidRPr="009A7B9E">
        <w:rPr>
          <w:rFonts w:cs="Times New Roman"/>
          <w:szCs w:val="32"/>
        </w:rPr>
        <w:t>差距。</w:t>
      </w:r>
    </w:p>
    <w:p w14:paraId="45BC9B31" w14:textId="199A2752" w:rsidR="0078221C" w:rsidRPr="009A7B9E" w:rsidRDefault="005B556F" w:rsidP="003E7C17">
      <w:pPr>
        <w:adjustRightInd w:val="0"/>
        <w:snapToGrid w:val="0"/>
        <w:ind w:firstLine="643"/>
        <w:rPr>
          <w:rFonts w:cs="Times New Roman"/>
          <w:szCs w:val="32"/>
        </w:rPr>
      </w:pPr>
      <w:r w:rsidRPr="009A7B9E">
        <w:rPr>
          <w:rFonts w:cs="Times New Roman"/>
          <w:b/>
          <w:szCs w:val="32"/>
        </w:rPr>
        <w:t>环境预报预警</w:t>
      </w:r>
      <w:r w:rsidR="009927B2" w:rsidRPr="009A7B9E">
        <w:rPr>
          <w:rFonts w:cs="Times New Roman"/>
          <w:b/>
          <w:szCs w:val="32"/>
        </w:rPr>
        <w:t>和</w:t>
      </w:r>
      <w:r w:rsidR="00C64EC5" w:rsidRPr="009A7B9E">
        <w:rPr>
          <w:rFonts w:cs="Times New Roman"/>
          <w:b/>
          <w:szCs w:val="32"/>
        </w:rPr>
        <w:t>溯源解析</w:t>
      </w:r>
      <w:r w:rsidR="00196864" w:rsidRPr="009A7B9E">
        <w:rPr>
          <w:rFonts w:cs="Times New Roman"/>
          <w:b/>
          <w:szCs w:val="32"/>
        </w:rPr>
        <w:t>能力</w:t>
      </w:r>
      <w:r w:rsidRPr="009A7B9E">
        <w:rPr>
          <w:rFonts w:cs="Times New Roman"/>
          <w:b/>
          <w:szCs w:val="32"/>
        </w:rPr>
        <w:t>不足</w:t>
      </w:r>
      <w:r w:rsidR="000A1AFE" w:rsidRPr="009A7B9E">
        <w:rPr>
          <w:rFonts w:cs="Times New Roman"/>
          <w:b/>
          <w:szCs w:val="32"/>
        </w:rPr>
        <w:t>。</w:t>
      </w:r>
      <w:r w:rsidR="004D2A53" w:rsidRPr="004D2A53">
        <w:rPr>
          <w:rFonts w:cs="Times New Roman" w:hint="eastAsia"/>
          <w:szCs w:val="32"/>
        </w:rPr>
        <w:t>全区</w:t>
      </w:r>
      <w:r w:rsidR="00773316" w:rsidRPr="00773316">
        <w:rPr>
          <w:rFonts w:cs="Times New Roman" w:hint="eastAsia"/>
          <w:szCs w:val="32"/>
        </w:rPr>
        <w:t>环境空气</w:t>
      </w:r>
      <w:r w:rsidR="00C64EC5" w:rsidRPr="009A7B9E">
        <w:rPr>
          <w:rFonts w:cs="Times New Roman"/>
          <w:szCs w:val="32"/>
        </w:rPr>
        <w:t>质量</w:t>
      </w:r>
      <w:r w:rsidR="00422522">
        <w:rPr>
          <w:rFonts w:cs="Times New Roman" w:hint="eastAsia"/>
          <w:szCs w:val="32"/>
        </w:rPr>
        <w:t>（含沙尘天气）</w:t>
      </w:r>
      <w:r w:rsidR="00C64EC5" w:rsidRPr="009A7B9E">
        <w:rPr>
          <w:rFonts w:cs="Times New Roman"/>
          <w:szCs w:val="32"/>
        </w:rPr>
        <w:t>预</w:t>
      </w:r>
      <w:r w:rsidR="00FD12B8">
        <w:rPr>
          <w:rFonts w:cs="Times New Roman"/>
          <w:szCs w:val="32"/>
        </w:rPr>
        <w:t>报预警</w:t>
      </w:r>
      <w:r w:rsidR="00422522">
        <w:rPr>
          <w:rFonts w:cs="Times New Roman" w:hint="eastAsia"/>
          <w:szCs w:val="32"/>
        </w:rPr>
        <w:t>能力不足</w:t>
      </w:r>
      <w:r w:rsidR="00FD12B8">
        <w:rPr>
          <w:rFonts w:cs="Times New Roman"/>
          <w:szCs w:val="32"/>
        </w:rPr>
        <w:t>，</w:t>
      </w:r>
      <w:r w:rsidR="003C3A17">
        <w:rPr>
          <w:rFonts w:cs="Times New Roman" w:hint="eastAsia"/>
          <w:szCs w:val="32"/>
        </w:rPr>
        <w:t>黄河</w:t>
      </w:r>
      <w:r w:rsidR="00FD12B8">
        <w:rPr>
          <w:rFonts w:cs="Times New Roman" w:hint="eastAsia"/>
          <w:szCs w:val="32"/>
        </w:rPr>
        <w:t>流域</w:t>
      </w:r>
      <w:r w:rsidR="003C3A17">
        <w:rPr>
          <w:rFonts w:cs="Times New Roman" w:hint="eastAsia"/>
          <w:szCs w:val="32"/>
        </w:rPr>
        <w:t>干流及主要支流</w:t>
      </w:r>
      <w:r w:rsidR="00FD12B8">
        <w:rPr>
          <w:rFonts w:cs="Times New Roman" w:hint="eastAsia"/>
          <w:szCs w:val="32"/>
        </w:rPr>
        <w:t>、</w:t>
      </w:r>
      <w:r w:rsidR="003C3A17">
        <w:rPr>
          <w:rFonts w:cs="Times New Roman" w:hint="eastAsia"/>
          <w:szCs w:val="32"/>
        </w:rPr>
        <w:t>重点</w:t>
      </w:r>
      <w:r w:rsidR="00FD12B8">
        <w:rPr>
          <w:rFonts w:cs="Times New Roman" w:hint="eastAsia"/>
          <w:szCs w:val="32"/>
        </w:rPr>
        <w:t>湖库水质预警体系尚未建立。</w:t>
      </w:r>
      <w:r w:rsidR="00556E39">
        <w:rPr>
          <w:rFonts w:cs="Times New Roman" w:hint="eastAsia"/>
          <w:szCs w:val="32"/>
        </w:rPr>
        <w:t>全区</w:t>
      </w:r>
      <w:r w:rsidR="00556E39">
        <w:rPr>
          <w:rFonts w:cs="Times New Roman"/>
          <w:szCs w:val="32"/>
        </w:rPr>
        <w:t>大气激光雷达组网监测、移动走航综合观测能力薄弱</w:t>
      </w:r>
      <w:r w:rsidR="00556E39">
        <w:rPr>
          <w:rFonts w:cs="Times New Roman" w:hint="eastAsia"/>
          <w:szCs w:val="32"/>
        </w:rPr>
        <w:t>，</w:t>
      </w:r>
      <w:r w:rsidRPr="009A7B9E">
        <w:rPr>
          <w:rFonts w:cs="Times New Roman"/>
          <w:szCs w:val="32"/>
        </w:rPr>
        <w:t>大气颗粒物组分监测</w:t>
      </w:r>
      <w:r w:rsidR="00DB4E76" w:rsidRPr="009A7B9E">
        <w:rPr>
          <w:rFonts w:cs="Times New Roman"/>
          <w:szCs w:val="32"/>
        </w:rPr>
        <w:t>、</w:t>
      </w:r>
      <w:r w:rsidRPr="009A7B9E">
        <w:rPr>
          <w:rFonts w:cs="Times New Roman"/>
          <w:szCs w:val="32"/>
        </w:rPr>
        <w:t>光化学</w:t>
      </w:r>
      <w:r w:rsidR="00E14D8D">
        <w:rPr>
          <w:rFonts w:cs="Times New Roman" w:hint="eastAsia"/>
          <w:szCs w:val="32"/>
        </w:rPr>
        <w:t>成分</w:t>
      </w:r>
      <w:r w:rsidRPr="009A7B9E">
        <w:rPr>
          <w:rFonts w:cs="Times New Roman"/>
          <w:szCs w:val="32"/>
        </w:rPr>
        <w:t>监测</w:t>
      </w:r>
      <w:r w:rsidR="00DB4E76" w:rsidRPr="009A7B9E">
        <w:rPr>
          <w:rFonts w:cs="Times New Roman"/>
          <w:szCs w:val="32"/>
        </w:rPr>
        <w:t>滞后</w:t>
      </w:r>
      <w:r w:rsidRPr="009A7B9E">
        <w:rPr>
          <w:rFonts w:cs="Times New Roman"/>
          <w:szCs w:val="32"/>
        </w:rPr>
        <w:t>，</w:t>
      </w:r>
      <w:r w:rsidR="00C64EC5" w:rsidRPr="009A7B9E">
        <w:rPr>
          <w:rFonts w:cs="Times New Roman"/>
          <w:szCs w:val="32"/>
        </w:rPr>
        <w:t>针对突出环境问题或重点区域的污染溯源解析监测网络</w:t>
      </w:r>
      <w:r w:rsidR="00FD12B8">
        <w:rPr>
          <w:rFonts w:cs="Times New Roman" w:hint="eastAsia"/>
          <w:szCs w:val="32"/>
        </w:rPr>
        <w:t>有待健全</w:t>
      </w:r>
      <w:r w:rsidR="00C64EC5" w:rsidRPr="009A7B9E">
        <w:rPr>
          <w:rFonts w:cs="Times New Roman"/>
          <w:szCs w:val="32"/>
        </w:rPr>
        <w:t>，</w:t>
      </w:r>
      <w:r w:rsidRPr="009A7B9E">
        <w:rPr>
          <w:rFonts w:cs="Times New Roman"/>
          <w:szCs w:val="32"/>
        </w:rPr>
        <w:t>对大气污染</w:t>
      </w:r>
      <w:r w:rsidR="009927B2" w:rsidRPr="009A7B9E">
        <w:rPr>
          <w:rFonts w:cs="Times New Roman"/>
          <w:szCs w:val="32"/>
        </w:rPr>
        <w:t>空间分布、</w:t>
      </w:r>
      <w:r w:rsidRPr="009A7B9E">
        <w:rPr>
          <w:rFonts w:cs="Times New Roman"/>
          <w:szCs w:val="32"/>
        </w:rPr>
        <w:t>成因分</w:t>
      </w:r>
      <w:r w:rsidRPr="009A7B9E">
        <w:rPr>
          <w:rFonts w:cs="Times New Roman"/>
          <w:szCs w:val="32"/>
        </w:rPr>
        <w:lastRenderedPageBreak/>
        <w:t>析、</w:t>
      </w:r>
      <w:r w:rsidR="00167CD6" w:rsidRPr="00167CD6">
        <w:rPr>
          <w:rFonts w:cs="Times New Roman" w:hint="eastAsia"/>
          <w:szCs w:val="32"/>
        </w:rPr>
        <w:t>污染溯源解析</w:t>
      </w:r>
      <w:r w:rsidR="00B16B30" w:rsidRPr="00B16B30">
        <w:rPr>
          <w:rFonts w:cs="Times New Roman" w:hint="eastAsia"/>
          <w:szCs w:val="32"/>
        </w:rPr>
        <w:t>、</w:t>
      </w:r>
      <w:r w:rsidR="00FD12B8">
        <w:rPr>
          <w:rFonts w:cs="Times New Roman"/>
          <w:szCs w:val="32"/>
        </w:rPr>
        <w:t>重污染过程诊断</w:t>
      </w:r>
      <w:r w:rsidRPr="009A7B9E">
        <w:rPr>
          <w:rFonts w:cs="Times New Roman"/>
          <w:szCs w:val="32"/>
        </w:rPr>
        <w:t>及大气污染联防联控的精细化支撑</w:t>
      </w:r>
      <w:r w:rsidR="004D2A53">
        <w:rPr>
          <w:rFonts w:cs="Times New Roman" w:hint="eastAsia"/>
          <w:szCs w:val="32"/>
        </w:rPr>
        <w:t>亟待</w:t>
      </w:r>
      <w:r w:rsidR="00FD12B8">
        <w:rPr>
          <w:rFonts w:cs="Times New Roman" w:hint="eastAsia"/>
          <w:szCs w:val="32"/>
        </w:rPr>
        <w:t>加强</w:t>
      </w:r>
      <w:r w:rsidRPr="009A7B9E">
        <w:rPr>
          <w:rFonts w:cs="Times New Roman"/>
          <w:szCs w:val="32"/>
        </w:rPr>
        <w:t>。</w:t>
      </w:r>
    </w:p>
    <w:p w14:paraId="6F9A89B4" w14:textId="67E52D40" w:rsidR="0078221C" w:rsidRPr="009A7B9E" w:rsidRDefault="007D6EBA" w:rsidP="003E7C17">
      <w:pPr>
        <w:adjustRightInd w:val="0"/>
        <w:snapToGrid w:val="0"/>
        <w:ind w:firstLine="643"/>
        <w:rPr>
          <w:rFonts w:cs="Times New Roman"/>
          <w:szCs w:val="32"/>
        </w:rPr>
      </w:pPr>
      <w:r w:rsidRPr="009A7B9E">
        <w:rPr>
          <w:rFonts w:cs="Times New Roman"/>
          <w:b/>
          <w:szCs w:val="32"/>
        </w:rPr>
        <w:t>先进信息技术的融合应用</w:t>
      </w:r>
      <w:r w:rsidR="00273156">
        <w:rPr>
          <w:rFonts w:cs="Times New Roman" w:hint="eastAsia"/>
          <w:b/>
          <w:szCs w:val="32"/>
        </w:rPr>
        <w:t>有待加强</w:t>
      </w:r>
      <w:r w:rsidR="00DB4E76" w:rsidRPr="009A7B9E">
        <w:rPr>
          <w:rFonts w:cs="Times New Roman"/>
          <w:b/>
          <w:szCs w:val="32"/>
        </w:rPr>
        <w:t>。</w:t>
      </w:r>
      <w:r w:rsidR="005B556F" w:rsidRPr="009A7B9E">
        <w:rPr>
          <w:rFonts w:cs="Times New Roman"/>
          <w:szCs w:val="32"/>
        </w:rPr>
        <w:t>大数据、环境遥感、物联网、</w:t>
      </w:r>
      <w:r w:rsidR="00DB4E76" w:rsidRPr="009A7B9E">
        <w:rPr>
          <w:rFonts w:cs="Times New Roman"/>
          <w:szCs w:val="32"/>
        </w:rPr>
        <w:t>移动互联网</w:t>
      </w:r>
      <w:r w:rsidR="005B556F" w:rsidRPr="009A7B9E">
        <w:rPr>
          <w:rFonts w:cs="Times New Roman"/>
          <w:szCs w:val="32"/>
        </w:rPr>
        <w:t>、人工智能等先进技术</w:t>
      </w:r>
      <w:r w:rsidR="00DB4E76" w:rsidRPr="009A7B9E">
        <w:rPr>
          <w:rFonts w:cs="Times New Roman"/>
          <w:szCs w:val="32"/>
        </w:rPr>
        <w:t>在监测业务领域</w:t>
      </w:r>
      <w:r w:rsidR="002834B9" w:rsidRPr="009A7B9E">
        <w:rPr>
          <w:rFonts w:cs="Times New Roman"/>
          <w:szCs w:val="32"/>
        </w:rPr>
        <w:t>应用广度和深度</w:t>
      </w:r>
      <w:r w:rsidR="002834B9" w:rsidRPr="009A7B9E">
        <w:rPr>
          <w:rFonts w:cs="Times New Roman" w:hint="eastAsia"/>
          <w:szCs w:val="32"/>
        </w:rPr>
        <w:t>不足</w:t>
      </w:r>
      <w:r w:rsidR="002834B9" w:rsidRPr="009A7B9E">
        <w:rPr>
          <w:rFonts w:cs="Times New Roman"/>
          <w:szCs w:val="32"/>
        </w:rPr>
        <w:t>，</w:t>
      </w:r>
      <w:r w:rsidR="004D2A53">
        <w:rPr>
          <w:rFonts w:cs="Times New Roman"/>
          <w:szCs w:val="32"/>
        </w:rPr>
        <w:t>天地一体化立体遥感监测</w:t>
      </w:r>
      <w:r w:rsidR="00DB4E76" w:rsidRPr="009A7B9E">
        <w:rPr>
          <w:rFonts w:cs="Times New Roman"/>
          <w:szCs w:val="32"/>
        </w:rPr>
        <w:t>体系尚未形成。</w:t>
      </w:r>
      <w:r w:rsidR="005B556F" w:rsidRPr="009A7B9E">
        <w:rPr>
          <w:rFonts w:cs="Times New Roman"/>
          <w:szCs w:val="32"/>
        </w:rPr>
        <w:t>全区</w:t>
      </w:r>
      <w:r w:rsidR="0024150A">
        <w:rPr>
          <w:rFonts w:cs="Times New Roman" w:hint="eastAsia"/>
          <w:szCs w:val="32"/>
        </w:rPr>
        <w:t>跨部门</w:t>
      </w:r>
      <w:r w:rsidR="00832CAD">
        <w:rPr>
          <w:rFonts w:cs="Times New Roman"/>
          <w:szCs w:val="32"/>
        </w:rPr>
        <w:t>各类信息未</w:t>
      </w:r>
      <w:r w:rsidR="0024150A">
        <w:rPr>
          <w:rFonts w:cs="Times New Roman" w:hint="eastAsia"/>
          <w:szCs w:val="32"/>
        </w:rPr>
        <w:t>完全</w:t>
      </w:r>
      <w:r w:rsidR="005B556F" w:rsidRPr="009A7B9E">
        <w:rPr>
          <w:rFonts w:cs="Times New Roman"/>
          <w:szCs w:val="32"/>
        </w:rPr>
        <w:t>实现互联共享，监测数据</w:t>
      </w:r>
      <w:r w:rsidR="002834B9" w:rsidRPr="009A7B9E">
        <w:rPr>
          <w:rFonts w:cs="Times New Roman"/>
          <w:szCs w:val="32"/>
        </w:rPr>
        <w:t>深度</w:t>
      </w:r>
      <w:r w:rsidR="00832CAD">
        <w:rPr>
          <w:rFonts w:cs="Times New Roman" w:hint="eastAsia"/>
          <w:szCs w:val="32"/>
        </w:rPr>
        <w:t>挖掘</w:t>
      </w:r>
      <w:r w:rsidR="00832CAD">
        <w:rPr>
          <w:rFonts w:cs="Times New Roman"/>
          <w:szCs w:val="32"/>
        </w:rPr>
        <w:t>分析</w:t>
      </w:r>
      <w:r w:rsidR="00E97C9C">
        <w:rPr>
          <w:rFonts w:cs="Times New Roman" w:hint="eastAsia"/>
          <w:szCs w:val="32"/>
        </w:rPr>
        <w:t>应用</w:t>
      </w:r>
      <w:r w:rsidR="00832CAD">
        <w:rPr>
          <w:rFonts w:cs="Times New Roman" w:hint="eastAsia"/>
          <w:szCs w:val="32"/>
        </w:rPr>
        <w:t>能力</w:t>
      </w:r>
      <w:r w:rsidR="00E97C9C">
        <w:rPr>
          <w:rFonts w:cs="Times New Roman" w:hint="eastAsia"/>
          <w:szCs w:val="32"/>
        </w:rPr>
        <w:t>有待加强</w:t>
      </w:r>
      <w:r w:rsidR="005B556F" w:rsidRPr="009A7B9E">
        <w:rPr>
          <w:rFonts w:cs="Times New Roman"/>
          <w:szCs w:val="32"/>
        </w:rPr>
        <w:t>，全区生态环境监测信息化</w:t>
      </w:r>
      <w:r w:rsidR="000362EF" w:rsidRPr="009A7B9E">
        <w:rPr>
          <w:rFonts w:cs="Times New Roman"/>
          <w:szCs w:val="32"/>
        </w:rPr>
        <w:t>和</w:t>
      </w:r>
      <w:r w:rsidR="005B556F" w:rsidRPr="009A7B9E">
        <w:rPr>
          <w:rFonts w:cs="Times New Roman"/>
          <w:szCs w:val="32"/>
        </w:rPr>
        <w:t>智慧化水平不高，距离打造全面感知、实时监控的智慧监测系统仍存在差距</w:t>
      </w:r>
      <w:r w:rsidR="00273156">
        <w:rPr>
          <w:rFonts w:cs="Times New Roman" w:hint="eastAsia"/>
          <w:szCs w:val="32"/>
        </w:rPr>
        <w:t>。</w:t>
      </w:r>
    </w:p>
    <w:p w14:paraId="16A1B59B" w14:textId="23751F67" w:rsidR="0078221C" w:rsidRPr="009A7B9E" w:rsidRDefault="005B556F" w:rsidP="003E7C17">
      <w:pPr>
        <w:adjustRightInd w:val="0"/>
        <w:snapToGrid w:val="0"/>
        <w:ind w:firstLine="643"/>
        <w:rPr>
          <w:rFonts w:cs="Times New Roman"/>
          <w:szCs w:val="32"/>
        </w:rPr>
      </w:pPr>
      <w:r w:rsidRPr="009A7B9E">
        <w:rPr>
          <w:rFonts w:cs="Times New Roman"/>
          <w:b/>
          <w:szCs w:val="32"/>
        </w:rPr>
        <w:t>生态环境监测</w:t>
      </w:r>
      <w:r w:rsidR="008A10C6" w:rsidRPr="009A7B9E">
        <w:rPr>
          <w:rFonts w:cs="Times New Roman"/>
          <w:b/>
          <w:szCs w:val="32"/>
        </w:rPr>
        <w:t>制度</w:t>
      </w:r>
      <w:r w:rsidRPr="009A7B9E">
        <w:rPr>
          <w:rFonts w:cs="Times New Roman"/>
          <w:b/>
          <w:szCs w:val="32"/>
        </w:rPr>
        <w:t>机制</w:t>
      </w:r>
      <w:r w:rsidR="00DF196F" w:rsidRPr="009A7B9E">
        <w:rPr>
          <w:rFonts w:cs="Times New Roman"/>
          <w:b/>
          <w:szCs w:val="32"/>
        </w:rPr>
        <w:t>尚未</w:t>
      </w:r>
      <w:r w:rsidR="002834B9" w:rsidRPr="009A7B9E">
        <w:rPr>
          <w:rFonts w:cs="Times New Roman"/>
          <w:b/>
          <w:szCs w:val="32"/>
        </w:rPr>
        <w:t>健全。</w:t>
      </w:r>
      <w:r w:rsidR="008E722C" w:rsidRPr="008E722C">
        <w:rPr>
          <w:rFonts w:cs="Times New Roman" w:hint="eastAsia"/>
          <w:szCs w:val="32"/>
        </w:rPr>
        <w:t>全区生态环境监测垂直管理改革后</w:t>
      </w:r>
      <w:r w:rsidR="008E722C">
        <w:rPr>
          <w:rFonts w:cs="Times New Roman" w:hint="eastAsia"/>
          <w:szCs w:val="32"/>
        </w:rPr>
        <w:t>，</w:t>
      </w:r>
      <w:r w:rsidR="004D2A53">
        <w:rPr>
          <w:rFonts w:cs="Times New Roman"/>
          <w:szCs w:val="32"/>
        </w:rPr>
        <w:t>区、市</w:t>
      </w:r>
      <w:r w:rsidR="004D2A53">
        <w:rPr>
          <w:rFonts w:cs="Times New Roman" w:hint="eastAsia"/>
          <w:szCs w:val="32"/>
        </w:rPr>
        <w:t>两级</w:t>
      </w:r>
      <w:r w:rsidR="00D27D67">
        <w:rPr>
          <w:rFonts w:cs="Times New Roman" w:hint="eastAsia"/>
          <w:szCs w:val="32"/>
        </w:rPr>
        <w:t>生态环境</w:t>
      </w:r>
      <w:r w:rsidRPr="009A7B9E">
        <w:rPr>
          <w:rFonts w:cs="Times New Roman"/>
          <w:szCs w:val="32"/>
        </w:rPr>
        <w:t>监测</w:t>
      </w:r>
      <w:r w:rsidR="004D2A53">
        <w:rPr>
          <w:rFonts w:cs="Times New Roman" w:hint="eastAsia"/>
          <w:szCs w:val="32"/>
        </w:rPr>
        <w:t>业务运行</w:t>
      </w:r>
      <w:r w:rsidRPr="009A7B9E">
        <w:rPr>
          <w:rFonts w:cs="Times New Roman"/>
          <w:szCs w:val="32"/>
        </w:rPr>
        <w:t>机制还未完全理顺，</w:t>
      </w:r>
      <w:r w:rsidR="00452190">
        <w:rPr>
          <w:rFonts w:cs="Times New Roman" w:hint="eastAsia"/>
          <w:szCs w:val="32"/>
        </w:rPr>
        <w:t>各地市</w:t>
      </w:r>
      <w:r w:rsidR="00D27D67">
        <w:rPr>
          <w:rFonts w:cs="Times New Roman" w:hint="eastAsia"/>
          <w:szCs w:val="32"/>
        </w:rPr>
        <w:t>生态环境</w:t>
      </w:r>
      <w:r w:rsidRPr="009A7B9E">
        <w:rPr>
          <w:rFonts w:cs="Times New Roman"/>
          <w:szCs w:val="32"/>
        </w:rPr>
        <w:t>监测与执法监管协同联动机制</w:t>
      </w:r>
      <w:r w:rsidR="008A10C6" w:rsidRPr="009A7B9E">
        <w:rPr>
          <w:rFonts w:cs="Times New Roman"/>
          <w:szCs w:val="32"/>
        </w:rPr>
        <w:t>仍未</w:t>
      </w:r>
      <w:r w:rsidR="00C64EC5" w:rsidRPr="009A7B9E">
        <w:rPr>
          <w:rFonts w:cs="Times New Roman"/>
          <w:szCs w:val="32"/>
        </w:rPr>
        <w:t>有效</w:t>
      </w:r>
      <w:r w:rsidR="008A10C6" w:rsidRPr="009A7B9E">
        <w:rPr>
          <w:rFonts w:cs="Times New Roman"/>
          <w:szCs w:val="32"/>
        </w:rPr>
        <w:t>形成</w:t>
      </w:r>
      <w:r w:rsidRPr="009A7B9E">
        <w:rPr>
          <w:rFonts w:cs="Times New Roman"/>
          <w:szCs w:val="32"/>
        </w:rPr>
        <w:t>。</w:t>
      </w:r>
      <w:r w:rsidR="00307AA6">
        <w:rPr>
          <w:rFonts w:cs="Times New Roman" w:hint="eastAsia"/>
          <w:szCs w:val="32"/>
        </w:rPr>
        <w:t>全区生态环境监测</w:t>
      </w:r>
      <w:r w:rsidR="00452190">
        <w:rPr>
          <w:rFonts w:cs="Times New Roman" w:hint="eastAsia"/>
          <w:szCs w:val="32"/>
        </w:rPr>
        <w:t>相关</w:t>
      </w:r>
      <w:r w:rsidR="00307AA6">
        <w:rPr>
          <w:rFonts w:cs="Times New Roman" w:hint="eastAsia"/>
          <w:szCs w:val="32"/>
        </w:rPr>
        <w:t>标准规范</w:t>
      </w:r>
      <w:r w:rsidR="00452190">
        <w:rPr>
          <w:rFonts w:cs="Times New Roman" w:hint="eastAsia"/>
          <w:szCs w:val="32"/>
        </w:rPr>
        <w:t>有待完善</w:t>
      </w:r>
      <w:r w:rsidR="00307AA6">
        <w:rPr>
          <w:rFonts w:cs="Times New Roman" w:hint="eastAsia"/>
          <w:szCs w:val="32"/>
        </w:rPr>
        <w:t>。生态环境</w:t>
      </w:r>
      <w:r w:rsidRPr="009A7B9E">
        <w:rPr>
          <w:rFonts w:cs="Times New Roman"/>
          <w:szCs w:val="32"/>
        </w:rPr>
        <w:t>监测质量管理制度</w:t>
      </w:r>
      <w:r w:rsidR="00307AA6">
        <w:rPr>
          <w:rFonts w:cs="Times New Roman" w:hint="eastAsia"/>
          <w:szCs w:val="32"/>
        </w:rPr>
        <w:t>不</w:t>
      </w:r>
      <w:r w:rsidR="00185060">
        <w:rPr>
          <w:rFonts w:cs="Times New Roman" w:hint="eastAsia"/>
          <w:szCs w:val="32"/>
        </w:rPr>
        <w:t>够</w:t>
      </w:r>
      <w:r w:rsidR="00D27D67">
        <w:rPr>
          <w:rFonts w:cs="Times New Roman" w:hint="eastAsia"/>
          <w:szCs w:val="32"/>
        </w:rPr>
        <w:t>健全</w:t>
      </w:r>
      <w:r w:rsidRPr="009A7B9E">
        <w:rPr>
          <w:rFonts w:cs="Times New Roman"/>
          <w:szCs w:val="32"/>
        </w:rPr>
        <w:t>，对</w:t>
      </w:r>
      <w:r w:rsidR="00D27D67">
        <w:rPr>
          <w:rFonts w:cs="Times New Roman" w:hint="eastAsia"/>
          <w:szCs w:val="32"/>
        </w:rPr>
        <w:t>生态环境</w:t>
      </w:r>
      <w:r w:rsidR="00F45D05">
        <w:rPr>
          <w:rFonts w:cs="Times New Roman" w:hint="eastAsia"/>
          <w:szCs w:val="32"/>
        </w:rPr>
        <w:t>监测</w:t>
      </w:r>
      <w:r w:rsidR="008A10C6" w:rsidRPr="009A7B9E">
        <w:rPr>
          <w:rFonts w:cs="Times New Roman"/>
          <w:szCs w:val="32"/>
        </w:rPr>
        <w:t>市场的监管力度不</w:t>
      </w:r>
      <w:r w:rsidR="00185060">
        <w:rPr>
          <w:rFonts w:cs="Times New Roman" w:hint="eastAsia"/>
          <w:szCs w:val="32"/>
        </w:rPr>
        <w:t>足</w:t>
      </w:r>
      <w:r w:rsidR="008A10C6" w:rsidRPr="009A7B9E">
        <w:rPr>
          <w:rFonts w:cs="Times New Roman"/>
          <w:szCs w:val="32"/>
        </w:rPr>
        <w:t>，统一备案、监督、</w:t>
      </w:r>
      <w:r w:rsidR="00E97DAF">
        <w:rPr>
          <w:rFonts w:cs="Times New Roman" w:hint="eastAsia"/>
          <w:szCs w:val="32"/>
        </w:rPr>
        <w:t>检查、</w:t>
      </w:r>
      <w:r w:rsidR="008A10C6" w:rsidRPr="009A7B9E">
        <w:rPr>
          <w:rFonts w:cs="Times New Roman"/>
          <w:szCs w:val="32"/>
        </w:rPr>
        <w:t>信用管理和评价</w:t>
      </w:r>
      <w:r w:rsidR="00E97DAF">
        <w:rPr>
          <w:rFonts w:cs="Times New Roman" w:hint="eastAsia"/>
          <w:szCs w:val="32"/>
        </w:rPr>
        <w:t>制度</w:t>
      </w:r>
      <w:r w:rsidR="00185060">
        <w:rPr>
          <w:rFonts w:cs="Times New Roman" w:hint="eastAsia"/>
          <w:szCs w:val="32"/>
        </w:rPr>
        <w:t>仍有欠缺</w:t>
      </w:r>
      <w:r w:rsidR="008A10C6" w:rsidRPr="009A7B9E">
        <w:rPr>
          <w:rFonts w:cs="Times New Roman"/>
          <w:szCs w:val="32"/>
        </w:rPr>
        <w:t>；</w:t>
      </w:r>
      <w:r w:rsidRPr="009A7B9E">
        <w:rPr>
          <w:rFonts w:cs="Times New Roman"/>
          <w:szCs w:val="32"/>
        </w:rPr>
        <w:t>第三方机构采样、监测活动的监督管理措施落实</w:t>
      </w:r>
      <w:r w:rsidR="00832CAD">
        <w:rPr>
          <w:rFonts w:cs="Times New Roman" w:hint="eastAsia"/>
          <w:szCs w:val="32"/>
        </w:rPr>
        <w:t>仍</w:t>
      </w:r>
      <w:r w:rsidRPr="009A7B9E">
        <w:rPr>
          <w:rFonts w:cs="Times New Roman"/>
          <w:szCs w:val="32"/>
        </w:rPr>
        <w:t>不到位，</w:t>
      </w:r>
      <w:r w:rsidR="00D27D67">
        <w:rPr>
          <w:rFonts w:cs="Times New Roman" w:hint="eastAsia"/>
          <w:szCs w:val="32"/>
        </w:rPr>
        <w:t>对</w:t>
      </w:r>
      <w:r w:rsidRPr="009A7B9E">
        <w:rPr>
          <w:rFonts w:cs="Times New Roman"/>
          <w:szCs w:val="32"/>
        </w:rPr>
        <w:t>社会化</w:t>
      </w:r>
      <w:r w:rsidR="00F45D05">
        <w:rPr>
          <w:rFonts w:cs="Times New Roman" w:hint="eastAsia"/>
          <w:szCs w:val="32"/>
        </w:rPr>
        <w:t>监测</w:t>
      </w:r>
      <w:r w:rsidR="00F52118">
        <w:rPr>
          <w:rFonts w:cs="Times New Roman" w:hint="eastAsia"/>
          <w:szCs w:val="32"/>
        </w:rPr>
        <w:t>机构</w:t>
      </w:r>
      <w:r w:rsidR="00D27D67">
        <w:rPr>
          <w:rFonts w:cs="Times New Roman" w:hint="eastAsia"/>
          <w:szCs w:val="32"/>
        </w:rPr>
        <w:t>的</w:t>
      </w:r>
      <w:r w:rsidRPr="009A7B9E">
        <w:rPr>
          <w:rFonts w:cs="Times New Roman"/>
          <w:szCs w:val="32"/>
        </w:rPr>
        <w:t>激励约束机制</w:t>
      </w:r>
      <w:r w:rsidR="00DF196F" w:rsidRPr="009A7B9E">
        <w:rPr>
          <w:rFonts w:cs="Times New Roman"/>
          <w:szCs w:val="32"/>
        </w:rPr>
        <w:t>尚未建立</w:t>
      </w:r>
      <w:r w:rsidRPr="009A7B9E">
        <w:rPr>
          <w:rFonts w:cs="Times New Roman"/>
          <w:szCs w:val="32"/>
        </w:rPr>
        <w:t>。</w:t>
      </w:r>
    </w:p>
    <w:p w14:paraId="54C0AE7C" w14:textId="48DB9005" w:rsidR="0078221C" w:rsidRPr="009A7B9E" w:rsidRDefault="005B556F" w:rsidP="003E7C17">
      <w:pPr>
        <w:adjustRightInd w:val="0"/>
        <w:snapToGrid w:val="0"/>
        <w:ind w:firstLine="643"/>
        <w:rPr>
          <w:rFonts w:cs="Times New Roman"/>
          <w:szCs w:val="32"/>
        </w:rPr>
      </w:pPr>
      <w:r w:rsidRPr="009A7B9E">
        <w:rPr>
          <w:rFonts w:cs="Times New Roman"/>
          <w:b/>
          <w:szCs w:val="32"/>
        </w:rPr>
        <w:t>监测队伍</w:t>
      </w:r>
      <w:r w:rsidR="008A10C6" w:rsidRPr="009A7B9E">
        <w:rPr>
          <w:rFonts w:cs="Times New Roman"/>
          <w:b/>
          <w:szCs w:val="32"/>
        </w:rPr>
        <w:t>能力</w:t>
      </w:r>
      <w:r w:rsidRPr="009A7B9E">
        <w:rPr>
          <w:rFonts w:cs="Times New Roman"/>
          <w:b/>
          <w:szCs w:val="32"/>
        </w:rPr>
        <w:t>和装备</w:t>
      </w:r>
      <w:r w:rsidR="008A10C6" w:rsidRPr="009A7B9E">
        <w:rPr>
          <w:rFonts w:cs="Times New Roman"/>
          <w:b/>
          <w:szCs w:val="32"/>
        </w:rPr>
        <w:t>水平</w:t>
      </w:r>
      <w:bookmarkStart w:id="8" w:name="_Toc435194430"/>
      <w:r w:rsidR="004734B4">
        <w:rPr>
          <w:rFonts w:cs="Times New Roman" w:hint="eastAsia"/>
          <w:b/>
          <w:szCs w:val="32"/>
        </w:rPr>
        <w:t>亟待提升</w:t>
      </w:r>
      <w:r w:rsidR="008A10C6" w:rsidRPr="009A7B9E">
        <w:rPr>
          <w:rFonts w:cs="Times New Roman"/>
          <w:b/>
          <w:szCs w:val="32"/>
        </w:rPr>
        <w:t>。</w:t>
      </w:r>
      <w:r w:rsidR="00DF196F" w:rsidRPr="009A7B9E">
        <w:rPr>
          <w:rFonts w:cs="Times New Roman"/>
          <w:szCs w:val="32"/>
        </w:rPr>
        <w:t>全区</w:t>
      </w:r>
      <w:r w:rsidRPr="009A7B9E">
        <w:rPr>
          <w:rFonts w:cs="Times New Roman"/>
          <w:szCs w:val="32"/>
        </w:rPr>
        <w:t>监测</w:t>
      </w:r>
      <w:r w:rsidR="00DF196F" w:rsidRPr="009A7B9E">
        <w:rPr>
          <w:rFonts w:cs="Times New Roman"/>
          <w:szCs w:val="32"/>
        </w:rPr>
        <w:t>技术</w:t>
      </w:r>
      <w:r w:rsidRPr="009A7B9E">
        <w:rPr>
          <w:rFonts w:cs="Times New Roman"/>
          <w:szCs w:val="32"/>
        </w:rPr>
        <w:t>人员数量</w:t>
      </w:r>
      <w:r w:rsidR="00DD619C">
        <w:rPr>
          <w:rFonts w:cs="Times New Roman" w:hint="eastAsia"/>
          <w:szCs w:val="32"/>
        </w:rPr>
        <w:t>偏少</w:t>
      </w:r>
      <w:r w:rsidRPr="009A7B9E">
        <w:rPr>
          <w:rFonts w:cs="Times New Roman"/>
          <w:szCs w:val="32"/>
        </w:rPr>
        <w:t>、</w:t>
      </w:r>
      <w:r w:rsidR="00DF196F" w:rsidRPr="009A7B9E">
        <w:rPr>
          <w:rFonts w:cs="Times New Roman"/>
          <w:szCs w:val="32"/>
        </w:rPr>
        <w:t>整体业务能力</w:t>
      </w:r>
      <w:r w:rsidR="00DD619C">
        <w:rPr>
          <w:rFonts w:cs="Times New Roman" w:hint="eastAsia"/>
          <w:szCs w:val="32"/>
        </w:rPr>
        <w:t>偏弱</w:t>
      </w:r>
      <w:r w:rsidR="00DF196F" w:rsidRPr="009A7B9E">
        <w:rPr>
          <w:rFonts w:cs="Times New Roman"/>
          <w:szCs w:val="32"/>
        </w:rPr>
        <w:t>、</w:t>
      </w:r>
      <w:r w:rsidRPr="009A7B9E">
        <w:rPr>
          <w:rFonts w:cs="Times New Roman"/>
          <w:szCs w:val="32"/>
        </w:rPr>
        <w:t>监测仪器装备</w:t>
      </w:r>
      <w:r w:rsidR="005603D2" w:rsidRPr="009A7B9E">
        <w:rPr>
          <w:rFonts w:cs="Times New Roman"/>
          <w:szCs w:val="32"/>
        </w:rPr>
        <w:t>短缺</w:t>
      </w:r>
      <w:r w:rsidR="00DD619C">
        <w:rPr>
          <w:rFonts w:cs="Times New Roman" w:hint="eastAsia"/>
          <w:szCs w:val="32"/>
        </w:rPr>
        <w:t>老旧</w:t>
      </w:r>
      <w:r w:rsidRPr="009A7B9E">
        <w:rPr>
          <w:rFonts w:cs="Times New Roman"/>
          <w:szCs w:val="32"/>
        </w:rPr>
        <w:t>已成为制约生态环境监测事业发展的主要</w:t>
      </w:r>
      <w:r w:rsidR="00D31111" w:rsidRPr="009A7B9E">
        <w:rPr>
          <w:rFonts w:cs="Times New Roman"/>
          <w:szCs w:val="32"/>
        </w:rPr>
        <w:t>瓶颈</w:t>
      </w:r>
      <w:r w:rsidRPr="009A7B9E">
        <w:rPr>
          <w:rFonts w:cs="Times New Roman"/>
          <w:szCs w:val="32"/>
        </w:rPr>
        <w:t>。</w:t>
      </w:r>
      <w:r w:rsidR="00D31111" w:rsidRPr="009A7B9E">
        <w:rPr>
          <w:rFonts w:cs="Times New Roman"/>
          <w:szCs w:val="32"/>
        </w:rPr>
        <w:t>全区监测</w:t>
      </w:r>
      <w:r w:rsidRPr="009A7B9E">
        <w:rPr>
          <w:rFonts w:cs="Times New Roman"/>
          <w:szCs w:val="32"/>
        </w:rPr>
        <w:t>人员队伍结构不</w:t>
      </w:r>
      <w:r w:rsidR="00025C7B">
        <w:rPr>
          <w:rFonts w:cs="Times New Roman" w:hint="eastAsia"/>
          <w:szCs w:val="32"/>
        </w:rPr>
        <w:t>够</w:t>
      </w:r>
      <w:r w:rsidRPr="009A7B9E">
        <w:rPr>
          <w:rFonts w:cs="Times New Roman"/>
          <w:szCs w:val="32"/>
        </w:rPr>
        <w:t>合理</w:t>
      </w:r>
      <w:r w:rsidR="00DF196F" w:rsidRPr="009A7B9E">
        <w:rPr>
          <w:rFonts w:cs="Times New Roman"/>
          <w:szCs w:val="32"/>
        </w:rPr>
        <w:t>、</w:t>
      </w:r>
      <w:r w:rsidRPr="009A7B9E">
        <w:rPr>
          <w:rFonts w:cs="Times New Roman"/>
          <w:szCs w:val="32"/>
        </w:rPr>
        <w:t>监测队伍年龄</w:t>
      </w:r>
      <w:r w:rsidR="00D31111" w:rsidRPr="009A7B9E">
        <w:rPr>
          <w:rFonts w:cs="Times New Roman"/>
          <w:szCs w:val="32"/>
        </w:rPr>
        <w:t>偏大</w:t>
      </w:r>
      <w:r w:rsidR="00DF196F" w:rsidRPr="009A7B9E">
        <w:rPr>
          <w:rFonts w:cs="Times New Roman"/>
          <w:szCs w:val="32"/>
        </w:rPr>
        <w:t>、</w:t>
      </w:r>
      <w:r w:rsidRPr="009A7B9E">
        <w:rPr>
          <w:rFonts w:cs="Times New Roman"/>
          <w:szCs w:val="32"/>
        </w:rPr>
        <w:t>人员技术水平参差不齐</w:t>
      </w:r>
      <w:r w:rsidR="00DF196F" w:rsidRPr="009A7B9E">
        <w:rPr>
          <w:rFonts w:cs="Times New Roman"/>
          <w:szCs w:val="32"/>
        </w:rPr>
        <w:t>、</w:t>
      </w:r>
      <w:r w:rsidRPr="009A7B9E">
        <w:rPr>
          <w:rFonts w:cs="Times New Roman"/>
          <w:szCs w:val="32"/>
        </w:rPr>
        <w:t>业务培训</w:t>
      </w:r>
      <w:r w:rsidR="005603D2" w:rsidRPr="009A7B9E">
        <w:rPr>
          <w:rFonts w:cs="Times New Roman"/>
          <w:szCs w:val="32"/>
        </w:rPr>
        <w:t>力度不够</w:t>
      </w:r>
      <w:r w:rsidR="00832CAD">
        <w:rPr>
          <w:rFonts w:cs="Times New Roman"/>
          <w:szCs w:val="32"/>
        </w:rPr>
        <w:t>，缺乏高精尖</w:t>
      </w:r>
      <w:r w:rsidR="00832CAD">
        <w:rPr>
          <w:rFonts w:cs="Times New Roman" w:hint="eastAsia"/>
          <w:szCs w:val="32"/>
        </w:rPr>
        <w:t>专业</w:t>
      </w:r>
      <w:r w:rsidRPr="009A7B9E">
        <w:rPr>
          <w:rFonts w:cs="Times New Roman"/>
          <w:szCs w:val="32"/>
        </w:rPr>
        <w:t>技术人才，</w:t>
      </w:r>
      <w:r w:rsidR="00D31111" w:rsidRPr="009A7B9E">
        <w:rPr>
          <w:rFonts w:cs="Times New Roman"/>
          <w:szCs w:val="32"/>
        </w:rPr>
        <w:t>基层</w:t>
      </w:r>
      <w:r w:rsidRPr="009A7B9E">
        <w:rPr>
          <w:rFonts w:cs="Times New Roman"/>
          <w:szCs w:val="32"/>
        </w:rPr>
        <w:t>监</w:t>
      </w:r>
      <w:r w:rsidRPr="009A7B9E">
        <w:rPr>
          <w:rFonts w:cs="Times New Roman"/>
          <w:szCs w:val="32"/>
        </w:rPr>
        <w:lastRenderedPageBreak/>
        <w:t>测队伍技术力量</w:t>
      </w:r>
      <w:r w:rsidR="00D31111" w:rsidRPr="009A7B9E">
        <w:rPr>
          <w:rFonts w:cs="Times New Roman"/>
          <w:szCs w:val="32"/>
        </w:rPr>
        <w:t>尤</w:t>
      </w:r>
      <w:r w:rsidR="00025C7B">
        <w:rPr>
          <w:rFonts w:cs="Times New Roman" w:hint="eastAsia"/>
          <w:szCs w:val="32"/>
        </w:rPr>
        <w:t>为</w:t>
      </w:r>
      <w:r w:rsidRPr="009A7B9E">
        <w:rPr>
          <w:rFonts w:cs="Times New Roman"/>
          <w:szCs w:val="32"/>
        </w:rPr>
        <w:t>薄弱。各市县监测仪器装备普遍短缺，部分监测仪器设备年久老化，</w:t>
      </w:r>
      <w:r w:rsidR="00D31111" w:rsidRPr="009A7B9E">
        <w:rPr>
          <w:rFonts w:cs="Times New Roman"/>
          <w:szCs w:val="32"/>
        </w:rPr>
        <w:t>难以满足快速、高质量、大批量监测分析要求</w:t>
      </w:r>
      <w:r w:rsidR="005603D2" w:rsidRPr="009A7B9E">
        <w:rPr>
          <w:rFonts w:cs="Times New Roman"/>
          <w:szCs w:val="32"/>
        </w:rPr>
        <w:t>；</w:t>
      </w:r>
      <w:r w:rsidRPr="009A7B9E">
        <w:rPr>
          <w:rFonts w:cs="Times New Roman"/>
          <w:szCs w:val="32"/>
        </w:rPr>
        <w:t>应急监测设备缺口大，突发事故现场</w:t>
      </w:r>
      <w:r w:rsidR="005603D2" w:rsidRPr="009A7B9E">
        <w:rPr>
          <w:rFonts w:cs="Times New Roman"/>
          <w:szCs w:val="32"/>
        </w:rPr>
        <w:t>污染物快速定性及定量分析能力</w:t>
      </w:r>
      <w:r w:rsidR="00DD619C">
        <w:rPr>
          <w:rFonts w:cs="Times New Roman" w:hint="eastAsia"/>
          <w:szCs w:val="32"/>
        </w:rPr>
        <w:t>不足</w:t>
      </w:r>
      <w:r w:rsidRPr="009A7B9E">
        <w:rPr>
          <w:rFonts w:cs="Times New Roman"/>
          <w:szCs w:val="32"/>
        </w:rPr>
        <w:t>。地表水、地下水、集中式饮用</w:t>
      </w:r>
      <w:r w:rsidR="005603D2" w:rsidRPr="009A7B9E">
        <w:rPr>
          <w:rFonts w:cs="Times New Roman"/>
          <w:szCs w:val="32"/>
        </w:rPr>
        <w:t>水水源、废水、废气、土壤等</w:t>
      </w:r>
      <w:r w:rsidR="00025C7B">
        <w:rPr>
          <w:rFonts w:cs="Times New Roman" w:hint="eastAsia"/>
          <w:szCs w:val="32"/>
        </w:rPr>
        <w:t>仍</w:t>
      </w:r>
      <w:r w:rsidR="005603D2" w:rsidRPr="009A7B9E">
        <w:rPr>
          <w:rFonts w:cs="Times New Roman"/>
          <w:szCs w:val="32"/>
        </w:rPr>
        <w:t>未实现全指标监测。</w:t>
      </w:r>
      <w:r w:rsidRPr="009A7B9E">
        <w:rPr>
          <w:rFonts w:cs="Times New Roman"/>
          <w:szCs w:val="32"/>
        </w:rPr>
        <w:t>特征污染物、挥发性有机物、重金属</w:t>
      </w:r>
      <w:r w:rsidR="00D25E30">
        <w:rPr>
          <w:rFonts w:cs="Times New Roman" w:hint="eastAsia"/>
          <w:szCs w:val="32"/>
        </w:rPr>
        <w:t>（如汞等）</w:t>
      </w:r>
      <w:r w:rsidRPr="009A7B9E">
        <w:rPr>
          <w:rFonts w:cs="Times New Roman"/>
          <w:szCs w:val="32"/>
        </w:rPr>
        <w:t>、持久性有机污染物、有毒有害污染物、水生生物</w:t>
      </w:r>
      <w:r w:rsidR="005603D2" w:rsidRPr="009A7B9E">
        <w:rPr>
          <w:rFonts w:cs="Times New Roman"/>
          <w:szCs w:val="32"/>
        </w:rPr>
        <w:t>及生物毒性等监测</w:t>
      </w:r>
      <w:r w:rsidR="00832CAD">
        <w:rPr>
          <w:rFonts w:cs="Times New Roman"/>
          <w:szCs w:val="32"/>
        </w:rPr>
        <w:t>基础</w:t>
      </w:r>
      <w:r w:rsidR="00832CAD">
        <w:rPr>
          <w:rFonts w:cs="Times New Roman" w:hint="eastAsia"/>
          <w:szCs w:val="32"/>
        </w:rPr>
        <w:t>薄弱</w:t>
      </w:r>
      <w:r w:rsidRPr="009A7B9E">
        <w:rPr>
          <w:rFonts w:cs="Times New Roman"/>
          <w:szCs w:val="32"/>
        </w:rPr>
        <w:t>。</w:t>
      </w:r>
      <w:bookmarkEnd w:id="8"/>
      <w:r w:rsidR="00A0767C">
        <w:rPr>
          <w:rFonts w:cs="Times New Roman" w:hint="eastAsia"/>
          <w:szCs w:val="32"/>
        </w:rPr>
        <w:t>各市县生态环境监测能力建设投入力度有待加强。</w:t>
      </w:r>
    </w:p>
    <w:p w14:paraId="7EF2A735" w14:textId="77777777" w:rsidR="0078221C" w:rsidRPr="009A7B9E" w:rsidRDefault="00B06646" w:rsidP="003E7C17">
      <w:pPr>
        <w:pStyle w:val="1"/>
        <w:spacing w:beforeLines="50" w:before="217" w:afterLines="50" w:after="217" w:line="360" w:lineRule="auto"/>
        <w:ind w:firstLine="643"/>
        <w:rPr>
          <w:rFonts w:eastAsia="黑体" w:cs="Times New Roman"/>
          <w:sz w:val="32"/>
          <w:szCs w:val="32"/>
        </w:rPr>
      </w:pPr>
      <w:bookmarkStart w:id="9" w:name="_Toc56705571"/>
      <w:r w:rsidRPr="009A7B9E">
        <w:rPr>
          <w:rFonts w:eastAsia="黑体" w:cs="Times New Roman"/>
          <w:sz w:val="32"/>
          <w:szCs w:val="32"/>
        </w:rPr>
        <w:t>二</w:t>
      </w:r>
      <w:r w:rsidR="005B556F" w:rsidRPr="009A7B9E">
        <w:rPr>
          <w:rFonts w:eastAsia="黑体" w:cs="Times New Roman"/>
          <w:sz w:val="32"/>
          <w:szCs w:val="32"/>
        </w:rPr>
        <w:t>、总体要求</w:t>
      </w:r>
      <w:bookmarkEnd w:id="9"/>
    </w:p>
    <w:p w14:paraId="3E058621" w14:textId="77777777" w:rsidR="0078221C" w:rsidRPr="009A7B9E" w:rsidRDefault="005B556F" w:rsidP="00426F20">
      <w:pPr>
        <w:pStyle w:val="2"/>
        <w:ind w:firstLine="643"/>
        <w:rPr>
          <w:rFonts w:ascii="Times New Roman" w:hAnsi="Times New Roman" w:cs="Times New Roman"/>
        </w:rPr>
      </w:pPr>
      <w:bookmarkStart w:id="10" w:name="_Toc56705572"/>
      <w:r w:rsidRPr="009A7B9E">
        <w:rPr>
          <w:rFonts w:ascii="Times New Roman" w:eastAsia="楷体_GB2312" w:hAnsi="Times New Roman" w:cs="Times New Roman"/>
        </w:rPr>
        <w:t>（一）指导思想</w:t>
      </w:r>
      <w:bookmarkEnd w:id="10"/>
    </w:p>
    <w:p w14:paraId="74F76CC9" w14:textId="11C685CD" w:rsidR="0078221C" w:rsidRPr="009A7B9E" w:rsidRDefault="00136FB0" w:rsidP="003E7C17">
      <w:pPr>
        <w:adjustRightInd w:val="0"/>
        <w:snapToGrid w:val="0"/>
        <w:ind w:firstLine="640"/>
        <w:rPr>
          <w:rFonts w:cs="Times New Roman"/>
        </w:rPr>
      </w:pPr>
      <w:r w:rsidRPr="009A7B9E">
        <w:rPr>
          <w:rFonts w:cs="Times New Roman"/>
          <w:szCs w:val="32"/>
        </w:rPr>
        <w:t>以习近平生态文明思想为指导，</w:t>
      </w:r>
      <w:r w:rsidR="005B556F" w:rsidRPr="009A7B9E">
        <w:rPr>
          <w:rFonts w:cs="Times New Roman"/>
          <w:szCs w:val="32"/>
        </w:rPr>
        <w:t>深入贯彻党的十九大和十九届二中、三中、四中</w:t>
      </w:r>
      <w:r w:rsidRPr="009A7B9E">
        <w:rPr>
          <w:rFonts w:cs="Times New Roman"/>
          <w:szCs w:val="32"/>
        </w:rPr>
        <w:t>、五中</w:t>
      </w:r>
      <w:r w:rsidR="005B556F" w:rsidRPr="009A7B9E">
        <w:rPr>
          <w:rFonts w:cs="Times New Roman"/>
          <w:szCs w:val="32"/>
        </w:rPr>
        <w:t>全会</w:t>
      </w:r>
      <w:r w:rsidR="00186B7E" w:rsidRPr="009A7B9E">
        <w:rPr>
          <w:rFonts w:cs="Times New Roman"/>
          <w:szCs w:val="32"/>
        </w:rPr>
        <w:t>精神，全面落实习近平总书记在黄河流域生态保护和高质量发展座谈会</w:t>
      </w:r>
      <w:r w:rsidR="00634BD4">
        <w:rPr>
          <w:rFonts w:cs="Times New Roman" w:hint="eastAsia"/>
          <w:szCs w:val="32"/>
        </w:rPr>
        <w:t>上</w:t>
      </w:r>
      <w:r w:rsidR="00736A34">
        <w:rPr>
          <w:rFonts w:cs="Times New Roman" w:hint="eastAsia"/>
          <w:szCs w:val="32"/>
        </w:rPr>
        <w:t>及</w:t>
      </w:r>
      <w:r w:rsidR="005B556F" w:rsidRPr="009A7B9E">
        <w:rPr>
          <w:rFonts w:cs="Times New Roman"/>
          <w:szCs w:val="32"/>
        </w:rPr>
        <w:t>视察宁夏时的重要讲话精神</w:t>
      </w:r>
      <w:r w:rsidR="00634BD4">
        <w:rPr>
          <w:rFonts w:cs="Times New Roman" w:hint="eastAsia"/>
          <w:szCs w:val="32"/>
        </w:rPr>
        <w:t>，</w:t>
      </w:r>
      <w:r w:rsidR="005B556F" w:rsidRPr="009A7B9E">
        <w:rPr>
          <w:rFonts w:cs="Times New Roman"/>
          <w:szCs w:val="32"/>
        </w:rPr>
        <w:t>以推动黄河流域生态保护和高质量发展为</w:t>
      </w:r>
      <w:r w:rsidRPr="009A7B9E">
        <w:rPr>
          <w:rFonts w:cs="Times New Roman"/>
          <w:szCs w:val="32"/>
        </w:rPr>
        <w:t>目标</w:t>
      </w:r>
      <w:r w:rsidR="005B556F" w:rsidRPr="009A7B9E">
        <w:rPr>
          <w:rFonts w:cs="Times New Roman"/>
          <w:szCs w:val="32"/>
        </w:rPr>
        <w:t>，坚持</w:t>
      </w:r>
      <w:r w:rsidR="00BF4103" w:rsidRPr="00BF4103">
        <w:rPr>
          <w:rFonts w:cs="Times New Roman" w:hint="eastAsia"/>
          <w:szCs w:val="32"/>
        </w:rPr>
        <w:t>系统观念</w:t>
      </w:r>
      <w:r w:rsidR="00BF4103">
        <w:rPr>
          <w:rFonts w:cs="Times New Roman" w:hint="eastAsia"/>
          <w:szCs w:val="32"/>
        </w:rPr>
        <w:t>，</w:t>
      </w:r>
      <w:r w:rsidR="005B556F" w:rsidRPr="009A7B9E">
        <w:rPr>
          <w:rFonts w:cs="Times New Roman"/>
          <w:szCs w:val="32"/>
        </w:rPr>
        <w:t>坚持生态环境监测</w:t>
      </w:r>
      <w:r w:rsidR="005B556F" w:rsidRPr="009A7B9E">
        <w:rPr>
          <w:rFonts w:cs="Times New Roman"/>
          <w:szCs w:val="32"/>
        </w:rPr>
        <w:t>“</w:t>
      </w:r>
      <w:r w:rsidR="005B556F" w:rsidRPr="009A7B9E">
        <w:rPr>
          <w:rFonts w:cs="Times New Roman"/>
          <w:szCs w:val="32"/>
        </w:rPr>
        <w:t>支撑、引领、服务</w:t>
      </w:r>
      <w:r w:rsidR="005B556F" w:rsidRPr="009A7B9E">
        <w:rPr>
          <w:rFonts w:cs="Times New Roman"/>
          <w:szCs w:val="32"/>
        </w:rPr>
        <w:t>”</w:t>
      </w:r>
      <w:r w:rsidR="005B556F" w:rsidRPr="009A7B9E">
        <w:rPr>
          <w:rFonts w:cs="Times New Roman"/>
          <w:szCs w:val="32"/>
        </w:rPr>
        <w:t>的基本定位，以支撑</w:t>
      </w:r>
      <w:r w:rsidR="00BF4103" w:rsidRPr="00BF4103">
        <w:rPr>
          <w:rFonts w:cs="Times New Roman" w:hint="eastAsia"/>
          <w:szCs w:val="32"/>
        </w:rPr>
        <w:t>精准治污、科学治污、依法治污</w:t>
      </w:r>
      <w:r w:rsidR="005B556F" w:rsidRPr="009A7B9E">
        <w:rPr>
          <w:rFonts w:cs="Times New Roman"/>
          <w:szCs w:val="32"/>
        </w:rPr>
        <w:t>为目的，</w:t>
      </w:r>
      <w:r w:rsidR="009F1163">
        <w:rPr>
          <w:rFonts w:cs="Times New Roman" w:hint="eastAsia"/>
          <w:szCs w:val="32"/>
        </w:rPr>
        <w:t>以</w:t>
      </w:r>
      <w:r w:rsidR="009F1163" w:rsidRPr="0046661B">
        <w:rPr>
          <w:rFonts w:cs="Times New Roman" w:hint="eastAsia"/>
          <w:szCs w:val="32"/>
        </w:rPr>
        <w:t>监测先行、监测灵敏、监测准确</w:t>
      </w:r>
      <w:r w:rsidR="009F1163">
        <w:rPr>
          <w:rFonts w:cs="Times New Roman" w:hint="eastAsia"/>
          <w:szCs w:val="32"/>
        </w:rPr>
        <w:t>为</w:t>
      </w:r>
      <w:r w:rsidR="00317761">
        <w:rPr>
          <w:rFonts w:cs="Times New Roman" w:hint="eastAsia"/>
          <w:szCs w:val="32"/>
        </w:rPr>
        <w:t>着力点</w:t>
      </w:r>
      <w:r w:rsidR="009F1163">
        <w:rPr>
          <w:rFonts w:cs="Times New Roman" w:hint="eastAsia"/>
          <w:szCs w:val="32"/>
        </w:rPr>
        <w:t>，</w:t>
      </w:r>
      <w:r w:rsidR="005B556F" w:rsidRPr="009A7B9E">
        <w:rPr>
          <w:rFonts w:cs="Times New Roman"/>
          <w:szCs w:val="32"/>
        </w:rPr>
        <w:t>全面深化生态环境监测改革创新，统筹推进环境质量监测、污染源监测和生态质量监测，加快形成天地一体化生态环境监测格局，努力提升生态环境监测体系与监测能力现代化水平，为</w:t>
      </w:r>
      <w:r w:rsidR="00BF4103" w:rsidRPr="002A4072">
        <w:rPr>
          <w:rFonts w:hint="eastAsia"/>
          <w:szCs w:val="32"/>
        </w:rPr>
        <w:t>深入打好污染防治攻坚战</w:t>
      </w:r>
      <w:r w:rsidR="00BF4103">
        <w:rPr>
          <w:rFonts w:hint="eastAsia"/>
          <w:szCs w:val="32"/>
        </w:rPr>
        <w:t>、</w:t>
      </w:r>
      <w:r w:rsidRPr="009A7B9E">
        <w:rPr>
          <w:rFonts w:cs="Times New Roman"/>
          <w:szCs w:val="32"/>
        </w:rPr>
        <w:t>推动建设黄河流域生态保护和高</w:t>
      </w:r>
      <w:r w:rsidRPr="009A7B9E">
        <w:rPr>
          <w:rFonts w:cs="Times New Roman"/>
          <w:szCs w:val="32"/>
        </w:rPr>
        <w:lastRenderedPageBreak/>
        <w:t>质量发展先行区</w:t>
      </w:r>
      <w:r w:rsidR="005B556F" w:rsidRPr="009A7B9E">
        <w:rPr>
          <w:rFonts w:cs="Times New Roman"/>
          <w:szCs w:val="32"/>
        </w:rPr>
        <w:t>奠定基础。</w:t>
      </w:r>
    </w:p>
    <w:p w14:paraId="53156230" w14:textId="77777777" w:rsidR="0078221C" w:rsidRPr="009A7B9E" w:rsidRDefault="005B556F" w:rsidP="00426F20">
      <w:pPr>
        <w:pStyle w:val="2"/>
        <w:ind w:firstLine="643"/>
        <w:rPr>
          <w:rFonts w:ascii="Times New Roman" w:eastAsia="楷体_GB2312" w:hAnsi="Times New Roman" w:cs="Times New Roman"/>
        </w:rPr>
      </w:pPr>
      <w:bookmarkStart w:id="11" w:name="_Toc56705573"/>
      <w:r w:rsidRPr="009A7B9E">
        <w:rPr>
          <w:rFonts w:ascii="Times New Roman" w:eastAsia="楷体_GB2312" w:hAnsi="Times New Roman" w:cs="Times New Roman"/>
        </w:rPr>
        <w:t>（二）基本原则</w:t>
      </w:r>
      <w:bookmarkEnd w:id="11"/>
    </w:p>
    <w:p w14:paraId="7664BF59" w14:textId="253A6ABB" w:rsidR="0078221C" w:rsidRPr="009A7B9E" w:rsidRDefault="005B556F" w:rsidP="003E7C17">
      <w:pPr>
        <w:adjustRightInd w:val="0"/>
        <w:snapToGrid w:val="0"/>
        <w:ind w:firstLine="643"/>
        <w:rPr>
          <w:rFonts w:cs="Times New Roman"/>
          <w:szCs w:val="32"/>
        </w:rPr>
      </w:pPr>
      <w:r w:rsidRPr="009A7B9E">
        <w:rPr>
          <w:rFonts w:cs="Times New Roman"/>
          <w:b/>
          <w:szCs w:val="32"/>
        </w:rPr>
        <w:t>统一规划，全面覆盖。</w:t>
      </w:r>
      <w:r w:rsidRPr="009A7B9E">
        <w:rPr>
          <w:rFonts w:cs="Times New Roman"/>
          <w:szCs w:val="32"/>
        </w:rPr>
        <w:t>统一规划全区各领域生态环境监测网络，扩大监测范围，拓展监测指标，在全面深化环境质量和污染源监测的基础上，逐步向生态</w:t>
      </w:r>
      <w:r w:rsidR="00EF5CB1" w:rsidRPr="009A7B9E">
        <w:rPr>
          <w:rFonts w:cs="Times New Roman"/>
          <w:szCs w:val="32"/>
        </w:rPr>
        <w:t>质量</w:t>
      </w:r>
      <w:r w:rsidRPr="009A7B9E">
        <w:rPr>
          <w:rFonts w:cs="Times New Roman"/>
          <w:szCs w:val="32"/>
        </w:rPr>
        <w:t>监测和环境风险预警拓展，实现</w:t>
      </w:r>
      <w:r w:rsidR="007E270C" w:rsidRPr="009A7B9E">
        <w:rPr>
          <w:rFonts w:cs="Times New Roman"/>
          <w:szCs w:val="32"/>
        </w:rPr>
        <w:t>多领域、全指标</w:t>
      </w:r>
      <w:r w:rsidRPr="009A7B9E">
        <w:rPr>
          <w:rFonts w:cs="Times New Roman"/>
          <w:szCs w:val="32"/>
        </w:rPr>
        <w:t>监测。</w:t>
      </w:r>
    </w:p>
    <w:p w14:paraId="120DB976" w14:textId="71EB8384" w:rsidR="0078221C" w:rsidRPr="009A7B9E" w:rsidRDefault="005B556F" w:rsidP="003E7C17">
      <w:pPr>
        <w:adjustRightInd w:val="0"/>
        <w:snapToGrid w:val="0"/>
        <w:ind w:firstLine="643"/>
        <w:rPr>
          <w:rFonts w:cs="Times New Roman"/>
          <w:szCs w:val="32"/>
        </w:rPr>
      </w:pPr>
      <w:r w:rsidRPr="009A7B9E">
        <w:rPr>
          <w:rFonts w:cs="Times New Roman"/>
          <w:b/>
          <w:szCs w:val="32"/>
        </w:rPr>
        <w:t>明晰权责，理顺机制。</w:t>
      </w:r>
      <w:r w:rsidRPr="009A7B9E">
        <w:rPr>
          <w:rFonts w:cs="Times New Roman"/>
          <w:szCs w:val="32"/>
        </w:rPr>
        <w:t>全面落实</w:t>
      </w:r>
      <w:r w:rsidR="00715FD4">
        <w:rPr>
          <w:rFonts w:cs="Times New Roman" w:hint="eastAsia"/>
          <w:szCs w:val="32"/>
        </w:rPr>
        <w:t>“</w:t>
      </w:r>
      <w:r w:rsidR="00715FD4" w:rsidRPr="009A7B9E">
        <w:rPr>
          <w:rFonts w:cs="Times New Roman"/>
          <w:szCs w:val="32"/>
        </w:rPr>
        <w:t>放管服</w:t>
      </w:r>
      <w:r w:rsidR="00715FD4">
        <w:rPr>
          <w:rFonts w:cs="Times New Roman" w:hint="eastAsia"/>
          <w:szCs w:val="32"/>
        </w:rPr>
        <w:t>”</w:t>
      </w:r>
      <w:r w:rsidRPr="009A7B9E">
        <w:rPr>
          <w:rFonts w:cs="Times New Roman"/>
          <w:szCs w:val="32"/>
        </w:rPr>
        <w:t>改革、垂直管理改革和综合执法改革要求，</w:t>
      </w:r>
      <w:r w:rsidR="00F557DC" w:rsidRPr="009A7B9E">
        <w:rPr>
          <w:rFonts w:cs="Times New Roman"/>
          <w:szCs w:val="32"/>
        </w:rPr>
        <w:t>理顺</w:t>
      </w:r>
      <w:r w:rsidRPr="009A7B9E">
        <w:rPr>
          <w:rFonts w:cs="Times New Roman"/>
          <w:szCs w:val="32"/>
        </w:rPr>
        <w:t>各级生态环境监测事权划分，明晰政府、企业、</w:t>
      </w:r>
      <w:r w:rsidR="007E270C" w:rsidRPr="009A7B9E">
        <w:rPr>
          <w:rFonts w:cs="Times New Roman"/>
          <w:szCs w:val="32"/>
        </w:rPr>
        <w:t>社会</w:t>
      </w:r>
      <w:r w:rsidRPr="009A7B9E">
        <w:rPr>
          <w:rFonts w:cs="Times New Roman"/>
          <w:szCs w:val="32"/>
        </w:rPr>
        <w:t>等各类主体权责，</w:t>
      </w:r>
      <w:r w:rsidR="00952C5E" w:rsidRPr="009A7B9E">
        <w:rPr>
          <w:rFonts w:cs="Times New Roman"/>
          <w:szCs w:val="32"/>
        </w:rPr>
        <w:t>健全</w:t>
      </w:r>
      <w:r w:rsidRPr="009A7B9E">
        <w:rPr>
          <w:rFonts w:cs="Times New Roman"/>
          <w:szCs w:val="32"/>
        </w:rPr>
        <w:t>政府主导、企业履责、</w:t>
      </w:r>
      <w:r w:rsidR="007E270C" w:rsidRPr="009A7B9E">
        <w:rPr>
          <w:rFonts w:cs="Times New Roman"/>
          <w:szCs w:val="32"/>
        </w:rPr>
        <w:t>社会</w:t>
      </w:r>
      <w:r w:rsidRPr="009A7B9E">
        <w:rPr>
          <w:rFonts w:cs="Times New Roman"/>
          <w:szCs w:val="32"/>
        </w:rPr>
        <w:t>参与的生态环境监测运行机制，凝聚多方合力，激发市场活力，</w:t>
      </w:r>
      <w:r w:rsidR="00F557DC" w:rsidRPr="009A7B9E">
        <w:rPr>
          <w:rFonts w:cs="Times New Roman"/>
          <w:szCs w:val="32"/>
        </w:rPr>
        <w:t>实现多元监测</w:t>
      </w:r>
      <w:r w:rsidRPr="009A7B9E">
        <w:rPr>
          <w:rFonts w:cs="Times New Roman"/>
          <w:szCs w:val="32"/>
        </w:rPr>
        <w:t>。</w:t>
      </w:r>
    </w:p>
    <w:p w14:paraId="3390AEB9" w14:textId="5E1F0363" w:rsidR="00FF2C87" w:rsidRPr="009A7B9E" w:rsidRDefault="00FF2C87" w:rsidP="003E7C17">
      <w:pPr>
        <w:adjustRightInd w:val="0"/>
        <w:snapToGrid w:val="0"/>
        <w:ind w:firstLine="643"/>
        <w:rPr>
          <w:rFonts w:cs="Times New Roman"/>
          <w:szCs w:val="32"/>
        </w:rPr>
      </w:pPr>
      <w:r w:rsidRPr="009A7B9E">
        <w:rPr>
          <w:rFonts w:cs="Times New Roman"/>
          <w:b/>
          <w:szCs w:val="32"/>
        </w:rPr>
        <w:t>统筹</w:t>
      </w:r>
      <w:r w:rsidR="00422522">
        <w:rPr>
          <w:rFonts w:cs="Times New Roman" w:hint="eastAsia"/>
          <w:b/>
          <w:szCs w:val="32"/>
        </w:rPr>
        <w:t>布局</w:t>
      </w:r>
      <w:r w:rsidR="005B556F" w:rsidRPr="009A7B9E">
        <w:rPr>
          <w:rFonts w:cs="Times New Roman"/>
          <w:b/>
          <w:szCs w:val="32"/>
        </w:rPr>
        <w:t>，</w:t>
      </w:r>
      <w:r w:rsidR="009D0CF9" w:rsidRPr="009A7B9E">
        <w:rPr>
          <w:rFonts w:cs="Times New Roman"/>
          <w:b/>
          <w:szCs w:val="32"/>
        </w:rPr>
        <w:t>优化配置</w:t>
      </w:r>
      <w:r w:rsidR="005B556F" w:rsidRPr="009A7B9E">
        <w:rPr>
          <w:rFonts w:cs="Times New Roman"/>
          <w:b/>
          <w:szCs w:val="32"/>
        </w:rPr>
        <w:t>。</w:t>
      </w:r>
      <w:r w:rsidR="005B556F" w:rsidRPr="009A7B9E">
        <w:rPr>
          <w:rFonts w:cs="Times New Roman"/>
          <w:szCs w:val="32"/>
        </w:rPr>
        <w:t>从整体和全局高度谋划</w:t>
      </w:r>
      <w:r w:rsidRPr="009A7B9E">
        <w:rPr>
          <w:rFonts w:cs="Times New Roman"/>
          <w:szCs w:val="32"/>
        </w:rPr>
        <w:t>全区</w:t>
      </w:r>
      <w:r w:rsidR="005B556F" w:rsidRPr="009A7B9E">
        <w:rPr>
          <w:rFonts w:cs="Times New Roman"/>
          <w:szCs w:val="32"/>
        </w:rPr>
        <w:t>生态环境监测事业，</w:t>
      </w:r>
      <w:r w:rsidRPr="009A7B9E">
        <w:rPr>
          <w:rFonts w:cs="Times New Roman"/>
          <w:szCs w:val="32"/>
        </w:rPr>
        <w:t>坚持全区生态环境监测一盘棋，统筹</w:t>
      </w:r>
      <w:r w:rsidR="00422522">
        <w:rPr>
          <w:rFonts w:cs="Times New Roman" w:hint="eastAsia"/>
          <w:szCs w:val="32"/>
        </w:rPr>
        <w:t>推进</w:t>
      </w:r>
      <w:r w:rsidR="005B556F" w:rsidRPr="009A7B9E">
        <w:rPr>
          <w:rFonts w:cs="Times New Roman"/>
          <w:szCs w:val="32"/>
        </w:rPr>
        <w:t>网络、技术、装备、队伍等方面软硬件能力建设，</w:t>
      </w:r>
      <w:r w:rsidR="009D0CF9" w:rsidRPr="009A7B9E">
        <w:rPr>
          <w:rFonts w:cs="Times New Roman"/>
          <w:szCs w:val="32"/>
        </w:rPr>
        <w:t>优化全区监测资源配置，</w:t>
      </w:r>
      <w:r w:rsidRPr="009A7B9E">
        <w:rPr>
          <w:rFonts w:cs="Times New Roman"/>
          <w:szCs w:val="32"/>
        </w:rPr>
        <w:t>实现自治区和各地市</w:t>
      </w:r>
      <w:r w:rsidR="009D0CF9" w:rsidRPr="009A7B9E">
        <w:rPr>
          <w:rFonts w:cs="Times New Roman"/>
          <w:szCs w:val="32"/>
        </w:rPr>
        <w:t>优势互补、资源共享</w:t>
      </w:r>
      <w:r w:rsidR="005B556F" w:rsidRPr="009A7B9E">
        <w:rPr>
          <w:rFonts w:cs="Times New Roman"/>
          <w:szCs w:val="32"/>
        </w:rPr>
        <w:t>。</w:t>
      </w:r>
    </w:p>
    <w:p w14:paraId="508BB44A" w14:textId="183458DE" w:rsidR="00FF2C87" w:rsidRPr="009A7B9E" w:rsidRDefault="005B556F" w:rsidP="003E7C17">
      <w:pPr>
        <w:adjustRightInd w:val="0"/>
        <w:snapToGrid w:val="0"/>
        <w:ind w:firstLine="643"/>
        <w:rPr>
          <w:rFonts w:cs="Times New Roman"/>
          <w:szCs w:val="32"/>
        </w:rPr>
      </w:pPr>
      <w:r w:rsidRPr="009A7B9E">
        <w:rPr>
          <w:rFonts w:cs="Times New Roman"/>
          <w:b/>
          <w:szCs w:val="32"/>
        </w:rPr>
        <w:t>因地制宜，分类施策。</w:t>
      </w:r>
      <w:r w:rsidRPr="009A7B9E">
        <w:rPr>
          <w:rFonts w:cs="Times New Roman"/>
          <w:szCs w:val="32"/>
        </w:rPr>
        <w:t>按照</w:t>
      </w:r>
      <w:r w:rsidRPr="009A7B9E">
        <w:rPr>
          <w:rFonts w:cs="Times New Roman"/>
          <w:szCs w:val="32"/>
        </w:rPr>
        <w:t>“</w:t>
      </w:r>
      <w:r w:rsidR="006F3F47" w:rsidRPr="009A7B9E">
        <w:rPr>
          <w:rFonts w:cs="Times New Roman"/>
          <w:szCs w:val="32"/>
        </w:rPr>
        <w:t>配全</w:t>
      </w:r>
      <w:r w:rsidRPr="009A7B9E">
        <w:rPr>
          <w:rFonts w:cs="Times New Roman"/>
          <w:szCs w:val="32"/>
        </w:rPr>
        <w:t>配强</w:t>
      </w:r>
      <w:r w:rsidR="00FF2C87" w:rsidRPr="009A7B9E">
        <w:rPr>
          <w:rFonts w:cs="Times New Roman"/>
          <w:szCs w:val="32"/>
        </w:rPr>
        <w:t>区</w:t>
      </w:r>
      <w:r w:rsidRPr="009A7B9E">
        <w:rPr>
          <w:rFonts w:cs="Times New Roman"/>
          <w:szCs w:val="32"/>
        </w:rPr>
        <w:t>级、</w:t>
      </w:r>
      <w:r w:rsidR="006E0A65" w:rsidRPr="009A7B9E">
        <w:rPr>
          <w:rFonts w:cs="Times New Roman"/>
          <w:szCs w:val="32"/>
        </w:rPr>
        <w:t>做专做精</w:t>
      </w:r>
      <w:r w:rsidRPr="009A7B9E">
        <w:rPr>
          <w:rFonts w:cs="Times New Roman"/>
          <w:szCs w:val="32"/>
        </w:rPr>
        <w:t>市</w:t>
      </w:r>
      <w:r w:rsidR="006E0A65" w:rsidRPr="009A7B9E">
        <w:rPr>
          <w:rFonts w:cs="Times New Roman"/>
          <w:szCs w:val="32"/>
        </w:rPr>
        <w:t>级</w:t>
      </w:r>
      <w:r w:rsidRPr="009A7B9E">
        <w:rPr>
          <w:rFonts w:cs="Times New Roman"/>
          <w:szCs w:val="32"/>
        </w:rPr>
        <w:t>”</w:t>
      </w:r>
      <w:r w:rsidRPr="009A7B9E">
        <w:rPr>
          <w:rFonts w:cs="Times New Roman"/>
          <w:szCs w:val="32"/>
        </w:rPr>
        <w:t>，结合</w:t>
      </w:r>
      <w:r w:rsidR="00FF2C87" w:rsidRPr="009A7B9E">
        <w:rPr>
          <w:rFonts w:cs="Times New Roman"/>
          <w:szCs w:val="32"/>
        </w:rPr>
        <w:t>各市</w:t>
      </w:r>
      <w:r w:rsidR="00487C65" w:rsidRPr="009A7B9E">
        <w:rPr>
          <w:rFonts w:cs="Times New Roman"/>
          <w:szCs w:val="32"/>
        </w:rPr>
        <w:t>实际</w:t>
      </w:r>
      <w:r w:rsidRPr="009A7B9E">
        <w:rPr>
          <w:rFonts w:cs="Times New Roman"/>
          <w:szCs w:val="32"/>
        </w:rPr>
        <w:t>，</w:t>
      </w:r>
      <w:r w:rsidR="007E270C" w:rsidRPr="009A7B9E">
        <w:rPr>
          <w:rFonts w:cs="Times New Roman"/>
          <w:szCs w:val="32"/>
        </w:rPr>
        <w:t>围绕监管目标，</w:t>
      </w:r>
      <w:r w:rsidRPr="009A7B9E">
        <w:rPr>
          <w:rFonts w:cs="Times New Roman"/>
          <w:szCs w:val="32"/>
        </w:rPr>
        <w:t>瞄准</w:t>
      </w:r>
      <w:r w:rsidR="006E0A65" w:rsidRPr="009A7B9E">
        <w:rPr>
          <w:rFonts w:cs="Times New Roman"/>
          <w:szCs w:val="32"/>
        </w:rPr>
        <w:t>重点</w:t>
      </w:r>
      <w:r w:rsidRPr="009A7B9E">
        <w:rPr>
          <w:rFonts w:cs="Times New Roman"/>
          <w:szCs w:val="32"/>
        </w:rPr>
        <w:t>领域</w:t>
      </w:r>
      <w:r w:rsidR="006E0A65" w:rsidRPr="009A7B9E">
        <w:rPr>
          <w:rFonts w:cs="Times New Roman"/>
          <w:szCs w:val="32"/>
        </w:rPr>
        <w:t>、突出短板</w:t>
      </w:r>
      <w:r w:rsidRPr="009A7B9E">
        <w:rPr>
          <w:rFonts w:cs="Times New Roman"/>
          <w:szCs w:val="32"/>
        </w:rPr>
        <w:t>和关键问题，</w:t>
      </w:r>
      <w:r w:rsidR="00FF2C87" w:rsidRPr="009A7B9E">
        <w:rPr>
          <w:rFonts w:cs="Times New Roman"/>
          <w:szCs w:val="32"/>
        </w:rPr>
        <w:t>有针对性</w:t>
      </w:r>
      <w:r w:rsidRPr="009A7B9E">
        <w:rPr>
          <w:rFonts w:cs="Times New Roman"/>
          <w:szCs w:val="32"/>
        </w:rPr>
        <w:t>推进</w:t>
      </w:r>
      <w:r w:rsidR="00FF2C87" w:rsidRPr="009A7B9E">
        <w:rPr>
          <w:rFonts w:cs="Times New Roman"/>
          <w:szCs w:val="32"/>
        </w:rPr>
        <w:t>自治区和各</w:t>
      </w:r>
      <w:r w:rsidR="00900F4F">
        <w:rPr>
          <w:rFonts w:cs="Times New Roman" w:hint="eastAsia"/>
          <w:szCs w:val="32"/>
        </w:rPr>
        <w:t>地</w:t>
      </w:r>
      <w:r w:rsidR="00FF2C87" w:rsidRPr="009A7B9E">
        <w:rPr>
          <w:rFonts w:cs="Times New Roman"/>
          <w:szCs w:val="32"/>
        </w:rPr>
        <w:t>市</w:t>
      </w:r>
      <w:r w:rsidRPr="009A7B9E">
        <w:rPr>
          <w:rFonts w:cs="Times New Roman"/>
          <w:szCs w:val="32"/>
        </w:rPr>
        <w:t>生态环境监测事业发展</w:t>
      </w:r>
      <w:r w:rsidR="005E5309" w:rsidRPr="009A7B9E">
        <w:rPr>
          <w:rFonts w:cs="Times New Roman"/>
          <w:szCs w:val="32"/>
        </w:rPr>
        <w:t>。</w:t>
      </w:r>
    </w:p>
    <w:p w14:paraId="1A9066DB" w14:textId="7A8FA435" w:rsidR="0078221C" w:rsidRPr="009A7B9E" w:rsidRDefault="005B556F" w:rsidP="003E7C17">
      <w:pPr>
        <w:adjustRightInd w:val="0"/>
        <w:snapToGrid w:val="0"/>
        <w:ind w:firstLine="643"/>
        <w:rPr>
          <w:rFonts w:eastAsia="仿宋" w:cs="Times New Roman"/>
          <w:szCs w:val="32"/>
        </w:rPr>
      </w:pPr>
      <w:r w:rsidRPr="009A7B9E">
        <w:rPr>
          <w:rFonts w:cs="Times New Roman"/>
          <w:b/>
          <w:szCs w:val="32"/>
        </w:rPr>
        <w:t>科技引领，精准支撑。</w:t>
      </w:r>
      <w:r w:rsidRPr="009A7B9E">
        <w:rPr>
          <w:rFonts w:cs="Times New Roman"/>
          <w:szCs w:val="32"/>
        </w:rPr>
        <w:t>注重信息技术引领发展，监测技术手段向天</w:t>
      </w:r>
      <w:r w:rsidR="00900F4F">
        <w:rPr>
          <w:rFonts w:cs="Times New Roman"/>
          <w:szCs w:val="32"/>
        </w:rPr>
        <w:t>地一体、自动智能、科学精细、集成联动的方向发展，提高监测自动化</w:t>
      </w:r>
      <w:r w:rsidR="00900F4F">
        <w:rPr>
          <w:rFonts w:cs="Times New Roman" w:hint="eastAsia"/>
          <w:szCs w:val="32"/>
        </w:rPr>
        <w:t>和</w:t>
      </w:r>
      <w:r w:rsidRPr="009A7B9E">
        <w:rPr>
          <w:rFonts w:cs="Times New Roman"/>
          <w:szCs w:val="32"/>
        </w:rPr>
        <w:t>智能化技术水平，</w:t>
      </w:r>
      <w:r w:rsidR="00900F4F">
        <w:rPr>
          <w:rFonts w:cs="Times New Roman" w:hint="eastAsia"/>
          <w:szCs w:val="32"/>
        </w:rPr>
        <w:t>实现快速</w:t>
      </w:r>
      <w:r w:rsidR="00E514DC">
        <w:rPr>
          <w:rFonts w:cs="Times New Roman" w:hint="eastAsia"/>
          <w:szCs w:val="32"/>
        </w:rPr>
        <w:t>、</w:t>
      </w:r>
      <w:r w:rsidRPr="009A7B9E">
        <w:rPr>
          <w:rFonts w:cs="Times New Roman"/>
          <w:szCs w:val="32"/>
        </w:rPr>
        <w:t>精准</w:t>
      </w:r>
      <w:r w:rsidR="00900F4F">
        <w:rPr>
          <w:rFonts w:cs="Times New Roman" w:hint="eastAsia"/>
          <w:szCs w:val="32"/>
        </w:rPr>
        <w:lastRenderedPageBreak/>
        <w:t>监测。</w:t>
      </w:r>
    </w:p>
    <w:p w14:paraId="30C6AF95" w14:textId="77777777" w:rsidR="004A27C1" w:rsidRPr="009A7B9E" w:rsidRDefault="005B556F" w:rsidP="00426F20">
      <w:pPr>
        <w:pStyle w:val="2"/>
        <w:ind w:firstLine="643"/>
        <w:rPr>
          <w:rFonts w:ascii="Times New Roman" w:eastAsia="楷体_GB2312" w:hAnsi="Times New Roman" w:cs="Times New Roman"/>
        </w:rPr>
      </w:pPr>
      <w:bookmarkStart w:id="12" w:name="_Toc56705574"/>
      <w:r w:rsidRPr="009A7B9E">
        <w:rPr>
          <w:rFonts w:ascii="Times New Roman" w:eastAsia="楷体_GB2312" w:hAnsi="Times New Roman" w:cs="Times New Roman"/>
        </w:rPr>
        <w:t>（三）规划目标</w:t>
      </w:r>
      <w:bookmarkEnd w:id="12"/>
    </w:p>
    <w:p w14:paraId="514AC0AB" w14:textId="02C628F8" w:rsidR="00961578" w:rsidRPr="009A7B9E" w:rsidRDefault="005B556F" w:rsidP="003E7C17">
      <w:pPr>
        <w:adjustRightInd w:val="0"/>
        <w:ind w:firstLine="640"/>
        <w:contextualSpacing/>
        <w:rPr>
          <w:rFonts w:cs="Times New Roman"/>
          <w:szCs w:val="32"/>
        </w:rPr>
      </w:pPr>
      <w:r w:rsidRPr="009A7B9E">
        <w:rPr>
          <w:rFonts w:cs="Times New Roman"/>
          <w:szCs w:val="32"/>
        </w:rPr>
        <w:t>到</w:t>
      </w:r>
      <w:r w:rsidRPr="009A7B9E">
        <w:rPr>
          <w:rFonts w:cs="Times New Roman"/>
          <w:szCs w:val="32"/>
        </w:rPr>
        <w:t>2025</w:t>
      </w:r>
      <w:r w:rsidRPr="009A7B9E">
        <w:rPr>
          <w:rFonts w:cs="Times New Roman"/>
          <w:szCs w:val="32"/>
        </w:rPr>
        <w:t>年，布局合理、覆盖</w:t>
      </w:r>
      <w:r w:rsidR="007E270C" w:rsidRPr="009A7B9E">
        <w:rPr>
          <w:rFonts w:cs="Times New Roman"/>
          <w:szCs w:val="32"/>
        </w:rPr>
        <w:t>全</w:t>
      </w:r>
      <w:r w:rsidR="00EA618C" w:rsidRPr="009A7B9E">
        <w:rPr>
          <w:rFonts w:cs="Times New Roman"/>
          <w:szCs w:val="32"/>
        </w:rPr>
        <w:t>区</w:t>
      </w:r>
      <w:r w:rsidRPr="009A7B9E">
        <w:rPr>
          <w:rFonts w:cs="Times New Roman"/>
          <w:szCs w:val="32"/>
        </w:rPr>
        <w:t>、功能完善、天地融合、城乡一体的生态环境监测网络基本建成；从环境质量监测向生态</w:t>
      </w:r>
      <w:r w:rsidR="003E289B">
        <w:rPr>
          <w:rFonts w:cs="Times New Roman" w:hint="eastAsia"/>
          <w:szCs w:val="32"/>
        </w:rPr>
        <w:t>质量</w:t>
      </w:r>
      <w:r w:rsidRPr="009A7B9E">
        <w:rPr>
          <w:rFonts w:cs="Times New Roman"/>
          <w:szCs w:val="32"/>
        </w:rPr>
        <w:t>监测、污染溯源解析、</w:t>
      </w:r>
      <w:r w:rsidR="00D356CC">
        <w:rPr>
          <w:rFonts w:cs="Times New Roman" w:hint="eastAsia"/>
          <w:szCs w:val="32"/>
        </w:rPr>
        <w:t>环境</w:t>
      </w:r>
      <w:r w:rsidR="0046661B">
        <w:rPr>
          <w:rFonts w:cs="Times New Roman" w:hint="eastAsia"/>
          <w:szCs w:val="32"/>
        </w:rPr>
        <w:t>质量</w:t>
      </w:r>
      <w:r w:rsidRPr="009A7B9E">
        <w:rPr>
          <w:rFonts w:cs="Times New Roman"/>
          <w:szCs w:val="32"/>
        </w:rPr>
        <w:t>预报预警拓展的监测业务体系基本形成；权责清晰、分工明确、协同合作、运转顺畅、开放共享、多元参与的生态环境监测体制机制基本完善；</w:t>
      </w:r>
      <w:r w:rsidR="009E6049" w:rsidRPr="009A7B9E">
        <w:rPr>
          <w:rFonts w:cs="Times New Roman"/>
          <w:szCs w:val="32"/>
        </w:rPr>
        <w:t>生态环境监测数据真实性和准确性得到有效保证；生态环境监测信息化和智能化水平大幅提升，</w:t>
      </w:r>
      <w:r w:rsidR="007E442B">
        <w:rPr>
          <w:rFonts w:cs="Times New Roman" w:hint="eastAsia"/>
          <w:szCs w:val="32"/>
        </w:rPr>
        <w:t>形成</w:t>
      </w:r>
      <w:r w:rsidR="009E6049" w:rsidRPr="009A7B9E">
        <w:rPr>
          <w:rFonts w:cs="Times New Roman"/>
          <w:szCs w:val="32"/>
        </w:rPr>
        <w:t>天地一体化</w:t>
      </w:r>
      <w:r w:rsidR="007E442B">
        <w:rPr>
          <w:rFonts w:cs="Times New Roman" w:hint="eastAsia"/>
          <w:szCs w:val="32"/>
        </w:rPr>
        <w:t>立体</w:t>
      </w:r>
      <w:r w:rsidR="009E6049" w:rsidRPr="009A7B9E">
        <w:rPr>
          <w:rFonts w:cs="Times New Roman"/>
          <w:szCs w:val="32"/>
        </w:rPr>
        <w:t>监测；</w:t>
      </w:r>
      <w:r w:rsidRPr="009A7B9E">
        <w:rPr>
          <w:rFonts w:cs="Times New Roman"/>
          <w:szCs w:val="32"/>
        </w:rPr>
        <w:t>初步建成一支</w:t>
      </w:r>
      <w:r w:rsidR="00186B7E" w:rsidRPr="009A7B9E">
        <w:rPr>
          <w:rFonts w:cs="Times New Roman"/>
          <w:color w:val="000000" w:themeColor="text1"/>
          <w:szCs w:val="32"/>
        </w:rPr>
        <w:t>与职能任务相匹配</w:t>
      </w:r>
      <w:r w:rsidRPr="009A7B9E">
        <w:rPr>
          <w:rFonts w:cs="Times New Roman"/>
          <w:szCs w:val="32"/>
        </w:rPr>
        <w:t>的生态环境监测</w:t>
      </w:r>
      <w:r w:rsidR="00422522">
        <w:rPr>
          <w:rFonts w:cs="Times New Roman" w:hint="eastAsia"/>
          <w:szCs w:val="32"/>
        </w:rPr>
        <w:t>队伍</w:t>
      </w:r>
      <w:r w:rsidRPr="009A7B9E">
        <w:rPr>
          <w:rFonts w:cs="Times New Roman"/>
          <w:szCs w:val="32"/>
        </w:rPr>
        <w:t>；生态环境监测体系和监测能力现代化水平</w:t>
      </w:r>
      <w:r w:rsidR="00186B7E" w:rsidRPr="009A7B9E">
        <w:rPr>
          <w:rFonts w:cs="Times New Roman"/>
          <w:szCs w:val="32"/>
        </w:rPr>
        <w:t>得到</w:t>
      </w:r>
      <w:r w:rsidRPr="009A7B9E">
        <w:rPr>
          <w:rFonts w:cs="Times New Roman"/>
          <w:szCs w:val="32"/>
        </w:rPr>
        <w:t>提升，为</w:t>
      </w:r>
      <w:r w:rsidR="007E442B">
        <w:rPr>
          <w:rFonts w:cs="Times New Roman" w:hint="eastAsia"/>
          <w:szCs w:val="32"/>
        </w:rPr>
        <w:t>深入</w:t>
      </w:r>
      <w:r w:rsidR="007E442B">
        <w:rPr>
          <w:rFonts w:cs="Times New Roman"/>
          <w:szCs w:val="32"/>
        </w:rPr>
        <w:t>打好污染防治攻坚战</w:t>
      </w:r>
      <w:r w:rsidR="007E442B">
        <w:rPr>
          <w:rFonts w:cs="Times New Roman" w:hint="eastAsia"/>
          <w:szCs w:val="32"/>
        </w:rPr>
        <w:t>，</w:t>
      </w:r>
      <w:r w:rsidR="007E442B" w:rsidRPr="009A7B9E">
        <w:rPr>
          <w:rFonts w:cs="Times New Roman"/>
          <w:szCs w:val="32"/>
        </w:rPr>
        <w:t>推动建设黄河流域生态保护和高质量发展先行区</w:t>
      </w:r>
      <w:r w:rsidRPr="009A7B9E">
        <w:rPr>
          <w:rFonts w:cs="Times New Roman"/>
          <w:szCs w:val="32"/>
        </w:rPr>
        <w:t>奠定基础。</w:t>
      </w:r>
    </w:p>
    <w:p w14:paraId="3BCE3C49" w14:textId="2B41FBAA" w:rsidR="00961578" w:rsidRPr="009A7B9E" w:rsidRDefault="00961578" w:rsidP="003E7C17">
      <w:pPr>
        <w:adjustRightInd w:val="0"/>
        <w:snapToGrid w:val="0"/>
        <w:spacing w:line="372" w:lineRule="auto"/>
        <w:ind w:firstLine="643"/>
        <w:rPr>
          <w:rFonts w:cs="Times New Roman"/>
          <w:szCs w:val="32"/>
        </w:rPr>
      </w:pPr>
      <w:r w:rsidRPr="009A7B9E">
        <w:rPr>
          <w:rFonts w:cs="Times New Roman"/>
          <w:b/>
          <w:szCs w:val="32"/>
        </w:rPr>
        <w:t>监测网络</w:t>
      </w:r>
      <w:r w:rsidR="00301893" w:rsidRPr="009A7B9E">
        <w:rPr>
          <w:rFonts w:cs="Times New Roman"/>
          <w:b/>
          <w:szCs w:val="32"/>
        </w:rPr>
        <w:t>精细</w:t>
      </w:r>
      <w:r w:rsidR="00A56406" w:rsidRPr="009A7B9E">
        <w:rPr>
          <w:rFonts w:cs="Times New Roman"/>
          <w:b/>
          <w:szCs w:val="32"/>
        </w:rPr>
        <w:t>智能</w:t>
      </w:r>
      <w:r w:rsidRPr="009A7B9E">
        <w:rPr>
          <w:rFonts w:cs="Times New Roman"/>
          <w:b/>
          <w:szCs w:val="32"/>
        </w:rPr>
        <w:t>。</w:t>
      </w:r>
      <w:r w:rsidRPr="009A7B9E">
        <w:rPr>
          <w:rFonts w:cs="Times New Roman"/>
          <w:szCs w:val="32"/>
        </w:rPr>
        <w:t>生态环境监测网络</w:t>
      </w:r>
      <w:r w:rsidR="00B233F8">
        <w:rPr>
          <w:rFonts w:cs="Times New Roman" w:hint="eastAsia"/>
          <w:szCs w:val="32"/>
        </w:rPr>
        <w:t>延伸</w:t>
      </w:r>
      <w:r w:rsidR="00AF4F1F">
        <w:rPr>
          <w:rFonts w:cs="Times New Roman" w:hint="eastAsia"/>
          <w:szCs w:val="32"/>
        </w:rPr>
        <w:t>覆盖</w:t>
      </w:r>
      <w:r w:rsidR="001506FA" w:rsidRPr="009A7B9E">
        <w:rPr>
          <w:rFonts w:cs="Times New Roman"/>
          <w:szCs w:val="32"/>
        </w:rPr>
        <w:t>地下水、</w:t>
      </w:r>
      <w:r w:rsidR="002D5068" w:rsidRPr="009A7B9E">
        <w:rPr>
          <w:rFonts w:cs="Times New Roman"/>
          <w:szCs w:val="32"/>
        </w:rPr>
        <w:t>温室气体、生态、</w:t>
      </w:r>
      <w:r w:rsidR="001506FA" w:rsidRPr="009A7B9E">
        <w:rPr>
          <w:rFonts w:cs="Times New Roman"/>
          <w:szCs w:val="32"/>
        </w:rPr>
        <w:t>农业农村</w:t>
      </w:r>
      <w:r w:rsidRPr="009A7B9E">
        <w:rPr>
          <w:rFonts w:cs="Times New Roman"/>
          <w:szCs w:val="32"/>
        </w:rPr>
        <w:t>等</w:t>
      </w:r>
      <w:r w:rsidR="001506FA" w:rsidRPr="009A7B9E">
        <w:rPr>
          <w:rFonts w:cs="Times New Roman"/>
          <w:szCs w:val="32"/>
        </w:rPr>
        <w:t>领域</w:t>
      </w:r>
      <w:r w:rsidRPr="009A7B9E">
        <w:rPr>
          <w:rFonts w:cs="Times New Roman"/>
          <w:szCs w:val="32"/>
        </w:rPr>
        <w:t>，</w:t>
      </w:r>
      <w:r w:rsidR="000405DB" w:rsidRPr="009A7B9E">
        <w:rPr>
          <w:rFonts w:cs="Times New Roman"/>
          <w:szCs w:val="32"/>
        </w:rPr>
        <w:t>环境质量和污染源自动监测能力</w:t>
      </w:r>
      <w:r w:rsidR="000405DB" w:rsidRPr="009A7B9E">
        <w:rPr>
          <w:rFonts w:cs="Times New Roman"/>
          <w:color w:val="000000" w:themeColor="text1"/>
          <w:szCs w:val="32"/>
        </w:rPr>
        <w:t>显著提升，</w:t>
      </w:r>
      <w:r w:rsidR="00DB6CB3">
        <w:rPr>
          <w:rFonts w:cs="Times New Roman" w:hint="eastAsia"/>
          <w:color w:val="000000" w:themeColor="text1"/>
          <w:szCs w:val="32"/>
        </w:rPr>
        <w:t>生态质量监测网络初步形成，</w:t>
      </w:r>
      <w:r w:rsidR="00422522">
        <w:rPr>
          <w:rFonts w:cs="Times New Roman" w:hint="eastAsia"/>
          <w:szCs w:val="32"/>
        </w:rPr>
        <w:t>建设</w:t>
      </w:r>
      <w:r w:rsidR="000405DB" w:rsidRPr="009A7B9E">
        <w:rPr>
          <w:rFonts w:cs="Times New Roman"/>
          <w:szCs w:val="32"/>
        </w:rPr>
        <w:t>天地一体化、实时、精准的生态环境监测</w:t>
      </w:r>
      <w:r w:rsidR="000405DB" w:rsidRPr="009A7B9E">
        <w:rPr>
          <w:rFonts w:cs="Times New Roman"/>
          <w:szCs w:val="32"/>
        </w:rPr>
        <w:t>“</w:t>
      </w:r>
      <w:r w:rsidR="000405DB" w:rsidRPr="009A7B9E">
        <w:rPr>
          <w:rFonts w:cs="Times New Roman"/>
          <w:szCs w:val="32"/>
        </w:rPr>
        <w:t>一张网</w:t>
      </w:r>
      <w:r w:rsidR="000405DB" w:rsidRPr="009A7B9E">
        <w:rPr>
          <w:rFonts w:cs="Times New Roman"/>
          <w:szCs w:val="32"/>
        </w:rPr>
        <w:t>”</w:t>
      </w:r>
      <w:r w:rsidR="000405DB" w:rsidRPr="009A7B9E">
        <w:rPr>
          <w:rFonts w:cs="Times New Roman"/>
          <w:szCs w:val="32"/>
        </w:rPr>
        <w:t>，</w:t>
      </w:r>
      <w:r w:rsidR="001506FA" w:rsidRPr="009A7B9E">
        <w:rPr>
          <w:rFonts w:cs="Times New Roman"/>
          <w:szCs w:val="32"/>
        </w:rPr>
        <w:t>精准</w:t>
      </w:r>
      <w:r w:rsidRPr="009A7B9E">
        <w:rPr>
          <w:rFonts w:cs="Times New Roman"/>
          <w:szCs w:val="32"/>
        </w:rPr>
        <w:t>支撑</w:t>
      </w:r>
      <w:r w:rsidR="00F52118">
        <w:rPr>
          <w:rFonts w:cs="Times New Roman" w:hint="eastAsia"/>
          <w:szCs w:val="32"/>
        </w:rPr>
        <w:t>环境</w:t>
      </w:r>
      <w:r w:rsidR="0046661B">
        <w:rPr>
          <w:rFonts w:cs="Times New Roman" w:hint="eastAsia"/>
          <w:szCs w:val="32"/>
        </w:rPr>
        <w:t>质量</w:t>
      </w:r>
      <w:r w:rsidR="001506FA" w:rsidRPr="009A7B9E">
        <w:rPr>
          <w:rFonts w:cs="Times New Roman"/>
          <w:szCs w:val="32"/>
        </w:rPr>
        <w:t>预报预警、</w:t>
      </w:r>
      <w:r w:rsidRPr="009A7B9E">
        <w:rPr>
          <w:rFonts w:cs="Times New Roman"/>
          <w:szCs w:val="32"/>
        </w:rPr>
        <w:t>追因溯源与</w:t>
      </w:r>
      <w:r w:rsidR="002D5068" w:rsidRPr="009A7B9E">
        <w:rPr>
          <w:rFonts w:cs="Times New Roman"/>
          <w:szCs w:val="32"/>
        </w:rPr>
        <w:t>风险防控</w:t>
      </w:r>
      <w:r w:rsidRPr="009A7B9E">
        <w:rPr>
          <w:rFonts w:cs="Times New Roman"/>
          <w:szCs w:val="32"/>
        </w:rPr>
        <w:t>。</w:t>
      </w:r>
    </w:p>
    <w:p w14:paraId="71EB8007" w14:textId="4A954BB2" w:rsidR="00961578" w:rsidRPr="009A7B9E" w:rsidRDefault="004A27C1" w:rsidP="003E7C17">
      <w:pPr>
        <w:adjustRightInd w:val="0"/>
        <w:snapToGrid w:val="0"/>
        <w:spacing w:line="372" w:lineRule="auto"/>
        <w:ind w:firstLine="643"/>
        <w:rPr>
          <w:rFonts w:cs="Times New Roman"/>
          <w:color w:val="000000" w:themeColor="text1"/>
          <w:szCs w:val="32"/>
        </w:rPr>
      </w:pPr>
      <w:r w:rsidRPr="009A7B9E">
        <w:rPr>
          <w:rFonts w:cs="Times New Roman"/>
          <w:b/>
          <w:szCs w:val="32"/>
        </w:rPr>
        <w:t>体制机制</w:t>
      </w:r>
      <w:r w:rsidR="0089557C" w:rsidRPr="009A7B9E">
        <w:rPr>
          <w:rFonts w:cs="Times New Roman"/>
          <w:b/>
          <w:szCs w:val="32"/>
        </w:rPr>
        <w:t>运行顺畅</w:t>
      </w:r>
      <w:r w:rsidRPr="009A7B9E">
        <w:rPr>
          <w:rFonts w:cs="Times New Roman"/>
          <w:b/>
          <w:szCs w:val="32"/>
        </w:rPr>
        <w:t>。</w:t>
      </w:r>
      <w:r w:rsidR="007E270C" w:rsidRPr="009A7B9E">
        <w:rPr>
          <w:rFonts w:cs="Times New Roman"/>
          <w:szCs w:val="32"/>
        </w:rPr>
        <w:t>全区生态环境</w:t>
      </w:r>
      <w:r w:rsidR="009E6049" w:rsidRPr="009A7B9E">
        <w:rPr>
          <w:rFonts w:cs="Times New Roman"/>
          <w:szCs w:val="32"/>
        </w:rPr>
        <w:t>监测</w:t>
      </w:r>
      <w:r w:rsidR="008D6C48" w:rsidRPr="009A7B9E">
        <w:rPr>
          <w:rFonts w:cs="Times New Roman"/>
          <w:szCs w:val="32"/>
        </w:rPr>
        <w:t>职责清晰</w:t>
      </w:r>
      <w:r w:rsidR="009E6049" w:rsidRPr="009A7B9E">
        <w:rPr>
          <w:rFonts w:cs="Times New Roman"/>
          <w:szCs w:val="32"/>
        </w:rPr>
        <w:t>，上下协同、测管联动、司法衔接等机制配套健全，监测业务</w:t>
      </w:r>
      <w:r w:rsidR="009E6049" w:rsidRPr="009A7B9E">
        <w:rPr>
          <w:rFonts w:cs="Times New Roman"/>
          <w:szCs w:val="32"/>
        </w:rPr>
        <w:t>“</w:t>
      </w:r>
      <w:r w:rsidR="009E6049" w:rsidRPr="009A7B9E">
        <w:rPr>
          <w:rFonts w:cs="Times New Roman"/>
          <w:szCs w:val="32"/>
        </w:rPr>
        <w:t>一盘棋</w:t>
      </w:r>
      <w:r w:rsidR="009E6049" w:rsidRPr="009A7B9E">
        <w:rPr>
          <w:rFonts w:cs="Times New Roman"/>
          <w:szCs w:val="32"/>
        </w:rPr>
        <w:t>”</w:t>
      </w:r>
      <w:r w:rsidR="009E6049" w:rsidRPr="009A7B9E">
        <w:rPr>
          <w:rFonts w:cs="Times New Roman"/>
          <w:szCs w:val="32"/>
        </w:rPr>
        <w:t>管理顺畅高效。</w:t>
      </w:r>
      <w:r w:rsidR="008D6C48" w:rsidRPr="009A7B9E">
        <w:rPr>
          <w:rFonts w:cs="Times New Roman"/>
          <w:color w:val="000000" w:themeColor="text1"/>
          <w:szCs w:val="32"/>
        </w:rPr>
        <w:t>企业自行监测有效落实，社会化监测市场</w:t>
      </w:r>
      <w:r w:rsidR="008D6C48" w:rsidRPr="009A7B9E">
        <w:rPr>
          <w:rFonts w:cs="Times New Roman"/>
          <w:color w:val="000000" w:themeColor="text1"/>
          <w:szCs w:val="32"/>
        </w:rPr>
        <w:lastRenderedPageBreak/>
        <w:t>健康有序，政府、企业、社会多元参与格局成熟定型。</w:t>
      </w:r>
    </w:p>
    <w:p w14:paraId="729B7FA1" w14:textId="729904DB" w:rsidR="009E6049" w:rsidRPr="009A7B9E" w:rsidRDefault="009E6049" w:rsidP="003E7C17">
      <w:pPr>
        <w:adjustRightInd w:val="0"/>
        <w:snapToGrid w:val="0"/>
        <w:spacing w:line="372" w:lineRule="auto"/>
        <w:ind w:firstLine="643"/>
        <w:rPr>
          <w:rFonts w:cs="Times New Roman"/>
          <w:szCs w:val="32"/>
        </w:rPr>
      </w:pPr>
      <w:r w:rsidRPr="009A7B9E">
        <w:rPr>
          <w:rFonts w:cs="Times New Roman"/>
          <w:b/>
          <w:szCs w:val="32"/>
        </w:rPr>
        <w:t>质量管理严格</w:t>
      </w:r>
      <w:r w:rsidR="00F53DB6">
        <w:rPr>
          <w:rFonts w:cs="Times New Roman" w:hint="eastAsia"/>
          <w:b/>
          <w:szCs w:val="32"/>
        </w:rPr>
        <w:t>规范</w:t>
      </w:r>
      <w:r w:rsidRPr="009A7B9E">
        <w:rPr>
          <w:rFonts w:cs="Times New Roman"/>
          <w:b/>
          <w:szCs w:val="32"/>
        </w:rPr>
        <w:t>。</w:t>
      </w:r>
      <w:r w:rsidRPr="009A7B9E">
        <w:rPr>
          <w:rFonts w:cs="Times New Roman"/>
          <w:szCs w:val="32"/>
        </w:rPr>
        <w:t>生态环境监测质量管理</w:t>
      </w:r>
      <w:r w:rsidR="00663247" w:rsidRPr="009A7B9E">
        <w:rPr>
          <w:rFonts w:cs="Times New Roman"/>
          <w:szCs w:val="32"/>
        </w:rPr>
        <w:t>制度建立健全</w:t>
      </w:r>
      <w:r w:rsidRPr="009A7B9E">
        <w:rPr>
          <w:rFonts w:cs="Times New Roman"/>
          <w:szCs w:val="32"/>
        </w:rPr>
        <w:t>，</w:t>
      </w:r>
      <w:r w:rsidR="00663247" w:rsidRPr="009A7B9E">
        <w:rPr>
          <w:rFonts w:cs="Times New Roman"/>
          <w:szCs w:val="32"/>
        </w:rPr>
        <w:t>内部</w:t>
      </w:r>
      <w:r w:rsidR="00B233F8">
        <w:rPr>
          <w:rFonts w:cs="Times New Roman" w:hint="eastAsia"/>
          <w:szCs w:val="32"/>
        </w:rPr>
        <w:t>管理</w:t>
      </w:r>
      <w:r w:rsidR="00663247" w:rsidRPr="009A7B9E">
        <w:rPr>
          <w:rFonts w:cs="Times New Roman"/>
          <w:szCs w:val="32"/>
        </w:rPr>
        <w:t>和外部监督体系基本完善，政府</w:t>
      </w:r>
      <w:r w:rsidRPr="009A7B9E">
        <w:rPr>
          <w:rFonts w:cs="Times New Roman"/>
          <w:szCs w:val="32"/>
        </w:rPr>
        <w:t>监测</w:t>
      </w:r>
      <w:r w:rsidR="002C4838" w:rsidRPr="009A7B9E">
        <w:rPr>
          <w:rFonts w:cs="Times New Roman"/>
          <w:szCs w:val="32"/>
        </w:rPr>
        <w:t>机构质量管理更加严格规范，社会化监测机构质量监督措施落实到位，</w:t>
      </w:r>
      <w:r w:rsidR="002C4838" w:rsidRPr="009A7B9E">
        <w:rPr>
          <w:rFonts w:cs="Times New Roman"/>
          <w:color w:val="000000" w:themeColor="text1"/>
          <w:szCs w:val="32"/>
        </w:rPr>
        <w:t>生态环境监测</w:t>
      </w:r>
      <w:r w:rsidR="00B233F8">
        <w:rPr>
          <w:rFonts w:cs="Times New Roman" w:hint="eastAsia"/>
          <w:color w:val="000000" w:themeColor="text1"/>
          <w:szCs w:val="32"/>
        </w:rPr>
        <w:t>质量切实保障</w:t>
      </w:r>
      <w:r w:rsidR="002C4838" w:rsidRPr="009A7B9E">
        <w:rPr>
          <w:rFonts w:cs="Times New Roman"/>
          <w:color w:val="000000" w:themeColor="text1"/>
          <w:szCs w:val="32"/>
        </w:rPr>
        <w:t>。</w:t>
      </w:r>
    </w:p>
    <w:p w14:paraId="527C43B1" w14:textId="4BA124E7" w:rsidR="00961578" w:rsidRPr="009A7B9E" w:rsidRDefault="00DB114D" w:rsidP="003E7C17">
      <w:pPr>
        <w:adjustRightInd w:val="0"/>
        <w:snapToGrid w:val="0"/>
        <w:spacing w:line="372" w:lineRule="auto"/>
        <w:ind w:firstLine="643"/>
        <w:rPr>
          <w:rFonts w:cs="Times New Roman"/>
          <w:szCs w:val="32"/>
        </w:rPr>
      </w:pPr>
      <w:r w:rsidRPr="009A7B9E">
        <w:rPr>
          <w:rFonts w:cs="Times New Roman"/>
          <w:b/>
          <w:szCs w:val="32"/>
        </w:rPr>
        <w:t>智慧</w:t>
      </w:r>
      <w:r w:rsidR="00961578" w:rsidRPr="009A7B9E">
        <w:rPr>
          <w:rFonts w:cs="Times New Roman"/>
          <w:b/>
          <w:szCs w:val="32"/>
        </w:rPr>
        <w:t>监测</w:t>
      </w:r>
      <w:r w:rsidR="00DE45E5" w:rsidRPr="009A7B9E">
        <w:rPr>
          <w:rFonts w:cs="Times New Roman"/>
          <w:b/>
          <w:szCs w:val="32"/>
        </w:rPr>
        <w:t>初步</w:t>
      </w:r>
      <w:r w:rsidRPr="009A7B9E">
        <w:rPr>
          <w:rFonts w:cs="Times New Roman"/>
          <w:b/>
          <w:szCs w:val="32"/>
        </w:rPr>
        <w:t>实现</w:t>
      </w:r>
      <w:r w:rsidR="00961578" w:rsidRPr="009A7B9E">
        <w:rPr>
          <w:rFonts w:cs="Times New Roman"/>
          <w:b/>
          <w:szCs w:val="32"/>
        </w:rPr>
        <w:t>。</w:t>
      </w:r>
      <w:r w:rsidR="00AB40C7" w:rsidRPr="00AB40C7">
        <w:rPr>
          <w:rFonts w:cs="Times New Roman" w:hint="eastAsia"/>
          <w:szCs w:val="32"/>
        </w:rPr>
        <w:t>完善</w:t>
      </w:r>
      <w:r w:rsidRPr="009A7B9E">
        <w:rPr>
          <w:rFonts w:cs="Times New Roman"/>
          <w:szCs w:val="32"/>
        </w:rPr>
        <w:t>全区生态环境监测大数据平台，</w:t>
      </w:r>
      <w:r w:rsidR="007438DC">
        <w:rPr>
          <w:rFonts w:cs="Times New Roman" w:hint="eastAsia"/>
          <w:szCs w:val="32"/>
        </w:rPr>
        <w:t>基本实现</w:t>
      </w:r>
      <w:r w:rsidRPr="009A7B9E">
        <w:rPr>
          <w:rFonts w:cs="Times New Roman"/>
          <w:color w:val="000000" w:themeColor="text1"/>
          <w:szCs w:val="32"/>
        </w:rPr>
        <w:t>全区</w:t>
      </w:r>
      <w:r w:rsidR="007438DC">
        <w:rPr>
          <w:rFonts w:cs="Times New Roman" w:hint="eastAsia"/>
          <w:color w:val="000000" w:themeColor="text1"/>
          <w:szCs w:val="32"/>
        </w:rPr>
        <w:t>跨层级、跨部门</w:t>
      </w:r>
      <w:r w:rsidRPr="009A7B9E">
        <w:rPr>
          <w:rFonts w:cs="Times New Roman"/>
          <w:color w:val="000000" w:themeColor="text1"/>
          <w:szCs w:val="32"/>
        </w:rPr>
        <w:t>生态环境监测数据信息</w:t>
      </w:r>
      <w:r w:rsidR="007438DC" w:rsidRPr="009A7B9E">
        <w:rPr>
          <w:rFonts w:cs="Times New Roman"/>
          <w:color w:val="000000" w:themeColor="text1"/>
          <w:szCs w:val="32"/>
        </w:rPr>
        <w:t>共享</w:t>
      </w:r>
      <w:r w:rsidR="007438DC">
        <w:rPr>
          <w:rFonts w:cs="Times New Roman" w:hint="eastAsia"/>
          <w:color w:val="000000" w:themeColor="text1"/>
          <w:szCs w:val="32"/>
        </w:rPr>
        <w:t>共用</w:t>
      </w:r>
      <w:r w:rsidRPr="009A7B9E">
        <w:rPr>
          <w:rFonts w:cs="Times New Roman"/>
          <w:color w:val="000000" w:themeColor="text1"/>
          <w:szCs w:val="32"/>
        </w:rPr>
        <w:t>，数据整合</w:t>
      </w:r>
      <w:r w:rsidR="007E270C" w:rsidRPr="009A7B9E">
        <w:rPr>
          <w:rFonts w:cs="Times New Roman"/>
          <w:color w:val="000000" w:themeColor="text1"/>
          <w:szCs w:val="32"/>
        </w:rPr>
        <w:t>集成</w:t>
      </w:r>
      <w:r w:rsidRPr="009A7B9E">
        <w:rPr>
          <w:rFonts w:cs="Times New Roman"/>
          <w:color w:val="000000" w:themeColor="text1"/>
          <w:szCs w:val="32"/>
        </w:rPr>
        <w:t>、</w:t>
      </w:r>
      <w:r w:rsidR="007E270C" w:rsidRPr="009A7B9E">
        <w:rPr>
          <w:rFonts w:cs="Times New Roman"/>
          <w:color w:val="000000" w:themeColor="text1"/>
          <w:szCs w:val="32"/>
        </w:rPr>
        <w:t>挖掘</w:t>
      </w:r>
      <w:r w:rsidRPr="009A7B9E">
        <w:rPr>
          <w:rFonts w:cs="Times New Roman"/>
          <w:color w:val="000000" w:themeColor="text1"/>
          <w:szCs w:val="32"/>
        </w:rPr>
        <w:t>分析</w:t>
      </w:r>
      <w:r w:rsidR="00D404A7" w:rsidRPr="009A7B9E">
        <w:rPr>
          <w:rFonts w:cs="Times New Roman"/>
          <w:color w:val="000000" w:themeColor="text1"/>
          <w:szCs w:val="32"/>
        </w:rPr>
        <w:t>、趋势</w:t>
      </w:r>
      <w:r w:rsidRPr="009A7B9E">
        <w:rPr>
          <w:rFonts w:cs="Times New Roman"/>
          <w:color w:val="000000" w:themeColor="text1"/>
          <w:szCs w:val="32"/>
        </w:rPr>
        <w:t>研判</w:t>
      </w:r>
      <w:r w:rsidR="00D404A7" w:rsidRPr="009A7B9E">
        <w:rPr>
          <w:rFonts w:cs="Times New Roman"/>
          <w:color w:val="000000" w:themeColor="text1"/>
          <w:szCs w:val="32"/>
        </w:rPr>
        <w:t>、可视化展示能力大幅增强，</w:t>
      </w:r>
      <w:r w:rsidR="00961578" w:rsidRPr="009A7B9E">
        <w:rPr>
          <w:rFonts w:cs="Times New Roman"/>
          <w:szCs w:val="32"/>
        </w:rPr>
        <w:t>监测</w:t>
      </w:r>
      <w:r w:rsidR="00B233F8">
        <w:rPr>
          <w:rFonts w:cs="Times New Roman" w:hint="eastAsia"/>
          <w:szCs w:val="32"/>
        </w:rPr>
        <w:t>信息</w:t>
      </w:r>
      <w:r w:rsidR="00961578" w:rsidRPr="009A7B9E">
        <w:rPr>
          <w:rFonts w:cs="Times New Roman"/>
          <w:szCs w:val="32"/>
        </w:rPr>
        <w:t>公众服务</w:t>
      </w:r>
      <w:r w:rsidR="00D404A7" w:rsidRPr="009A7B9E">
        <w:rPr>
          <w:rFonts w:cs="Times New Roman"/>
          <w:szCs w:val="32"/>
        </w:rPr>
        <w:t>水平进一步</w:t>
      </w:r>
      <w:r w:rsidR="007E270C" w:rsidRPr="009A7B9E">
        <w:rPr>
          <w:rFonts w:cs="Times New Roman"/>
          <w:szCs w:val="32"/>
        </w:rPr>
        <w:t>提升</w:t>
      </w:r>
      <w:r w:rsidR="00D404A7" w:rsidRPr="009A7B9E">
        <w:rPr>
          <w:rFonts w:cs="Times New Roman"/>
          <w:szCs w:val="32"/>
        </w:rPr>
        <w:t>，</w:t>
      </w:r>
      <w:r w:rsidR="00B233F8">
        <w:rPr>
          <w:rFonts w:cs="Times New Roman" w:hint="eastAsia"/>
          <w:szCs w:val="32"/>
        </w:rPr>
        <w:t>形成</w:t>
      </w:r>
      <w:r w:rsidR="00D404A7" w:rsidRPr="009A7B9E">
        <w:rPr>
          <w:rFonts w:cs="Times New Roman"/>
          <w:szCs w:val="32"/>
        </w:rPr>
        <w:t>全区生态环境</w:t>
      </w:r>
      <w:r w:rsidR="00961578" w:rsidRPr="009A7B9E">
        <w:rPr>
          <w:rFonts w:cs="Times New Roman"/>
          <w:szCs w:val="32"/>
        </w:rPr>
        <w:t>监测</w:t>
      </w:r>
      <w:r w:rsidR="00961578" w:rsidRPr="009A7B9E">
        <w:rPr>
          <w:rFonts w:cs="Times New Roman"/>
          <w:szCs w:val="32"/>
        </w:rPr>
        <w:t>“</w:t>
      </w:r>
      <w:r w:rsidR="00961578" w:rsidRPr="009A7B9E">
        <w:rPr>
          <w:rFonts w:cs="Times New Roman"/>
          <w:szCs w:val="32"/>
        </w:rPr>
        <w:t>一平台</w:t>
      </w:r>
      <w:r w:rsidR="00961578" w:rsidRPr="009A7B9E">
        <w:rPr>
          <w:rFonts w:cs="Times New Roman"/>
          <w:szCs w:val="32"/>
        </w:rPr>
        <w:t>”</w:t>
      </w:r>
      <w:r w:rsidR="00D404A7" w:rsidRPr="009A7B9E">
        <w:rPr>
          <w:rFonts w:cs="Times New Roman"/>
          <w:szCs w:val="32"/>
        </w:rPr>
        <w:t>、</w:t>
      </w:r>
      <w:r w:rsidR="00D404A7" w:rsidRPr="009A7B9E">
        <w:rPr>
          <w:rFonts w:cs="Times New Roman"/>
          <w:szCs w:val="32"/>
        </w:rPr>
        <w:t>“</w:t>
      </w:r>
      <w:r w:rsidR="00D404A7" w:rsidRPr="009A7B9E">
        <w:rPr>
          <w:rFonts w:cs="Times New Roman"/>
          <w:szCs w:val="32"/>
        </w:rPr>
        <w:t>一张图</w:t>
      </w:r>
      <w:r w:rsidR="00D404A7" w:rsidRPr="009A7B9E">
        <w:rPr>
          <w:rFonts w:cs="Times New Roman"/>
          <w:szCs w:val="32"/>
        </w:rPr>
        <w:t>”</w:t>
      </w:r>
      <w:r w:rsidR="00D404A7" w:rsidRPr="009A7B9E">
        <w:rPr>
          <w:rFonts w:cs="Times New Roman"/>
          <w:szCs w:val="32"/>
        </w:rPr>
        <w:t>和</w:t>
      </w:r>
      <w:r w:rsidR="00D404A7" w:rsidRPr="009A7B9E">
        <w:rPr>
          <w:rFonts w:cs="Times New Roman"/>
          <w:szCs w:val="32"/>
        </w:rPr>
        <w:t>“</w:t>
      </w:r>
      <w:r w:rsidR="00D404A7" w:rsidRPr="009A7B9E">
        <w:rPr>
          <w:rFonts w:cs="Times New Roman"/>
          <w:szCs w:val="32"/>
        </w:rPr>
        <w:t>一个窗口</w:t>
      </w:r>
      <w:r w:rsidR="00D404A7" w:rsidRPr="009A7B9E">
        <w:rPr>
          <w:rFonts w:cs="Times New Roman"/>
          <w:szCs w:val="32"/>
        </w:rPr>
        <w:t>”</w:t>
      </w:r>
      <w:r w:rsidR="00961578" w:rsidRPr="009A7B9E">
        <w:rPr>
          <w:rFonts w:cs="Times New Roman"/>
          <w:szCs w:val="32"/>
        </w:rPr>
        <w:t>。</w:t>
      </w:r>
    </w:p>
    <w:p w14:paraId="043DAF0D" w14:textId="5DB70396" w:rsidR="001347E6" w:rsidRPr="009A7B9E" w:rsidRDefault="00961578" w:rsidP="003E7C17">
      <w:pPr>
        <w:adjustRightInd w:val="0"/>
        <w:ind w:firstLine="643"/>
        <w:contextualSpacing/>
        <w:rPr>
          <w:rFonts w:cs="Times New Roman"/>
          <w:szCs w:val="32"/>
        </w:rPr>
      </w:pPr>
      <w:r w:rsidRPr="009A7B9E">
        <w:rPr>
          <w:rFonts w:cs="Times New Roman"/>
          <w:b/>
          <w:szCs w:val="32"/>
        </w:rPr>
        <w:t>监测能力</w:t>
      </w:r>
      <w:r w:rsidR="00F53DB6">
        <w:rPr>
          <w:rFonts w:cs="Times New Roman" w:hint="eastAsia"/>
          <w:b/>
          <w:szCs w:val="32"/>
        </w:rPr>
        <w:t>有效</w:t>
      </w:r>
      <w:r w:rsidRPr="009A7B9E">
        <w:rPr>
          <w:rFonts w:cs="Times New Roman"/>
          <w:b/>
          <w:szCs w:val="32"/>
        </w:rPr>
        <w:t>提升。</w:t>
      </w:r>
      <w:r w:rsidR="0009480B" w:rsidRPr="005C6B45">
        <w:rPr>
          <w:rFonts w:cs="Times New Roman" w:hint="eastAsia"/>
          <w:szCs w:val="32"/>
        </w:rPr>
        <w:t>补齐自治区本级</w:t>
      </w:r>
      <w:r w:rsidR="005C6B45" w:rsidRPr="005C6B45">
        <w:rPr>
          <w:rFonts w:cs="Times New Roman" w:hint="eastAsia"/>
          <w:szCs w:val="32"/>
        </w:rPr>
        <w:t>、地市</w:t>
      </w:r>
      <w:r w:rsidR="005C6B45">
        <w:rPr>
          <w:rFonts w:cs="Times New Roman" w:hint="eastAsia"/>
          <w:szCs w:val="32"/>
        </w:rPr>
        <w:t>级</w:t>
      </w:r>
      <w:r w:rsidR="005C6B45" w:rsidRPr="005C6B45">
        <w:rPr>
          <w:rFonts w:cs="Times New Roman" w:hint="eastAsia"/>
          <w:szCs w:val="32"/>
        </w:rPr>
        <w:t>和区县</w:t>
      </w:r>
      <w:r w:rsidR="005C6B45">
        <w:rPr>
          <w:rFonts w:cs="Times New Roman" w:hint="eastAsia"/>
          <w:szCs w:val="32"/>
        </w:rPr>
        <w:t>级监测能力短板，</w:t>
      </w:r>
      <w:r w:rsidR="0069761F" w:rsidRPr="009A7B9E">
        <w:rPr>
          <w:rFonts w:cs="Times New Roman"/>
          <w:szCs w:val="32"/>
        </w:rPr>
        <w:t>自治区</w:t>
      </w:r>
      <w:r w:rsidR="007E270C" w:rsidRPr="009A7B9E">
        <w:rPr>
          <w:rFonts w:cs="Times New Roman"/>
          <w:szCs w:val="32"/>
        </w:rPr>
        <w:t>生态环境监测中心</w:t>
      </w:r>
      <w:r w:rsidR="0042796A" w:rsidRPr="009A7B9E">
        <w:rPr>
          <w:rFonts w:cs="Times New Roman"/>
          <w:szCs w:val="32"/>
        </w:rPr>
        <w:t>具备</w:t>
      </w:r>
      <w:r w:rsidR="000B020B" w:rsidRPr="009A7B9E">
        <w:rPr>
          <w:rFonts w:cs="Times New Roman"/>
          <w:szCs w:val="32"/>
        </w:rPr>
        <w:t>全要素、全指标</w:t>
      </w:r>
      <w:r w:rsidR="0042796A" w:rsidRPr="009A7B9E">
        <w:rPr>
          <w:rFonts w:cs="Times New Roman"/>
          <w:szCs w:val="32"/>
        </w:rPr>
        <w:t>监测能力，</w:t>
      </w:r>
      <w:r w:rsidR="00633CA3">
        <w:rPr>
          <w:rFonts w:cs="Times New Roman" w:hint="eastAsia"/>
          <w:szCs w:val="32"/>
        </w:rPr>
        <w:t>五</w:t>
      </w:r>
      <w:r w:rsidR="00AF4D90" w:rsidRPr="009A7B9E">
        <w:rPr>
          <w:rFonts w:cs="Times New Roman"/>
          <w:szCs w:val="32"/>
        </w:rPr>
        <w:t>市及宁东基地</w:t>
      </w:r>
      <w:r w:rsidR="0009480B">
        <w:rPr>
          <w:rFonts w:cs="Times New Roman" w:hint="eastAsia"/>
          <w:szCs w:val="32"/>
        </w:rPr>
        <w:t>生态环境</w:t>
      </w:r>
      <w:r w:rsidR="00F53DB6" w:rsidRPr="009A7B9E">
        <w:rPr>
          <w:rFonts w:cs="Times New Roman"/>
          <w:szCs w:val="32"/>
        </w:rPr>
        <w:t>监测站</w:t>
      </w:r>
      <w:r w:rsidR="0042796A" w:rsidRPr="009A7B9E">
        <w:rPr>
          <w:rFonts w:cs="Times New Roman"/>
          <w:szCs w:val="32"/>
        </w:rPr>
        <w:t>具备</w:t>
      </w:r>
      <w:r w:rsidR="00AF4D90" w:rsidRPr="009A7B9E">
        <w:rPr>
          <w:rFonts w:cs="Times New Roman"/>
          <w:szCs w:val="32"/>
        </w:rPr>
        <w:t>辖区内污染源</w:t>
      </w:r>
      <w:r w:rsidR="0042796A" w:rsidRPr="009A7B9E">
        <w:rPr>
          <w:rFonts w:cs="Times New Roman"/>
          <w:szCs w:val="32"/>
        </w:rPr>
        <w:t>监测</w:t>
      </w:r>
      <w:r w:rsidR="006F3F47" w:rsidRPr="009A7B9E">
        <w:rPr>
          <w:rFonts w:cs="Times New Roman"/>
          <w:szCs w:val="32"/>
        </w:rPr>
        <w:t>、执法监测</w:t>
      </w:r>
      <w:r w:rsidR="0042796A" w:rsidRPr="009A7B9E">
        <w:rPr>
          <w:rFonts w:cs="Times New Roman"/>
          <w:szCs w:val="32"/>
        </w:rPr>
        <w:t>和应急</w:t>
      </w:r>
      <w:r w:rsidR="006F3F47" w:rsidRPr="009A7B9E">
        <w:rPr>
          <w:rFonts w:cs="Times New Roman"/>
          <w:szCs w:val="32"/>
        </w:rPr>
        <w:t>监测</w:t>
      </w:r>
      <w:r w:rsidR="0042796A" w:rsidRPr="009A7B9E">
        <w:rPr>
          <w:rFonts w:cs="Times New Roman"/>
          <w:szCs w:val="32"/>
        </w:rPr>
        <w:t>能力，县级监测</w:t>
      </w:r>
      <w:r w:rsidR="00AF4D90" w:rsidRPr="009A7B9E">
        <w:rPr>
          <w:rFonts w:cs="Times New Roman"/>
          <w:szCs w:val="32"/>
        </w:rPr>
        <w:t>站</w:t>
      </w:r>
      <w:r w:rsidR="0042796A" w:rsidRPr="009A7B9E">
        <w:rPr>
          <w:rFonts w:cs="Times New Roman"/>
          <w:szCs w:val="32"/>
        </w:rPr>
        <w:t>具备</w:t>
      </w:r>
      <w:r w:rsidR="006F3F47" w:rsidRPr="009A7B9E">
        <w:rPr>
          <w:rFonts w:cs="Times New Roman"/>
          <w:szCs w:val="32"/>
        </w:rPr>
        <w:t>现场快速监测</w:t>
      </w:r>
      <w:r w:rsidR="0042796A" w:rsidRPr="009A7B9E">
        <w:rPr>
          <w:rFonts w:cs="Times New Roman"/>
          <w:szCs w:val="32"/>
        </w:rPr>
        <w:t>能力，</w:t>
      </w:r>
      <w:r w:rsidR="000355BA" w:rsidRPr="009A7B9E">
        <w:rPr>
          <w:rFonts w:cs="Times New Roman"/>
          <w:color w:val="000000" w:themeColor="text1"/>
          <w:szCs w:val="32"/>
        </w:rPr>
        <w:t>全区</w:t>
      </w:r>
      <w:r w:rsidR="0069761F" w:rsidRPr="009A7B9E">
        <w:rPr>
          <w:rFonts w:cs="Times New Roman"/>
          <w:color w:val="000000" w:themeColor="text1"/>
          <w:szCs w:val="32"/>
        </w:rPr>
        <w:t>监测人才队伍</w:t>
      </w:r>
      <w:r w:rsidR="006F3F47" w:rsidRPr="009A7B9E">
        <w:rPr>
          <w:rFonts w:cs="Times New Roman"/>
          <w:color w:val="000000" w:themeColor="text1"/>
          <w:szCs w:val="32"/>
        </w:rPr>
        <w:t>专业技能进一步提升</w:t>
      </w:r>
      <w:r w:rsidR="006F3F47" w:rsidRPr="009A7B9E">
        <w:rPr>
          <w:rFonts w:cs="Times New Roman"/>
          <w:szCs w:val="32"/>
        </w:rPr>
        <w:t>。</w:t>
      </w:r>
    </w:p>
    <w:p w14:paraId="4D713FB7" w14:textId="77777777" w:rsidR="00B145A5" w:rsidRPr="009A7B9E" w:rsidRDefault="00863ECB" w:rsidP="003E7C17">
      <w:pPr>
        <w:pStyle w:val="1"/>
        <w:spacing w:beforeLines="50" w:before="217" w:afterLines="50" w:after="217" w:line="360" w:lineRule="auto"/>
        <w:ind w:firstLine="643"/>
        <w:rPr>
          <w:rFonts w:eastAsia="黑体" w:cs="Times New Roman"/>
          <w:sz w:val="32"/>
          <w:szCs w:val="32"/>
        </w:rPr>
      </w:pPr>
      <w:bookmarkStart w:id="13" w:name="_Toc56705575"/>
      <w:r w:rsidRPr="009A7B9E">
        <w:rPr>
          <w:rFonts w:eastAsia="黑体" w:cs="Times New Roman"/>
          <w:sz w:val="32"/>
          <w:szCs w:val="32"/>
        </w:rPr>
        <w:t>三、</w:t>
      </w:r>
      <w:r w:rsidR="00B145A5" w:rsidRPr="009A7B9E">
        <w:rPr>
          <w:rFonts w:eastAsia="黑体" w:cs="Times New Roman"/>
          <w:sz w:val="32"/>
          <w:szCs w:val="32"/>
        </w:rPr>
        <w:t>主要任务</w:t>
      </w:r>
      <w:bookmarkEnd w:id="13"/>
    </w:p>
    <w:p w14:paraId="0CA63FF4" w14:textId="77777777" w:rsidR="0078221C" w:rsidRPr="009A7B9E" w:rsidRDefault="00B145A5" w:rsidP="00426F20">
      <w:pPr>
        <w:pStyle w:val="2"/>
        <w:ind w:firstLine="643"/>
        <w:rPr>
          <w:rFonts w:ascii="Times New Roman" w:eastAsia="黑体" w:hAnsi="Times New Roman" w:cs="Times New Roman"/>
        </w:rPr>
      </w:pPr>
      <w:bookmarkStart w:id="14" w:name="_Toc56705576"/>
      <w:r w:rsidRPr="009A7B9E">
        <w:rPr>
          <w:rFonts w:ascii="Times New Roman" w:eastAsia="楷体_GB2312" w:hAnsi="Times New Roman" w:cs="Times New Roman"/>
        </w:rPr>
        <w:t>（一）</w:t>
      </w:r>
      <w:r w:rsidR="00863ECB" w:rsidRPr="009A7B9E">
        <w:rPr>
          <w:rFonts w:ascii="Times New Roman" w:eastAsia="楷体_GB2312" w:hAnsi="Times New Roman" w:cs="Times New Roman"/>
        </w:rPr>
        <w:t>深化质量监测，</w:t>
      </w:r>
      <w:r w:rsidR="004160AE" w:rsidRPr="009A7B9E">
        <w:rPr>
          <w:rFonts w:ascii="Times New Roman" w:eastAsia="楷体_GB2312" w:hAnsi="Times New Roman" w:cs="Times New Roman"/>
        </w:rPr>
        <w:t>健全</w:t>
      </w:r>
      <w:r w:rsidR="002E1FC4" w:rsidRPr="009A7B9E">
        <w:rPr>
          <w:rFonts w:ascii="Times New Roman" w:eastAsia="楷体_GB2312" w:hAnsi="Times New Roman" w:cs="Times New Roman"/>
        </w:rPr>
        <w:t>统一</w:t>
      </w:r>
      <w:r w:rsidR="00863ECB" w:rsidRPr="009A7B9E">
        <w:rPr>
          <w:rFonts w:ascii="Times New Roman" w:eastAsia="楷体_GB2312" w:hAnsi="Times New Roman" w:cs="Times New Roman"/>
        </w:rPr>
        <w:t>生态环境监测网络</w:t>
      </w:r>
      <w:bookmarkEnd w:id="14"/>
    </w:p>
    <w:p w14:paraId="3DCB0B3F" w14:textId="66AE85F5" w:rsidR="00982CD9" w:rsidRPr="009A7B9E" w:rsidRDefault="002E1FC4" w:rsidP="00982CD9">
      <w:pPr>
        <w:adjustRightInd w:val="0"/>
        <w:snapToGrid w:val="0"/>
        <w:spacing w:line="372" w:lineRule="auto"/>
        <w:ind w:firstLine="640"/>
        <w:rPr>
          <w:rFonts w:cs="Times New Roman"/>
          <w:szCs w:val="32"/>
        </w:rPr>
      </w:pPr>
      <w:r w:rsidRPr="009A7B9E">
        <w:rPr>
          <w:rFonts w:cs="Times New Roman"/>
          <w:szCs w:val="32"/>
        </w:rPr>
        <w:t>按照</w:t>
      </w:r>
      <w:r w:rsidRPr="009A7B9E">
        <w:rPr>
          <w:rFonts w:cs="Times New Roman"/>
          <w:szCs w:val="32"/>
        </w:rPr>
        <w:t>“</w:t>
      </w:r>
      <w:r w:rsidRPr="009A7B9E">
        <w:rPr>
          <w:rFonts w:cs="Times New Roman"/>
          <w:szCs w:val="32"/>
        </w:rPr>
        <w:t>全面覆盖、均衡布设</w:t>
      </w:r>
      <w:r w:rsidR="00242785" w:rsidRPr="009A7B9E">
        <w:rPr>
          <w:rFonts w:cs="Times New Roman"/>
          <w:szCs w:val="32"/>
        </w:rPr>
        <w:t>、功能</w:t>
      </w:r>
      <w:r w:rsidR="00CF43D9" w:rsidRPr="009A7B9E">
        <w:rPr>
          <w:rFonts w:cs="Times New Roman"/>
          <w:szCs w:val="32"/>
        </w:rPr>
        <w:t>齐全</w:t>
      </w:r>
      <w:r w:rsidR="00242785" w:rsidRPr="009A7B9E">
        <w:rPr>
          <w:rFonts w:cs="Times New Roman"/>
          <w:szCs w:val="32"/>
        </w:rPr>
        <w:t>、天地融合、城乡一体</w:t>
      </w:r>
      <w:r w:rsidRPr="009A7B9E">
        <w:rPr>
          <w:rFonts w:cs="Times New Roman"/>
          <w:szCs w:val="32"/>
        </w:rPr>
        <w:t>”</w:t>
      </w:r>
      <w:r w:rsidRPr="009A7B9E">
        <w:rPr>
          <w:rFonts w:cs="Times New Roman"/>
          <w:szCs w:val="32"/>
        </w:rPr>
        <w:t>的思路，结合</w:t>
      </w:r>
      <w:r w:rsidR="00242785" w:rsidRPr="009A7B9E">
        <w:rPr>
          <w:rFonts w:cs="Times New Roman"/>
          <w:szCs w:val="32"/>
        </w:rPr>
        <w:t>全区污染防治攻坚</w:t>
      </w:r>
      <w:r w:rsidR="00CF43D9" w:rsidRPr="009A7B9E">
        <w:rPr>
          <w:rFonts w:cs="Times New Roman"/>
          <w:szCs w:val="32"/>
        </w:rPr>
        <w:t>战</w:t>
      </w:r>
      <w:r w:rsidR="00242785" w:rsidRPr="009A7B9E">
        <w:rPr>
          <w:rFonts w:cs="Times New Roman"/>
          <w:szCs w:val="32"/>
        </w:rPr>
        <w:t>和管理需求</w:t>
      </w:r>
      <w:r w:rsidRPr="009A7B9E">
        <w:rPr>
          <w:rFonts w:cs="Times New Roman"/>
          <w:szCs w:val="32"/>
        </w:rPr>
        <w:t>，</w:t>
      </w:r>
      <w:r w:rsidR="00242785" w:rsidRPr="009A7B9E">
        <w:rPr>
          <w:rFonts w:cs="Times New Roman"/>
          <w:szCs w:val="32"/>
        </w:rPr>
        <w:t>全面深化大气、地表水、地下水、土壤、声、生态、农村等环境质量监测，优化完善</w:t>
      </w:r>
      <w:r w:rsidR="00E74C35" w:rsidRPr="009A7B9E">
        <w:rPr>
          <w:rFonts w:cs="Times New Roman"/>
          <w:szCs w:val="32"/>
        </w:rPr>
        <w:t>全区</w:t>
      </w:r>
      <w:r w:rsidR="00242785" w:rsidRPr="009A7B9E">
        <w:rPr>
          <w:rFonts w:cs="Times New Roman"/>
          <w:szCs w:val="32"/>
        </w:rPr>
        <w:t>统一的生态环境监测网络，全方位支</w:t>
      </w:r>
      <w:r w:rsidR="00242785" w:rsidRPr="009A7B9E">
        <w:rPr>
          <w:rFonts w:cs="Times New Roman"/>
          <w:szCs w:val="32"/>
        </w:rPr>
        <w:lastRenderedPageBreak/>
        <w:t>撑精细化</w:t>
      </w:r>
      <w:r w:rsidR="00736A34">
        <w:rPr>
          <w:rFonts w:cs="Times New Roman" w:hint="eastAsia"/>
          <w:szCs w:val="32"/>
        </w:rPr>
        <w:t>管控</w:t>
      </w:r>
      <w:r w:rsidR="00242785" w:rsidRPr="009A7B9E">
        <w:rPr>
          <w:rFonts w:cs="Times New Roman"/>
          <w:szCs w:val="32"/>
        </w:rPr>
        <w:t>。</w:t>
      </w:r>
    </w:p>
    <w:p w14:paraId="760B733C" w14:textId="77777777" w:rsidR="0078221C" w:rsidRPr="009A7B9E" w:rsidRDefault="00B145A5" w:rsidP="00982CD9">
      <w:pPr>
        <w:adjustRightInd w:val="0"/>
        <w:snapToGrid w:val="0"/>
        <w:spacing w:line="372" w:lineRule="auto"/>
        <w:ind w:firstLine="643"/>
        <w:outlineLvl w:val="2"/>
        <w:rPr>
          <w:rFonts w:cs="Times New Roman"/>
          <w:b/>
          <w:szCs w:val="32"/>
        </w:rPr>
      </w:pPr>
      <w:bookmarkStart w:id="15" w:name="_Toc43824243"/>
      <w:bookmarkStart w:id="16" w:name="_Toc56705577"/>
      <w:r w:rsidRPr="009A7B9E">
        <w:rPr>
          <w:rFonts w:cs="Times New Roman"/>
          <w:b/>
          <w:szCs w:val="32"/>
        </w:rPr>
        <w:t xml:space="preserve">1. </w:t>
      </w:r>
      <w:bookmarkEnd w:id="15"/>
      <w:r w:rsidR="00221633" w:rsidRPr="009A7B9E">
        <w:rPr>
          <w:rFonts w:cs="Times New Roman"/>
          <w:b/>
          <w:szCs w:val="32"/>
        </w:rPr>
        <w:t>建立</w:t>
      </w:r>
      <w:r w:rsidR="002D704B" w:rsidRPr="009A7B9E">
        <w:rPr>
          <w:rFonts w:cs="Times New Roman"/>
          <w:b/>
          <w:szCs w:val="32"/>
        </w:rPr>
        <w:t>以</w:t>
      </w:r>
      <w:r w:rsidR="00221633" w:rsidRPr="009A7B9E">
        <w:rPr>
          <w:rFonts w:cs="Times New Roman"/>
          <w:b/>
          <w:szCs w:val="32"/>
        </w:rPr>
        <w:t>自动</w:t>
      </w:r>
      <w:r w:rsidR="002D704B" w:rsidRPr="009A7B9E">
        <w:rPr>
          <w:rFonts w:cs="Times New Roman"/>
          <w:b/>
          <w:szCs w:val="32"/>
        </w:rPr>
        <w:t>监测</w:t>
      </w:r>
      <w:r w:rsidR="00221633" w:rsidRPr="009A7B9E">
        <w:rPr>
          <w:rFonts w:cs="Times New Roman"/>
          <w:b/>
          <w:szCs w:val="32"/>
        </w:rPr>
        <w:t>为主的大气环境立体综合监测</w:t>
      </w:r>
      <w:r w:rsidR="00EE00BD" w:rsidRPr="009A7B9E">
        <w:rPr>
          <w:rFonts w:cs="Times New Roman"/>
          <w:b/>
          <w:szCs w:val="32"/>
        </w:rPr>
        <w:t>网络</w:t>
      </w:r>
      <w:bookmarkEnd w:id="16"/>
    </w:p>
    <w:p w14:paraId="239A1A3B" w14:textId="16E0C631" w:rsidR="00CE52B9" w:rsidRPr="009A7B9E" w:rsidRDefault="005B556F" w:rsidP="00E209BC">
      <w:pPr>
        <w:adjustRightInd w:val="0"/>
        <w:snapToGrid w:val="0"/>
        <w:spacing w:line="372" w:lineRule="auto"/>
        <w:ind w:firstLine="643"/>
        <w:rPr>
          <w:rFonts w:cs="Times New Roman"/>
          <w:szCs w:val="32"/>
        </w:rPr>
      </w:pPr>
      <w:r w:rsidRPr="009A7B9E">
        <w:rPr>
          <w:rFonts w:cs="Times New Roman"/>
          <w:b/>
          <w:szCs w:val="32"/>
        </w:rPr>
        <w:t>建立健全覆盖城乡的空气质量监测网。</w:t>
      </w:r>
      <w:r w:rsidR="00B77057" w:rsidRPr="009A7B9E">
        <w:rPr>
          <w:rFonts w:cs="Times New Roman"/>
          <w:szCs w:val="32"/>
        </w:rPr>
        <w:t>结合全区大气污染防治监管需求，</w:t>
      </w:r>
      <w:r w:rsidRPr="009A7B9E">
        <w:rPr>
          <w:rFonts w:cs="Times New Roman"/>
          <w:szCs w:val="32"/>
        </w:rPr>
        <w:t>健全区控空气质量监测网络，</w:t>
      </w:r>
      <w:r w:rsidR="00723758" w:rsidRPr="009A7B9E">
        <w:rPr>
          <w:rFonts w:cs="Times New Roman"/>
          <w:szCs w:val="32"/>
        </w:rPr>
        <w:t>合理扩增空气自动监测站点，</w:t>
      </w:r>
      <w:r w:rsidR="005C0FBD" w:rsidRPr="009A7B9E">
        <w:rPr>
          <w:rFonts w:cs="Times New Roman"/>
          <w:szCs w:val="32"/>
        </w:rPr>
        <w:t>在宁蒙交界地区</w:t>
      </w:r>
      <w:r w:rsidR="002F353B">
        <w:rPr>
          <w:rFonts w:cs="Times New Roman" w:hint="eastAsia"/>
          <w:szCs w:val="32"/>
        </w:rPr>
        <w:t>、甘宁交界地区</w:t>
      </w:r>
      <w:r w:rsidR="005C0FBD" w:rsidRPr="009A7B9E">
        <w:rPr>
          <w:rFonts w:cs="Times New Roman"/>
          <w:szCs w:val="32"/>
        </w:rPr>
        <w:t>和银川</w:t>
      </w:r>
      <w:r w:rsidR="000F3F27">
        <w:rPr>
          <w:rFonts w:cs="Times New Roman" w:hint="eastAsia"/>
          <w:szCs w:val="32"/>
        </w:rPr>
        <w:t>—</w:t>
      </w:r>
      <w:r w:rsidR="005C0FBD" w:rsidRPr="009A7B9E">
        <w:rPr>
          <w:rFonts w:cs="Times New Roman"/>
          <w:szCs w:val="32"/>
        </w:rPr>
        <w:t>石嘴山大气污染传输通道增设</w:t>
      </w:r>
      <w:r w:rsidR="000617DC" w:rsidRPr="009A7B9E">
        <w:rPr>
          <w:rFonts w:cs="Times New Roman"/>
          <w:szCs w:val="32"/>
        </w:rPr>
        <w:t>空气</w:t>
      </w:r>
      <w:r w:rsidR="005C0FBD" w:rsidRPr="009A7B9E">
        <w:rPr>
          <w:rFonts w:cs="Times New Roman"/>
          <w:szCs w:val="32"/>
        </w:rPr>
        <w:t>自动监测</w:t>
      </w:r>
      <w:r w:rsidR="00723758">
        <w:rPr>
          <w:rFonts w:cs="Times New Roman" w:hint="eastAsia"/>
          <w:szCs w:val="32"/>
        </w:rPr>
        <w:t>站点；</w:t>
      </w:r>
      <w:r w:rsidRPr="009A7B9E">
        <w:rPr>
          <w:rFonts w:cs="Times New Roman"/>
          <w:szCs w:val="32"/>
        </w:rPr>
        <w:t>在空气污染较重和人口密集的县（区）、乡镇</w:t>
      </w:r>
      <w:r w:rsidR="00723758">
        <w:rPr>
          <w:rFonts w:cs="Times New Roman" w:hint="eastAsia"/>
          <w:szCs w:val="32"/>
        </w:rPr>
        <w:t>适当</w:t>
      </w:r>
      <w:r w:rsidRPr="009A7B9E">
        <w:rPr>
          <w:rFonts w:cs="Times New Roman"/>
          <w:szCs w:val="32"/>
        </w:rPr>
        <w:t>增设空气</w:t>
      </w:r>
      <w:r w:rsidR="00723758">
        <w:rPr>
          <w:rFonts w:cs="Times New Roman" w:hint="eastAsia"/>
          <w:szCs w:val="32"/>
        </w:rPr>
        <w:t>自动</w:t>
      </w:r>
      <w:r w:rsidRPr="009A7B9E">
        <w:rPr>
          <w:rFonts w:cs="Times New Roman"/>
          <w:szCs w:val="32"/>
        </w:rPr>
        <w:t>监测站点，优先在平罗县、</w:t>
      </w:r>
      <w:r w:rsidR="00B022A7" w:rsidRPr="009A7B9E">
        <w:rPr>
          <w:rFonts w:cs="Times New Roman"/>
          <w:szCs w:val="32"/>
        </w:rPr>
        <w:t>青铜峡市</w:t>
      </w:r>
      <w:r w:rsidR="00723758">
        <w:rPr>
          <w:rFonts w:cs="Times New Roman" w:hint="eastAsia"/>
          <w:szCs w:val="32"/>
        </w:rPr>
        <w:t>、贺兰县</w:t>
      </w:r>
      <w:r w:rsidR="00792C0B">
        <w:rPr>
          <w:rFonts w:cs="Times New Roman" w:hint="eastAsia"/>
          <w:szCs w:val="32"/>
        </w:rPr>
        <w:t>、</w:t>
      </w:r>
      <w:r w:rsidR="00792C0B" w:rsidRPr="00792C0B">
        <w:rPr>
          <w:rFonts w:cs="Times New Roman" w:hint="eastAsia"/>
          <w:szCs w:val="32"/>
        </w:rPr>
        <w:t>中宁县</w:t>
      </w:r>
      <w:r w:rsidRPr="009A7B9E">
        <w:rPr>
          <w:rFonts w:cs="Times New Roman"/>
          <w:szCs w:val="32"/>
        </w:rPr>
        <w:t>等县（市）</w:t>
      </w:r>
      <w:r w:rsidR="00723758">
        <w:rPr>
          <w:rFonts w:cs="Times New Roman" w:hint="eastAsia"/>
          <w:szCs w:val="32"/>
        </w:rPr>
        <w:t>增设</w:t>
      </w:r>
      <w:r w:rsidR="009D1423">
        <w:rPr>
          <w:rFonts w:cs="Times New Roman" w:hint="eastAsia"/>
          <w:szCs w:val="32"/>
        </w:rPr>
        <w:t>环境</w:t>
      </w:r>
      <w:r w:rsidR="00723758">
        <w:rPr>
          <w:rFonts w:cs="Times New Roman"/>
          <w:szCs w:val="32"/>
        </w:rPr>
        <w:t>空气</w:t>
      </w:r>
      <w:r w:rsidR="009D1423">
        <w:rPr>
          <w:rFonts w:cs="Times New Roman" w:hint="eastAsia"/>
          <w:szCs w:val="32"/>
        </w:rPr>
        <w:t>质量</w:t>
      </w:r>
      <w:r w:rsidR="00F969B8">
        <w:rPr>
          <w:rFonts w:cs="Times New Roman" w:hint="eastAsia"/>
          <w:szCs w:val="32"/>
        </w:rPr>
        <w:t>自动</w:t>
      </w:r>
      <w:r w:rsidR="00723758">
        <w:rPr>
          <w:rFonts w:cs="Times New Roman"/>
          <w:szCs w:val="32"/>
        </w:rPr>
        <w:t>监测站点</w:t>
      </w:r>
      <w:r w:rsidR="00723758">
        <w:rPr>
          <w:rFonts w:cs="Times New Roman" w:hint="eastAsia"/>
          <w:szCs w:val="32"/>
        </w:rPr>
        <w:t>；</w:t>
      </w:r>
      <w:r w:rsidR="00425B6B" w:rsidRPr="009A7B9E">
        <w:rPr>
          <w:rFonts w:cs="Times New Roman"/>
          <w:szCs w:val="32"/>
        </w:rPr>
        <w:t>试点建设</w:t>
      </w:r>
      <w:r w:rsidR="00020C29" w:rsidRPr="009A7B9E">
        <w:rPr>
          <w:rFonts w:cs="Times New Roman"/>
          <w:szCs w:val="32"/>
        </w:rPr>
        <w:t>乡镇</w:t>
      </w:r>
      <w:r w:rsidR="00020C29" w:rsidRPr="009A7B9E">
        <w:rPr>
          <w:rFonts w:cs="Times New Roman"/>
          <w:szCs w:val="32"/>
        </w:rPr>
        <w:t>(</w:t>
      </w:r>
      <w:r w:rsidR="00020C29" w:rsidRPr="009A7B9E">
        <w:rPr>
          <w:rFonts w:cs="Times New Roman"/>
          <w:szCs w:val="32"/>
        </w:rPr>
        <w:t>街道</w:t>
      </w:r>
      <w:r w:rsidR="00020C29" w:rsidRPr="009A7B9E">
        <w:rPr>
          <w:rFonts w:cs="Times New Roman"/>
          <w:szCs w:val="32"/>
        </w:rPr>
        <w:t>)</w:t>
      </w:r>
      <w:r w:rsidR="00020C29" w:rsidRPr="009A7B9E">
        <w:rPr>
          <w:rFonts w:cs="Times New Roman"/>
          <w:szCs w:val="32"/>
        </w:rPr>
        <w:t>的</w:t>
      </w:r>
      <w:r w:rsidR="009D1423">
        <w:rPr>
          <w:rFonts w:cs="Times New Roman" w:hint="eastAsia"/>
          <w:szCs w:val="32"/>
        </w:rPr>
        <w:t>环境</w:t>
      </w:r>
      <w:r w:rsidR="00F969B8">
        <w:rPr>
          <w:rFonts w:cs="Times New Roman" w:hint="eastAsia"/>
          <w:szCs w:val="32"/>
        </w:rPr>
        <w:t>空气</w:t>
      </w:r>
      <w:r w:rsidR="009D1423">
        <w:rPr>
          <w:rFonts w:cs="Times New Roman" w:hint="eastAsia"/>
          <w:szCs w:val="32"/>
        </w:rPr>
        <w:t>质量</w:t>
      </w:r>
      <w:r w:rsidR="00F969B8">
        <w:rPr>
          <w:rFonts w:cs="Times New Roman" w:hint="eastAsia"/>
          <w:szCs w:val="32"/>
        </w:rPr>
        <w:t>自动</w:t>
      </w:r>
      <w:r w:rsidR="00020C29" w:rsidRPr="009A7B9E">
        <w:rPr>
          <w:rFonts w:cs="Times New Roman"/>
          <w:szCs w:val="32"/>
        </w:rPr>
        <w:t>监测网络，对乡镇</w:t>
      </w:r>
      <w:r w:rsidR="00020C29" w:rsidRPr="009A7B9E">
        <w:rPr>
          <w:rFonts w:cs="Times New Roman"/>
          <w:szCs w:val="32"/>
        </w:rPr>
        <w:t>(</w:t>
      </w:r>
      <w:r w:rsidR="00020C29" w:rsidRPr="009A7B9E">
        <w:rPr>
          <w:rFonts w:cs="Times New Roman"/>
          <w:szCs w:val="32"/>
        </w:rPr>
        <w:t>街道</w:t>
      </w:r>
      <w:r w:rsidR="00020C29" w:rsidRPr="009A7B9E">
        <w:rPr>
          <w:rFonts w:cs="Times New Roman"/>
          <w:szCs w:val="32"/>
        </w:rPr>
        <w:t>)</w:t>
      </w:r>
      <w:r w:rsidR="00020C29" w:rsidRPr="009A7B9E">
        <w:rPr>
          <w:rFonts w:cs="Times New Roman"/>
          <w:szCs w:val="32"/>
        </w:rPr>
        <w:t>的</w:t>
      </w:r>
      <w:r w:rsidR="00F969B8">
        <w:rPr>
          <w:rFonts w:cs="Times New Roman" w:hint="eastAsia"/>
          <w:szCs w:val="32"/>
        </w:rPr>
        <w:t>环境空气质量</w:t>
      </w:r>
      <w:r w:rsidR="00020C29" w:rsidRPr="009A7B9E">
        <w:rPr>
          <w:rFonts w:cs="Times New Roman"/>
          <w:szCs w:val="32"/>
        </w:rPr>
        <w:t>进行实时监测。</w:t>
      </w:r>
      <w:r w:rsidRPr="009A7B9E">
        <w:rPr>
          <w:rFonts w:cs="Times New Roman"/>
          <w:szCs w:val="32"/>
        </w:rPr>
        <w:t>到</w:t>
      </w:r>
      <w:r w:rsidR="00A74DCC">
        <w:rPr>
          <w:rFonts w:cs="Times New Roman"/>
          <w:szCs w:val="32"/>
        </w:rPr>
        <w:t>2025</w:t>
      </w:r>
      <w:r w:rsidR="00A74DCC">
        <w:rPr>
          <w:rFonts w:cs="Times New Roman" w:hint="eastAsia"/>
          <w:szCs w:val="32"/>
        </w:rPr>
        <w:t>年</w:t>
      </w:r>
      <w:r w:rsidRPr="009A7B9E">
        <w:rPr>
          <w:rFonts w:cs="Times New Roman"/>
          <w:szCs w:val="32"/>
        </w:rPr>
        <w:t>，小微站点</w:t>
      </w:r>
      <w:r w:rsidR="00A74C7C" w:rsidRPr="009A7B9E">
        <w:rPr>
          <w:rFonts w:cs="Times New Roman"/>
          <w:szCs w:val="32"/>
        </w:rPr>
        <w:t>或单指标监测站点</w:t>
      </w:r>
      <w:r w:rsidRPr="009A7B9E">
        <w:rPr>
          <w:rFonts w:cs="Times New Roman"/>
          <w:szCs w:val="32"/>
        </w:rPr>
        <w:t>向污染严重的乡镇（街道）</w:t>
      </w:r>
      <w:r w:rsidR="00451D8B" w:rsidRPr="009A7B9E">
        <w:rPr>
          <w:rFonts w:cs="Times New Roman"/>
          <w:szCs w:val="32"/>
        </w:rPr>
        <w:t>和工业园区</w:t>
      </w:r>
      <w:r w:rsidRPr="009A7B9E">
        <w:rPr>
          <w:rFonts w:cs="Times New Roman"/>
          <w:szCs w:val="32"/>
        </w:rPr>
        <w:t>延伸，</w:t>
      </w:r>
      <w:r w:rsidR="00CF43D9" w:rsidRPr="009A7B9E">
        <w:rPr>
          <w:rFonts w:cs="Times New Roman"/>
          <w:szCs w:val="32"/>
        </w:rPr>
        <w:t>初步</w:t>
      </w:r>
      <w:r w:rsidRPr="009A7B9E">
        <w:rPr>
          <w:rFonts w:cs="Times New Roman"/>
          <w:szCs w:val="32"/>
        </w:rPr>
        <w:t>形成覆盖城乡的大气环境质量</w:t>
      </w:r>
      <w:r w:rsidR="00B77057" w:rsidRPr="009A7B9E">
        <w:rPr>
          <w:rFonts w:cs="Times New Roman"/>
          <w:szCs w:val="32"/>
        </w:rPr>
        <w:t>常规</w:t>
      </w:r>
      <w:r w:rsidRPr="009A7B9E">
        <w:rPr>
          <w:rFonts w:cs="Times New Roman"/>
          <w:szCs w:val="32"/>
        </w:rPr>
        <w:t>监测网络</w:t>
      </w:r>
      <w:r w:rsidR="004C2F81" w:rsidRPr="009A7B9E">
        <w:rPr>
          <w:rFonts w:cs="Times New Roman"/>
          <w:szCs w:val="32"/>
        </w:rPr>
        <w:t>。</w:t>
      </w:r>
    </w:p>
    <w:tbl>
      <w:tblPr>
        <w:tblStyle w:val="af2"/>
        <w:tblW w:w="5000" w:type="pct"/>
        <w:tblLook w:val="04A0" w:firstRow="1" w:lastRow="0" w:firstColumn="1" w:lastColumn="0" w:noHBand="0" w:noVBand="1"/>
      </w:tblPr>
      <w:tblGrid>
        <w:gridCol w:w="8528"/>
      </w:tblGrid>
      <w:tr w:rsidR="006A4273" w:rsidRPr="009A7B9E" w14:paraId="484133AE" w14:textId="77777777" w:rsidTr="00E209BC">
        <w:tc>
          <w:tcPr>
            <w:tcW w:w="5000" w:type="pct"/>
          </w:tcPr>
          <w:p w14:paraId="69ED1B67" w14:textId="5A211933" w:rsidR="006A4273" w:rsidRPr="009A7B9E" w:rsidRDefault="006A4273" w:rsidP="00C65A8E">
            <w:pPr>
              <w:snapToGrid w:val="0"/>
              <w:ind w:firstLineChars="0" w:firstLine="0"/>
              <w:contextualSpacing/>
              <w:jc w:val="center"/>
              <w:rPr>
                <w:rFonts w:cs="Times New Roman"/>
                <w:szCs w:val="32"/>
              </w:rPr>
            </w:pPr>
            <w:r w:rsidRPr="009A7B9E">
              <w:rPr>
                <w:rFonts w:eastAsia="仿宋" w:cs="Times New Roman"/>
                <w:b/>
                <w:bCs/>
                <w:sz w:val="28"/>
                <w:szCs w:val="28"/>
              </w:rPr>
              <w:t>专栏</w:t>
            </w:r>
            <w:r w:rsidRPr="009A7B9E">
              <w:rPr>
                <w:rFonts w:eastAsia="仿宋" w:cs="Times New Roman"/>
                <w:b/>
                <w:bCs/>
                <w:sz w:val="28"/>
                <w:szCs w:val="28"/>
              </w:rPr>
              <w:t>1</w:t>
            </w:r>
            <w:r w:rsidRPr="009A7B9E">
              <w:rPr>
                <w:rFonts w:eastAsia="仿宋" w:cs="Times New Roman"/>
                <w:b/>
                <w:bCs/>
                <w:sz w:val="28"/>
                <w:szCs w:val="28"/>
              </w:rPr>
              <w:t>宁蒙</w:t>
            </w:r>
            <w:r w:rsidR="009F32EB">
              <w:rPr>
                <w:rFonts w:eastAsia="仿宋" w:cs="Times New Roman" w:hint="eastAsia"/>
                <w:b/>
                <w:bCs/>
                <w:sz w:val="28"/>
                <w:szCs w:val="28"/>
              </w:rPr>
              <w:t>、甘宁</w:t>
            </w:r>
            <w:r w:rsidR="00E14D8D">
              <w:rPr>
                <w:rFonts w:eastAsia="仿宋" w:cs="Times New Roman" w:hint="eastAsia"/>
                <w:b/>
                <w:bCs/>
                <w:sz w:val="28"/>
                <w:szCs w:val="28"/>
              </w:rPr>
              <w:t>交</w:t>
            </w:r>
            <w:r w:rsidRPr="009A7B9E">
              <w:rPr>
                <w:rFonts w:eastAsia="仿宋" w:cs="Times New Roman"/>
                <w:b/>
                <w:bCs/>
                <w:sz w:val="28"/>
                <w:szCs w:val="28"/>
              </w:rPr>
              <w:t>界大气污染传输监测</w:t>
            </w:r>
          </w:p>
        </w:tc>
      </w:tr>
      <w:tr w:rsidR="006A4273" w:rsidRPr="009A7B9E" w14:paraId="2BC2B6AE" w14:textId="77777777" w:rsidTr="00E209BC">
        <w:tc>
          <w:tcPr>
            <w:tcW w:w="5000" w:type="pct"/>
          </w:tcPr>
          <w:p w14:paraId="08687E52" w14:textId="5F62902D" w:rsidR="00E14D8D" w:rsidRPr="001838B9" w:rsidRDefault="00E14D8D" w:rsidP="00F048C2">
            <w:pPr>
              <w:snapToGrid w:val="0"/>
              <w:ind w:firstLine="560"/>
              <w:contextualSpacing/>
              <w:rPr>
                <w:rFonts w:cs="Times New Roman"/>
                <w:sz w:val="28"/>
                <w:szCs w:val="28"/>
              </w:rPr>
            </w:pPr>
            <w:r w:rsidRPr="00E14D8D">
              <w:rPr>
                <w:rFonts w:cs="Times New Roman" w:hint="eastAsia"/>
                <w:sz w:val="28"/>
                <w:szCs w:val="28"/>
              </w:rPr>
              <w:t>宁蒙</w:t>
            </w:r>
            <w:r w:rsidR="00167CD6">
              <w:rPr>
                <w:rFonts w:cs="Times New Roman" w:hint="eastAsia"/>
                <w:sz w:val="28"/>
                <w:szCs w:val="28"/>
              </w:rPr>
              <w:t>、</w:t>
            </w:r>
            <w:r w:rsidR="00167CD6" w:rsidRPr="00167CD6">
              <w:rPr>
                <w:rFonts w:cs="Times New Roman" w:hint="eastAsia"/>
                <w:sz w:val="28"/>
                <w:szCs w:val="28"/>
              </w:rPr>
              <w:t>甘宁</w:t>
            </w:r>
            <w:r w:rsidRPr="00E14D8D">
              <w:rPr>
                <w:rFonts w:cs="Times New Roman" w:hint="eastAsia"/>
                <w:sz w:val="28"/>
                <w:szCs w:val="28"/>
              </w:rPr>
              <w:t>交界区域（</w:t>
            </w:r>
            <w:r>
              <w:rPr>
                <w:rFonts w:cs="Times New Roman" w:hint="eastAsia"/>
                <w:sz w:val="28"/>
                <w:szCs w:val="28"/>
              </w:rPr>
              <w:t>石</w:t>
            </w:r>
            <w:r w:rsidRPr="00E14D8D">
              <w:rPr>
                <w:rFonts w:cs="Times New Roman" w:hint="eastAsia"/>
                <w:sz w:val="28"/>
                <w:szCs w:val="28"/>
              </w:rPr>
              <w:t>嘴山市</w:t>
            </w:r>
            <w:r w:rsidRPr="00E14D8D">
              <w:rPr>
                <w:rFonts w:cs="Times New Roman" w:hint="eastAsia"/>
                <w:sz w:val="28"/>
                <w:szCs w:val="28"/>
              </w:rPr>
              <w:t>-</w:t>
            </w:r>
            <w:r w:rsidRPr="00E14D8D">
              <w:rPr>
                <w:rFonts w:cs="Times New Roman" w:hint="eastAsia"/>
                <w:sz w:val="28"/>
                <w:szCs w:val="28"/>
              </w:rPr>
              <w:t>乌海市、宁东</w:t>
            </w:r>
            <w:r w:rsidRPr="00E14D8D">
              <w:rPr>
                <w:rFonts w:cs="Times New Roman" w:hint="eastAsia"/>
                <w:sz w:val="28"/>
                <w:szCs w:val="28"/>
              </w:rPr>
              <w:t>-</w:t>
            </w:r>
            <w:r w:rsidRPr="00E14D8D">
              <w:rPr>
                <w:rFonts w:cs="Times New Roman" w:hint="eastAsia"/>
                <w:sz w:val="28"/>
                <w:szCs w:val="28"/>
              </w:rPr>
              <w:t>上海庙、中卫</w:t>
            </w:r>
            <w:r w:rsidRPr="00E14D8D">
              <w:rPr>
                <w:rFonts w:cs="Times New Roman" w:hint="eastAsia"/>
                <w:sz w:val="28"/>
                <w:szCs w:val="28"/>
              </w:rPr>
              <w:t>-</w:t>
            </w:r>
            <w:r w:rsidR="00061A5D" w:rsidRPr="00061A5D">
              <w:rPr>
                <w:rFonts w:cs="Times New Roman" w:hint="eastAsia"/>
                <w:sz w:val="28"/>
                <w:szCs w:val="28"/>
              </w:rPr>
              <w:t>阿拉善盟</w:t>
            </w:r>
            <w:r w:rsidRPr="00E14D8D">
              <w:rPr>
                <w:rFonts w:cs="Times New Roman" w:hint="eastAsia"/>
                <w:sz w:val="28"/>
                <w:szCs w:val="28"/>
              </w:rPr>
              <w:t>）大气污染物相互传输，严重影响区域大气环境质量。</w:t>
            </w:r>
            <w:r w:rsidR="008D7899" w:rsidRPr="009A7B9E">
              <w:rPr>
                <w:rFonts w:cs="Times New Roman"/>
                <w:sz w:val="28"/>
                <w:szCs w:val="28"/>
              </w:rPr>
              <w:t>在</w:t>
            </w:r>
            <w:r w:rsidR="002F353B">
              <w:rPr>
                <w:rFonts w:cs="Times New Roman" w:hint="eastAsia"/>
                <w:sz w:val="28"/>
                <w:szCs w:val="28"/>
              </w:rPr>
              <w:t>宁蒙</w:t>
            </w:r>
            <w:r w:rsidR="00167CD6">
              <w:rPr>
                <w:rFonts w:cs="Times New Roman" w:hint="eastAsia"/>
                <w:sz w:val="28"/>
                <w:szCs w:val="28"/>
              </w:rPr>
              <w:t>、</w:t>
            </w:r>
            <w:r w:rsidR="00167CD6" w:rsidRPr="00167CD6">
              <w:rPr>
                <w:rFonts w:cs="Times New Roman" w:hint="eastAsia"/>
                <w:sz w:val="28"/>
                <w:szCs w:val="28"/>
              </w:rPr>
              <w:t>甘宁</w:t>
            </w:r>
            <w:r w:rsidR="008D7899">
              <w:rPr>
                <w:rFonts w:cs="Times New Roman" w:hint="eastAsia"/>
                <w:sz w:val="28"/>
                <w:szCs w:val="28"/>
              </w:rPr>
              <w:t>交界区域</w:t>
            </w:r>
            <w:r w:rsidR="00F048C2">
              <w:rPr>
                <w:rFonts w:cs="Times New Roman" w:hint="eastAsia"/>
                <w:sz w:val="28"/>
                <w:szCs w:val="28"/>
              </w:rPr>
              <w:t>污染传输通道</w:t>
            </w:r>
            <w:r w:rsidR="008D7899">
              <w:rPr>
                <w:rFonts w:cs="Times New Roman" w:hint="eastAsia"/>
                <w:sz w:val="28"/>
                <w:szCs w:val="28"/>
              </w:rPr>
              <w:t>建设</w:t>
            </w:r>
            <w:r w:rsidR="00F048C2">
              <w:rPr>
                <w:rFonts w:cs="Times New Roman" w:hint="eastAsia"/>
                <w:sz w:val="28"/>
                <w:szCs w:val="28"/>
              </w:rPr>
              <w:t>大气超级站子站，</w:t>
            </w:r>
            <w:r w:rsidR="008D7899">
              <w:rPr>
                <w:rFonts w:cs="Times New Roman" w:hint="eastAsia"/>
                <w:sz w:val="28"/>
                <w:szCs w:val="28"/>
              </w:rPr>
              <w:t>配置</w:t>
            </w:r>
            <w:r w:rsidR="008D7899" w:rsidRPr="009A7B9E">
              <w:rPr>
                <w:rFonts w:cs="Times New Roman"/>
                <w:sz w:val="28"/>
                <w:szCs w:val="28"/>
              </w:rPr>
              <w:t>颗粒物气溶胶激光雷达、高空视频</w:t>
            </w:r>
            <w:r w:rsidR="008D7899" w:rsidRPr="009A7B9E">
              <w:rPr>
                <w:rFonts w:eastAsia="宋体" w:cs="Times New Roman"/>
                <w:sz w:val="28"/>
                <w:szCs w:val="28"/>
              </w:rPr>
              <w:t>瞭</w:t>
            </w:r>
            <w:r w:rsidR="008D7899" w:rsidRPr="009A7B9E">
              <w:rPr>
                <w:rFonts w:cs="Times New Roman"/>
                <w:sz w:val="28"/>
                <w:szCs w:val="28"/>
              </w:rPr>
              <w:t>望设备</w:t>
            </w:r>
            <w:r w:rsidR="008D7899">
              <w:rPr>
                <w:rFonts w:cs="Times New Roman" w:hint="eastAsia"/>
                <w:sz w:val="28"/>
                <w:szCs w:val="28"/>
              </w:rPr>
              <w:t>等，</w:t>
            </w:r>
            <w:r w:rsidR="00167CD6">
              <w:rPr>
                <w:rFonts w:cs="Times New Roman" w:hint="eastAsia"/>
                <w:sz w:val="28"/>
                <w:szCs w:val="28"/>
              </w:rPr>
              <w:t>建立</w:t>
            </w:r>
            <w:r w:rsidR="00167CD6" w:rsidRPr="00167CD6">
              <w:rPr>
                <w:rFonts w:cs="Times New Roman" w:hint="eastAsia"/>
                <w:sz w:val="28"/>
                <w:szCs w:val="28"/>
              </w:rPr>
              <w:t>宁蒙、甘宁</w:t>
            </w:r>
            <w:r w:rsidRPr="00E14D8D">
              <w:rPr>
                <w:rFonts w:cs="Times New Roman" w:hint="eastAsia"/>
                <w:sz w:val="28"/>
                <w:szCs w:val="28"/>
              </w:rPr>
              <w:t>边界大气</w:t>
            </w:r>
            <w:r w:rsidR="00047C86">
              <w:rPr>
                <w:rFonts w:cs="Times New Roman" w:hint="eastAsia"/>
                <w:sz w:val="28"/>
                <w:szCs w:val="28"/>
              </w:rPr>
              <w:t>环境</w:t>
            </w:r>
            <w:r w:rsidRPr="00E14D8D">
              <w:rPr>
                <w:rFonts w:cs="Times New Roman" w:hint="eastAsia"/>
                <w:sz w:val="28"/>
                <w:szCs w:val="28"/>
              </w:rPr>
              <w:t>质量实时动态监测</w:t>
            </w:r>
            <w:r w:rsidR="00167CD6">
              <w:rPr>
                <w:rFonts w:cs="Times New Roman" w:hint="eastAsia"/>
                <w:sz w:val="28"/>
                <w:szCs w:val="28"/>
              </w:rPr>
              <w:t>体系</w:t>
            </w:r>
            <w:r w:rsidRPr="00E14D8D">
              <w:rPr>
                <w:rFonts w:cs="Times New Roman" w:hint="eastAsia"/>
                <w:sz w:val="28"/>
                <w:szCs w:val="28"/>
              </w:rPr>
              <w:t>，</w:t>
            </w:r>
            <w:r w:rsidR="00167CD6">
              <w:rPr>
                <w:rFonts w:cs="Times New Roman" w:hint="eastAsia"/>
                <w:sz w:val="28"/>
                <w:szCs w:val="28"/>
              </w:rPr>
              <w:t>开展</w:t>
            </w:r>
            <w:r w:rsidRPr="00E14D8D">
              <w:rPr>
                <w:rFonts w:cs="Times New Roman" w:hint="eastAsia"/>
                <w:sz w:val="28"/>
                <w:szCs w:val="28"/>
              </w:rPr>
              <w:t>高空区域污染传输通量计算，明确</w:t>
            </w:r>
            <w:r w:rsidR="00167CD6" w:rsidRPr="00167CD6">
              <w:rPr>
                <w:rFonts w:cs="Times New Roman" w:hint="eastAsia"/>
                <w:sz w:val="28"/>
                <w:szCs w:val="28"/>
              </w:rPr>
              <w:t>宁蒙</w:t>
            </w:r>
            <w:r w:rsidRPr="00E14D8D">
              <w:rPr>
                <w:rFonts w:cs="Times New Roman" w:hint="eastAsia"/>
                <w:sz w:val="28"/>
                <w:szCs w:val="28"/>
              </w:rPr>
              <w:t>两自治区</w:t>
            </w:r>
            <w:r w:rsidR="00167CD6">
              <w:rPr>
                <w:rFonts w:cs="Times New Roman" w:hint="eastAsia"/>
                <w:sz w:val="28"/>
                <w:szCs w:val="28"/>
              </w:rPr>
              <w:t>、</w:t>
            </w:r>
            <w:r w:rsidR="00167CD6" w:rsidRPr="00167CD6">
              <w:rPr>
                <w:rFonts w:cs="Times New Roman" w:hint="eastAsia"/>
                <w:sz w:val="28"/>
                <w:szCs w:val="28"/>
              </w:rPr>
              <w:t>甘宁</w:t>
            </w:r>
            <w:r w:rsidR="00167CD6">
              <w:rPr>
                <w:rFonts w:cs="Times New Roman" w:hint="eastAsia"/>
                <w:sz w:val="28"/>
                <w:szCs w:val="28"/>
              </w:rPr>
              <w:t>两省区</w:t>
            </w:r>
            <w:r w:rsidR="00DC7563">
              <w:rPr>
                <w:rFonts w:cs="Times New Roman" w:hint="eastAsia"/>
                <w:sz w:val="28"/>
                <w:szCs w:val="28"/>
              </w:rPr>
              <w:t>之间的</w:t>
            </w:r>
            <w:r w:rsidRPr="00E14D8D">
              <w:rPr>
                <w:rFonts w:cs="Times New Roman" w:hint="eastAsia"/>
                <w:sz w:val="28"/>
                <w:szCs w:val="28"/>
              </w:rPr>
              <w:t>大气</w:t>
            </w:r>
            <w:r w:rsidR="00DC7563">
              <w:rPr>
                <w:rFonts w:cs="Times New Roman" w:hint="eastAsia"/>
                <w:sz w:val="28"/>
                <w:szCs w:val="28"/>
              </w:rPr>
              <w:t>环境</w:t>
            </w:r>
            <w:r w:rsidRPr="00E14D8D">
              <w:rPr>
                <w:rFonts w:cs="Times New Roman" w:hint="eastAsia"/>
                <w:sz w:val="28"/>
                <w:szCs w:val="28"/>
              </w:rPr>
              <w:t>质量联防联控责任。</w:t>
            </w:r>
            <w:r w:rsidR="002F353B">
              <w:rPr>
                <w:rFonts w:cs="Times New Roman" w:hint="eastAsia"/>
                <w:sz w:val="28"/>
                <w:szCs w:val="28"/>
              </w:rPr>
              <w:t>通过</w:t>
            </w:r>
            <w:r w:rsidRPr="00E14D8D">
              <w:rPr>
                <w:rFonts w:cs="Times New Roman" w:hint="eastAsia"/>
                <w:sz w:val="28"/>
                <w:szCs w:val="28"/>
              </w:rPr>
              <w:t>加强宁夏和内蒙古</w:t>
            </w:r>
            <w:r w:rsidR="002F353B">
              <w:rPr>
                <w:rFonts w:cs="Times New Roman" w:hint="eastAsia"/>
                <w:sz w:val="28"/>
                <w:szCs w:val="28"/>
              </w:rPr>
              <w:t>、甘肃</w:t>
            </w:r>
            <w:r w:rsidRPr="00E14D8D">
              <w:rPr>
                <w:rFonts w:cs="Times New Roman" w:hint="eastAsia"/>
                <w:sz w:val="28"/>
                <w:szCs w:val="28"/>
              </w:rPr>
              <w:t>跨界大气污染溯源分析，实现区域多污染物的协同控制与多污染源的综合治理。</w:t>
            </w:r>
          </w:p>
        </w:tc>
      </w:tr>
    </w:tbl>
    <w:p w14:paraId="380C73DB" w14:textId="77777777" w:rsidR="00D16365" w:rsidRPr="00D16365" w:rsidRDefault="00D16365" w:rsidP="008B1675">
      <w:pPr>
        <w:snapToGrid w:val="0"/>
        <w:ind w:firstLineChars="0" w:firstLine="0"/>
        <w:rPr>
          <w:rFonts w:eastAsia="仿宋" w:cs="Times New Roman"/>
          <w:szCs w:val="32"/>
        </w:rPr>
      </w:pPr>
    </w:p>
    <w:p w14:paraId="507F89DD" w14:textId="542700E1" w:rsidR="00CE52B9" w:rsidRPr="009836D9" w:rsidRDefault="005B556F" w:rsidP="000E7C1B">
      <w:pPr>
        <w:adjustRightInd w:val="0"/>
        <w:snapToGrid w:val="0"/>
        <w:ind w:firstLine="643"/>
        <w:rPr>
          <w:rFonts w:cs="Times New Roman"/>
          <w:b/>
          <w:color w:val="000000"/>
          <w:szCs w:val="32"/>
          <w:lang w:bidi="ar"/>
        </w:rPr>
      </w:pPr>
      <w:r w:rsidRPr="009A7B9E">
        <w:rPr>
          <w:rFonts w:cs="Times New Roman"/>
          <w:b/>
          <w:color w:val="000000"/>
          <w:szCs w:val="32"/>
          <w:lang w:bidi="ar"/>
        </w:rPr>
        <w:lastRenderedPageBreak/>
        <w:t>加快建设全区</w:t>
      </w:r>
      <w:r w:rsidR="000E7C1B" w:rsidRPr="000E7C1B">
        <w:rPr>
          <w:rFonts w:cs="Times New Roman" w:hint="eastAsia"/>
          <w:b/>
          <w:color w:val="000000"/>
          <w:szCs w:val="32"/>
          <w:lang w:bidi="ar"/>
        </w:rPr>
        <w:t>细颗粒物与臭氧协同控制</w:t>
      </w:r>
      <w:r w:rsidR="000E7C1B">
        <w:rPr>
          <w:rFonts w:cs="Times New Roman" w:hint="eastAsia"/>
          <w:b/>
          <w:color w:val="000000"/>
          <w:szCs w:val="32"/>
          <w:lang w:bidi="ar"/>
        </w:rPr>
        <w:t>监测网。</w:t>
      </w:r>
      <w:r w:rsidR="004D4A3D" w:rsidRPr="009A7B9E">
        <w:rPr>
          <w:rFonts w:cs="Times New Roman"/>
          <w:color w:val="000000"/>
          <w:szCs w:val="32"/>
          <w:lang w:bidi="ar"/>
        </w:rPr>
        <w:t>加强</w:t>
      </w:r>
      <w:r w:rsidR="00595F8A" w:rsidRPr="00595F8A">
        <w:rPr>
          <w:rFonts w:cs="Times New Roman" w:hint="eastAsia"/>
          <w:color w:val="000000"/>
          <w:szCs w:val="32"/>
          <w:lang w:bidi="ar"/>
        </w:rPr>
        <w:t>细颗粒物</w:t>
      </w:r>
      <w:r w:rsidR="00595F8A">
        <w:rPr>
          <w:rFonts w:cs="Times New Roman" w:hint="eastAsia"/>
          <w:color w:val="000000"/>
          <w:szCs w:val="32"/>
          <w:lang w:bidi="ar"/>
        </w:rPr>
        <w:t>（</w:t>
      </w:r>
      <w:r w:rsidR="00595F8A" w:rsidRPr="009A7B9E">
        <w:rPr>
          <w:rFonts w:cs="Times New Roman"/>
          <w:color w:val="000000"/>
          <w:szCs w:val="32"/>
          <w:lang w:bidi="ar"/>
        </w:rPr>
        <w:t>PM</w:t>
      </w:r>
      <w:r w:rsidR="00595F8A" w:rsidRPr="009A7B9E">
        <w:rPr>
          <w:rFonts w:cs="Times New Roman"/>
          <w:color w:val="000000"/>
          <w:szCs w:val="32"/>
          <w:vertAlign w:val="subscript"/>
          <w:lang w:bidi="ar"/>
        </w:rPr>
        <w:t>2.5</w:t>
      </w:r>
      <w:r w:rsidR="00595F8A">
        <w:rPr>
          <w:rFonts w:cs="Times New Roman" w:hint="eastAsia"/>
          <w:color w:val="000000"/>
          <w:szCs w:val="32"/>
          <w:lang w:bidi="ar"/>
        </w:rPr>
        <w:t>）与臭氧（</w:t>
      </w:r>
      <w:r w:rsidR="00595F8A" w:rsidRPr="009A7B9E">
        <w:rPr>
          <w:rFonts w:cs="Times New Roman"/>
          <w:color w:val="000000"/>
          <w:szCs w:val="32"/>
          <w:lang w:bidi="ar"/>
        </w:rPr>
        <w:t>O</w:t>
      </w:r>
      <w:r w:rsidR="00595F8A" w:rsidRPr="009A7B9E">
        <w:rPr>
          <w:rFonts w:cs="Times New Roman"/>
          <w:color w:val="000000"/>
          <w:szCs w:val="32"/>
          <w:vertAlign w:val="subscript"/>
          <w:lang w:bidi="ar"/>
        </w:rPr>
        <w:t>3</w:t>
      </w:r>
      <w:r w:rsidR="00595F8A">
        <w:rPr>
          <w:rFonts w:cs="Times New Roman" w:hint="eastAsia"/>
          <w:color w:val="000000"/>
          <w:szCs w:val="32"/>
          <w:lang w:bidi="ar"/>
        </w:rPr>
        <w:t>）</w:t>
      </w:r>
      <w:r w:rsidR="004D4A3D" w:rsidRPr="009A7B9E">
        <w:rPr>
          <w:rFonts w:cs="Times New Roman"/>
          <w:color w:val="000000"/>
          <w:szCs w:val="32"/>
          <w:lang w:bidi="ar"/>
        </w:rPr>
        <w:t>协同控制监测，</w:t>
      </w:r>
      <w:r w:rsidR="00C511F9" w:rsidRPr="00C511F9">
        <w:rPr>
          <w:rFonts w:cs="Times New Roman" w:hint="eastAsia"/>
          <w:color w:val="000000"/>
          <w:szCs w:val="32"/>
          <w:lang w:bidi="ar"/>
        </w:rPr>
        <w:t>按照国家负责统一规范和联网、地方负责建设和运维的模式，组建</w:t>
      </w:r>
      <w:r w:rsidR="00C511F9">
        <w:rPr>
          <w:rFonts w:cs="Times New Roman" w:hint="eastAsia"/>
          <w:color w:val="000000"/>
          <w:szCs w:val="32"/>
          <w:lang w:bidi="ar"/>
        </w:rPr>
        <w:t>全区</w:t>
      </w:r>
      <w:r w:rsidR="00CD2F18" w:rsidRPr="009A7B9E">
        <w:rPr>
          <w:rFonts w:cs="Times New Roman"/>
          <w:color w:val="000000"/>
          <w:szCs w:val="32"/>
          <w:lang w:bidi="ar"/>
        </w:rPr>
        <w:t>大气</w:t>
      </w:r>
      <w:r w:rsidR="009B5336">
        <w:rPr>
          <w:rFonts w:cs="Times New Roman" w:hint="eastAsia"/>
          <w:color w:val="000000"/>
          <w:szCs w:val="32"/>
          <w:lang w:bidi="ar"/>
        </w:rPr>
        <w:t>细</w:t>
      </w:r>
      <w:r w:rsidR="00CD2F18" w:rsidRPr="009A7B9E">
        <w:rPr>
          <w:rFonts w:cs="Times New Roman"/>
          <w:color w:val="000000"/>
          <w:szCs w:val="32"/>
          <w:lang w:bidi="ar"/>
        </w:rPr>
        <w:t>颗粒物</w:t>
      </w:r>
      <w:r w:rsidR="00CD2F18">
        <w:rPr>
          <w:rFonts w:cs="Times New Roman" w:hint="eastAsia"/>
          <w:color w:val="000000"/>
          <w:szCs w:val="32"/>
          <w:lang w:bidi="ar"/>
        </w:rPr>
        <w:t>和臭氧</w:t>
      </w:r>
      <w:r w:rsidR="00C511F9" w:rsidRPr="00C511F9">
        <w:rPr>
          <w:rFonts w:cs="Times New Roman" w:hint="eastAsia"/>
          <w:color w:val="000000"/>
          <w:szCs w:val="32"/>
          <w:lang w:bidi="ar"/>
        </w:rPr>
        <w:t>协同控制监测网络，</w:t>
      </w:r>
      <w:r w:rsidR="00783020" w:rsidRPr="009A7B9E">
        <w:rPr>
          <w:rFonts w:cs="Times New Roman"/>
          <w:color w:val="000000"/>
          <w:szCs w:val="32"/>
          <w:lang w:bidi="ar"/>
        </w:rPr>
        <w:t>加强大气</w:t>
      </w:r>
      <w:r w:rsidR="009B5336">
        <w:rPr>
          <w:rFonts w:cs="Times New Roman" w:hint="eastAsia"/>
          <w:color w:val="000000"/>
          <w:szCs w:val="32"/>
          <w:lang w:bidi="ar"/>
        </w:rPr>
        <w:t>细</w:t>
      </w:r>
      <w:r w:rsidR="00783020" w:rsidRPr="009A7B9E">
        <w:rPr>
          <w:rFonts w:cs="Times New Roman"/>
          <w:color w:val="000000"/>
          <w:szCs w:val="32"/>
          <w:lang w:bidi="ar"/>
        </w:rPr>
        <w:t>颗粒物组分</w:t>
      </w:r>
      <w:r w:rsidR="000E7C1B">
        <w:rPr>
          <w:rFonts w:cs="Times New Roman" w:hint="eastAsia"/>
          <w:color w:val="000000"/>
          <w:szCs w:val="32"/>
          <w:lang w:bidi="ar"/>
        </w:rPr>
        <w:t>与</w:t>
      </w:r>
      <w:r w:rsidR="00595F8A">
        <w:rPr>
          <w:rFonts w:cs="Times New Roman" w:hint="eastAsia"/>
          <w:color w:val="000000"/>
          <w:szCs w:val="32"/>
          <w:lang w:bidi="ar"/>
        </w:rPr>
        <w:t>挥发性有机物（</w:t>
      </w:r>
      <w:r w:rsidR="00595F8A" w:rsidRPr="009A7B9E">
        <w:rPr>
          <w:rFonts w:cs="Times New Roman"/>
          <w:color w:val="000000"/>
          <w:szCs w:val="32"/>
          <w:lang w:bidi="ar"/>
        </w:rPr>
        <w:t>VOCs</w:t>
      </w:r>
      <w:r w:rsidR="00595F8A">
        <w:rPr>
          <w:rFonts w:cs="Times New Roman" w:hint="eastAsia"/>
          <w:color w:val="000000"/>
          <w:szCs w:val="32"/>
          <w:lang w:bidi="ar"/>
        </w:rPr>
        <w:t>）</w:t>
      </w:r>
      <w:r w:rsidR="00100D31" w:rsidRPr="009A7B9E">
        <w:rPr>
          <w:rFonts w:cs="Times New Roman"/>
          <w:color w:val="000000"/>
          <w:szCs w:val="32"/>
          <w:lang w:bidi="ar"/>
        </w:rPr>
        <w:t>组分</w:t>
      </w:r>
      <w:r w:rsidR="00783020" w:rsidRPr="009A7B9E">
        <w:rPr>
          <w:rFonts w:cs="Times New Roman"/>
          <w:color w:val="000000"/>
          <w:szCs w:val="32"/>
          <w:lang w:bidi="ar"/>
        </w:rPr>
        <w:t>自动监测能力</w:t>
      </w:r>
      <w:r w:rsidR="006A5E1F" w:rsidRPr="009A7B9E">
        <w:rPr>
          <w:rFonts w:cs="Times New Roman"/>
          <w:color w:val="000000"/>
          <w:szCs w:val="32"/>
          <w:lang w:bidi="ar"/>
        </w:rPr>
        <w:t>。</w:t>
      </w:r>
      <w:r w:rsidR="00783020" w:rsidRPr="009A7B9E">
        <w:rPr>
          <w:rFonts w:cs="Times New Roman"/>
          <w:color w:val="000000"/>
          <w:szCs w:val="32"/>
          <w:lang w:bidi="ar"/>
        </w:rPr>
        <w:t>在</w:t>
      </w:r>
      <w:r w:rsidR="00050579">
        <w:rPr>
          <w:rFonts w:cs="Times New Roman"/>
          <w:color w:val="000000"/>
          <w:szCs w:val="32"/>
          <w:lang w:bidi="ar"/>
        </w:rPr>
        <w:t>五市</w:t>
      </w:r>
      <w:r w:rsidR="00783020" w:rsidRPr="009A7B9E">
        <w:rPr>
          <w:rFonts w:cs="Times New Roman"/>
          <w:color w:val="000000"/>
          <w:szCs w:val="32"/>
          <w:lang w:bidi="ar"/>
        </w:rPr>
        <w:t>及宁东基地新建或</w:t>
      </w:r>
      <w:r w:rsidRPr="009A7B9E">
        <w:rPr>
          <w:rFonts w:cs="Times New Roman"/>
          <w:color w:val="000000"/>
          <w:szCs w:val="32"/>
          <w:lang w:bidi="ar"/>
        </w:rPr>
        <w:t>升级</w:t>
      </w:r>
      <w:r w:rsidR="00783020" w:rsidRPr="009A7B9E">
        <w:rPr>
          <w:rFonts w:cs="Times New Roman"/>
          <w:color w:val="000000"/>
          <w:szCs w:val="32"/>
          <w:lang w:bidi="ar"/>
        </w:rPr>
        <w:t>完善大气</w:t>
      </w:r>
      <w:r w:rsidR="009B5336">
        <w:rPr>
          <w:rFonts w:cs="Times New Roman" w:hint="eastAsia"/>
          <w:color w:val="000000"/>
          <w:szCs w:val="32"/>
          <w:lang w:bidi="ar"/>
        </w:rPr>
        <w:t>细</w:t>
      </w:r>
      <w:r w:rsidR="00783020" w:rsidRPr="009A7B9E">
        <w:rPr>
          <w:rFonts w:cs="Times New Roman"/>
          <w:color w:val="000000"/>
          <w:szCs w:val="32"/>
          <w:lang w:bidi="ar"/>
        </w:rPr>
        <w:t>颗粒物组分</w:t>
      </w:r>
      <w:r w:rsidR="002F6878">
        <w:rPr>
          <w:rFonts w:cs="Times New Roman" w:hint="eastAsia"/>
          <w:color w:val="000000"/>
          <w:szCs w:val="32"/>
          <w:lang w:bidi="ar"/>
        </w:rPr>
        <w:t>和</w:t>
      </w:r>
      <w:r w:rsidR="002F6878" w:rsidRPr="009A7B9E">
        <w:rPr>
          <w:rFonts w:cs="Times New Roman"/>
          <w:color w:val="000000"/>
          <w:szCs w:val="32"/>
          <w:lang w:bidi="ar"/>
        </w:rPr>
        <w:t>VOCs</w:t>
      </w:r>
      <w:r w:rsidR="002F6878" w:rsidRPr="009A7B9E">
        <w:rPr>
          <w:rFonts w:cs="Times New Roman"/>
          <w:color w:val="000000"/>
          <w:szCs w:val="32"/>
          <w:lang w:bidi="ar"/>
        </w:rPr>
        <w:t>组分</w:t>
      </w:r>
      <w:r w:rsidR="00783020" w:rsidRPr="009A7B9E">
        <w:rPr>
          <w:rFonts w:cs="Times New Roman"/>
          <w:color w:val="000000"/>
          <w:szCs w:val="32"/>
          <w:lang w:bidi="ar"/>
        </w:rPr>
        <w:t>站并</w:t>
      </w:r>
      <w:r w:rsidR="00064152">
        <w:rPr>
          <w:rFonts w:cs="Times New Roman" w:hint="eastAsia"/>
          <w:color w:val="000000"/>
          <w:szCs w:val="32"/>
          <w:lang w:bidi="ar"/>
        </w:rPr>
        <w:t>实施</w:t>
      </w:r>
      <w:r w:rsidR="00783020" w:rsidRPr="009A7B9E">
        <w:rPr>
          <w:rFonts w:cs="Times New Roman"/>
          <w:color w:val="000000"/>
          <w:szCs w:val="32"/>
          <w:lang w:bidi="ar"/>
        </w:rPr>
        <w:t>数据联网共享，</w:t>
      </w:r>
      <w:r w:rsidR="007C3615" w:rsidRPr="009A7B9E">
        <w:rPr>
          <w:rFonts w:cs="Times New Roman"/>
          <w:color w:val="000000"/>
          <w:szCs w:val="32"/>
          <w:lang w:bidi="ar"/>
        </w:rPr>
        <w:t>实现大气</w:t>
      </w:r>
      <w:r w:rsidR="009B5336">
        <w:rPr>
          <w:rFonts w:cs="Times New Roman" w:hint="eastAsia"/>
          <w:color w:val="000000"/>
          <w:szCs w:val="32"/>
          <w:lang w:bidi="ar"/>
        </w:rPr>
        <w:t>细</w:t>
      </w:r>
      <w:r w:rsidR="007C3615" w:rsidRPr="009A7B9E">
        <w:rPr>
          <w:rFonts w:cs="Times New Roman"/>
          <w:color w:val="000000"/>
          <w:szCs w:val="32"/>
          <w:lang w:bidi="ar"/>
        </w:rPr>
        <w:t>颗粒物组分</w:t>
      </w:r>
      <w:r w:rsidR="002F6878">
        <w:rPr>
          <w:rFonts w:cs="Times New Roman" w:hint="eastAsia"/>
          <w:color w:val="000000"/>
          <w:szCs w:val="32"/>
          <w:lang w:bidi="ar"/>
        </w:rPr>
        <w:t>和</w:t>
      </w:r>
      <w:r w:rsidR="002F6878" w:rsidRPr="009A7B9E">
        <w:rPr>
          <w:rFonts w:cs="Times New Roman"/>
          <w:color w:val="000000"/>
          <w:szCs w:val="32"/>
          <w:lang w:bidi="ar"/>
        </w:rPr>
        <w:t>VOCs</w:t>
      </w:r>
      <w:r w:rsidR="002F6878" w:rsidRPr="009A7B9E">
        <w:rPr>
          <w:rFonts w:cs="Times New Roman"/>
          <w:color w:val="000000"/>
          <w:szCs w:val="32"/>
          <w:lang w:bidi="ar"/>
        </w:rPr>
        <w:t>组分</w:t>
      </w:r>
      <w:r w:rsidR="007C3615" w:rsidRPr="009A7B9E">
        <w:rPr>
          <w:rFonts w:cs="Times New Roman"/>
          <w:color w:val="000000"/>
          <w:szCs w:val="32"/>
          <w:lang w:bidi="ar"/>
        </w:rPr>
        <w:t>监测全区覆盖</w:t>
      </w:r>
      <w:r w:rsidRPr="009A7B9E">
        <w:rPr>
          <w:rFonts w:cs="Times New Roman"/>
          <w:color w:val="000000"/>
          <w:szCs w:val="32"/>
          <w:lang w:bidi="ar"/>
        </w:rPr>
        <w:t>。</w:t>
      </w:r>
      <w:r w:rsidR="00F836C3" w:rsidRPr="009A7B9E">
        <w:rPr>
          <w:rFonts w:cs="Times New Roman"/>
          <w:color w:val="000000"/>
          <w:szCs w:val="32"/>
          <w:lang w:bidi="ar"/>
        </w:rPr>
        <w:t>在</w:t>
      </w:r>
      <w:r w:rsidR="00F836C3">
        <w:rPr>
          <w:rFonts w:cs="Times New Roman"/>
          <w:color w:val="000000"/>
          <w:szCs w:val="32"/>
          <w:lang w:bidi="ar"/>
        </w:rPr>
        <w:t>五市</w:t>
      </w:r>
      <w:r w:rsidR="00F836C3" w:rsidRPr="009A7B9E">
        <w:rPr>
          <w:rFonts w:cs="Times New Roman"/>
          <w:color w:val="000000"/>
          <w:szCs w:val="32"/>
          <w:lang w:bidi="ar"/>
        </w:rPr>
        <w:t>及宁东基地</w:t>
      </w:r>
      <w:r w:rsidR="00F836C3" w:rsidRPr="00C511F9">
        <w:rPr>
          <w:rFonts w:cs="Times New Roman" w:hint="eastAsia"/>
          <w:color w:val="000000"/>
          <w:szCs w:val="32"/>
          <w:lang w:bidi="ar"/>
        </w:rPr>
        <w:t>开展非甲烷总烃（</w:t>
      </w:r>
      <w:r w:rsidR="00F836C3" w:rsidRPr="00C511F9">
        <w:rPr>
          <w:rFonts w:cs="Times New Roman" w:hint="eastAsia"/>
          <w:color w:val="000000"/>
          <w:szCs w:val="32"/>
          <w:lang w:bidi="ar"/>
        </w:rPr>
        <w:t>NMHC</w:t>
      </w:r>
      <w:r w:rsidR="00F836C3" w:rsidRPr="00C511F9">
        <w:rPr>
          <w:rFonts w:cs="Times New Roman" w:hint="eastAsia"/>
          <w:color w:val="000000"/>
          <w:szCs w:val="32"/>
          <w:lang w:bidi="ar"/>
        </w:rPr>
        <w:t>）自动监测</w:t>
      </w:r>
      <w:r w:rsidR="00D56474">
        <w:rPr>
          <w:rFonts w:cs="Times New Roman" w:hint="eastAsia"/>
          <w:color w:val="000000"/>
          <w:szCs w:val="32"/>
          <w:lang w:bidi="ar"/>
        </w:rPr>
        <w:t>，覆盖</w:t>
      </w:r>
      <w:r w:rsidR="009716DE" w:rsidRPr="009716DE">
        <w:rPr>
          <w:rFonts w:cs="Times New Roman" w:hint="eastAsia"/>
          <w:color w:val="000000"/>
          <w:szCs w:val="32"/>
          <w:lang w:bidi="ar"/>
        </w:rPr>
        <w:t>每个城市人口密集区内的臭氧高值区域。</w:t>
      </w:r>
      <w:r w:rsidR="00261503" w:rsidRPr="009A7B9E">
        <w:rPr>
          <w:rFonts w:cs="Times New Roman"/>
          <w:color w:val="000000"/>
          <w:szCs w:val="32"/>
          <w:lang w:bidi="ar"/>
        </w:rPr>
        <w:t>重点在石嘴山市、</w:t>
      </w:r>
      <w:r w:rsidR="008373A0" w:rsidRPr="009A7B9E">
        <w:rPr>
          <w:rFonts w:cs="Times New Roman"/>
          <w:color w:val="000000"/>
          <w:szCs w:val="32"/>
          <w:lang w:bidi="ar"/>
        </w:rPr>
        <w:t>银川市</w:t>
      </w:r>
      <w:r w:rsidR="00467B6F" w:rsidRPr="009A7B9E">
        <w:rPr>
          <w:rFonts w:cs="Times New Roman"/>
          <w:color w:val="000000"/>
          <w:szCs w:val="32"/>
          <w:lang w:bidi="ar"/>
        </w:rPr>
        <w:t>、</w:t>
      </w:r>
      <w:r w:rsidR="00260F08" w:rsidRPr="009A7B9E">
        <w:rPr>
          <w:rFonts w:cs="Times New Roman"/>
          <w:color w:val="000000"/>
          <w:szCs w:val="32"/>
          <w:lang w:bidi="ar"/>
        </w:rPr>
        <w:t>吴忠市</w:t>
      </w:r>
      <w:r w:rsidR="00467B6F" w:rsidRPr="009A7B9E">
        <w:rPr>
          <w:rFonts w:cs="Times New Roman"/>
          <w:color w:val="000000"/>
          <w:szCs w:val="32"/>
          <w:lang w:bidi="ar"/>
        </w:rPr>
        <w:t>及宁东基地</w:t>
      </w:r>
      <w:r w:rsidR="004D4A3D" w:rsidRPr="009A7B9E">
        <w:rPr>
          <w:rFonts w:cs="Times New Roman"/>
          <w:color w:val="000000"/>
          <w:szCs w:val="32"/>
          <w:lang w:bidi="ar"/>
        </w:rPr>
        <w:t>开展</w:t>
      </w:r>
      <w:r w:rsidR="004D4A3D" w:rsidRPr="009A7B9E">
        <w:rPr>
          <w:rFonts w:cs="Times New Roman"/>
          <w:color w:val="000000"/>
          <w:szCs w:val="32"/>
          <w:lang w:bidi="ar"/>
        </w:rPr>
        <w:t>VOCs</w:t>
      </w:r>
      <w:r w:rsidR="004D4A3D" w:rsidRPr="009A7B9E">
        <w:rPr>
          <w:rFonts w:cs="Times New Roman"/>
          <w:color w:val="000000"/>
          <w:szCs w:val="32"/>
          <w:lang w:bidi="ar"/>
        </w:rPr>
        <w:t>组分自动监测</w:t>
      </w:r>
      <w:r w:rsidR="005F17BD" w:rsidRPr="009A7B9E">
        <w:rPr>
          <w:rFonts w:cs="Times New Roman"/>
          <w:color w:val="000000"/>
          <w:szCs w:val="32"/>
          <w:lang w:bidi="ar"/>
        </w:rPr>
        <w:t>，布设</w:t>
      </w:r>
      <w:r w:rsidR="005F17BD" w:rsidRPr="009A7B9E">
        <w:rPr>
          <w:rFonts w:cs="Times New Roman"/>
          <w:color w:val="000000"/>
          <w:szCs w:val="32"/>
          <w:lang w:bidi="ar"/>
        </w:rPr>
        <w:t>VOCs</w:t>
      </w:r>
      <w:r w:rsidR="005F17BD" w:rsidRPr="009A7B9E">
        <w:rPr>
          <w:rFonts w:cs="Times New Roman"/>
          <w:color w:val="000000"/>
          <w:szCs w:val="32"/>
          <w:lang w:bidi="ar"/>
        </w:rPr>
        <w:t>组分自动监测</w:t>
      </w:r>
      <w:r w:rsidR="008373A0" w:rsidRPr="009A7B9E">
        <w:rPr>
          <w:rFonts w:cs="Times New Roman"/>
          <w:color w:val="000000"/>
          <w:szCs w:val="32"/>
          <w:lang w:bidi="ar"/>
        </w:rPr>
        <w:t>点</w:t>
      </w:r>
      <w:r w:rsidR="001470A9">
        <w:rPr>
          <w:rFonts w:cs="Times New Roman" w:hint="eastAsia"/>
          <w:color w:val="000000"/>
          <w:szCs w:val="32"/>
          <w:lang w:bidi="ar"/>
        </w:rPr>
        <w:t>位</w:t>
      </w:r>
      <w:r w:rsidR="005F17BD" w:rsidRPr="009A7B9E">
        <w:rPr>
          <w:rFonts w:cs="Times New Roman"/>
          <w:color w:val="000000"/>
          <w:szCs w:val="32"/>
          <w:lang w:bidi="ar"/>
        </w:rPr>
        <w:t>，覆盖城市建成区、</w:t>
      </w:r>
      <w:r w:rsidR="00025453">
        <w:rPr>
          <w:rFonts w:cs="Times New Roman" w:hint="eastAsia"/>
          <w:color w:val="000000"/>
          <w:szCs w:val="32"/>
          <w:lang w:bidi="ar"/>
        </w:rPr>
        <w:t>不同季节</w:t>
      </w:r>
      <w:r w:rsidR="005F17BD" w:rsidRPr="009A7B9E">
        <w:rPr>
          <w:rFonts w:cs="Times New Roman"/>
          <w:color w:val="000000"/>
          <w:szCs w:val="32"/>
          <w:lang w:bidi="ar"/>
        </w:rPr>
        <w:t>城市主导风向、臭氧高值区及重点工业园区</w:t>
      </w:r>
      <w:r w:rsidR="008334B6" w:rsidRPr="009A7B9E">
        <w:rPr>
          <w:rFonts w:cs="Times New Roman"/>
          <w:color w:val="000000"/>
          <w:szCs w:val="32"/>
          <w:lang w:bidi="ar"/>
        </w:rPr>
        <w:t>，</w:t>
      </w:r>
      <w:r w:rsidR="00467B6F" w:rsidRPr="009A7B9E">
        <w:rPr>
          <w:rFonts w:cs="Times New Roman"/>
          <w:color w:val="000000"/>
          <w:szCs w:val="32"/>
          <w:lang w:bidi="ar"/>
        </w:rPr>
        <w:t>支撑</w:t>
      </w:r>
      <w:r w:rsidR="008334B6" w:rsidRPr="009A7B9E">
        <w:rPr>
          <w:rFonts w:cs="Times New Roman"/>
          <w:color w:val="000000"/>
          <w:szCs w:val="32"/>
          <w:lang w:bidi="ar"/>
        </w:rPr>
        <w:t>臭氧源解析。</w:t>
      </w:r>
      <w:r w:rsidRPr="009A7B9E">
        <w:rPr>
          <w:rFonts w:cs="Times New Roman"/>
          <w:color w:val="000000"/>
          <w:szCs w:val="32"/>
          <w:lang w:bidi="ar"/>
        </w:rPr>
        <w:t>到</w:t>
      </w:r>
      <w:r w:rsidRPr="009A7B9E">
        <w:rPr>
          <w:rFonts w:cs="Times New Roman"/>
          <w:color w:val="000000"/>
          <w:szCs w:val="32"/>
          <w:lang w:bidi="ar"/>
        </w:rPr>
        <w:t>2025</w:t>
      </w:r>
      <w:r w:rsidRPr="009A7B9E">
        <w:rPr>
          <w:rFonts w:cs="Times New Roman"/>
          <w:color w:val="000000"/>
          <w:szCs w:val="32"/>
          <w:lang w:bidi="ar"/>
        </w:rPr>
        <w:t>年，</w:t>
      </w:r>
      <w:r w:rsidR="00726521" w:rsidRPr="009A7B9E">
        <w:rPr>
          <w:rFonts w:cs="Times New Roman"/>
          <w:color w:val="000000"/>
          <w:szCs w:val="32"/>
          <w:lang w:bidi="ar"/>
        </w:rPr>
        <w:t>建成全区大气</w:t>
      </w:r>
      <w:r w:rsidR="00D356CC">
        <w:rPr>
          <w:rFonts w:cs="Times New Roman" w:hint="eastAsia"/>
          <w:color w:val="000000"/>
          <w:szCs w:val="32"/>
          <w:lang w:bidi="ar"/>
        </w:rPr>
        <w:t>细</w:t>
      </w:r>
      <w:r w:rsidR="00726521" w:rsidRPr="009A7B9E">
        <w:rPr>
          <w:rFonts w:cs="Times New Roman"/>
          <w:color w:val="000000"/>
          <w:szCs w:val="32"/>
          <w:lang w:bidi="ar"/>
        </w:rPr>
        <w:t>颗粒物</w:t>
      </w:r>
      <w:r w:rsidR="00726521" w:rsidRPr="009A7B9E">
        <w:rPr>
          <w:rFonts w:cs="Times New Roman" w:hint="eastAsia"/>
          <w:color w:val="000000"/>
          <w:szCs w:val="32"/>
          <w:lang w:bidi="ar"/>
        </w:rPr>
        <w:t>组分</w:t>
      </w:r>
      <w:r w:rsidR="007713A2">
        <w:rPr>
          <w:rFonts w:cs="Times New Roman" w:hint="eastAsia"/>
          <w:color w:val="000000"/>
          <w:szCs w:val="32"/>
          <w:lang w:bidi="ar"/>
        </w:rPr>
        <w:t>与</w:t>
      </w:r>
      <w:r w:rsidR="00CD2F18" w:rsidRPr="00CD2F18">
        <w:rPr>
          <w:rFonts w:cs="Times New Roman" w:hint="eastAsia"/>
          <w:color w:val="000000"/>
          <w:szCs w:val="32"/>
          <w:lang w:bidi="ar"/>
        </w:rPr>
        <w:t xml:space="preserve">VOCs </w:t>
      </w:r>
      <w:r w:rsidR="00CD2F18" w:rsidRPr="00CD2F18">
        <w:rPr>
          <w:rFonts w:cs="Times New Roman" w:hint="eastAsia"/>
          <w:color w:val="000000"/>
          <w:szCs w:val="32"/>
          <w:lang w:bidi="ar"/>
        </w:rPr>
        <w:t>组分协同</w:t>
      </w:r>
      <w:r w:rsidR="00726521" w:rsidRPr="009A7B9E">
        <w:rPr>
          <w:rFonts w:cs="Times New Roman"/>
          <w:color w:val="000000"/>
          <w:szCs w:val="32"/>
          <w:lang w:bidi="ar"/>
        </w:rPr>
        <w:t>监测网，</w:t>
      </w:r>
      <w:r w:rsidRPr="009A7B9E">
        <w:rPr>
          <w:rFonts w:cs="Times New Roman"/>
          <w:color w:val="000000"/>
          <w:szCs w:val="32"/>
          <w:lang w:bidi="ar"/>
        </w:rPr>
        <w:t>具备</w:t>
      </w:r>
      <w:r w:rsidRPr="009A7B9E">
        <w:rPr>
          <w:rFonts w:cs="Times New Roman"/>
          <w:color w:val="000000"/>
          <w:szCs w:val="32"/>
          <w:lang w:bidi="ar"/>
        </w:rPr>
        <w:t>VOCs</w:t>
      </w:r>
      <w:r w:rsidRPr="009A7B9E">
        <w:rPr>
          <w:rFonts w:cs="Times New Roman"/>
          <w:color w:val="000000"/>
          <w:szCs w:val="32"/>
          <w:lang w:bidi="ar"/>
        </w:rPr>
        <w:t>组分自动监测和</w:t>
      </w:r>
      <w:r w:rsidRPr="009A7B9E">
        <w:rPr>
          <w:rFonts w:cs="Times New Roman"/>
          <w:color w:val="000000"/>
          <w:szCs w:val="32"/>
          <w:lang w:bidi="ar"/>
        </w:rPr>
        <w:t>PM</w:t>
      </w:r>
      <w:r w:rsidRPr="009A7B9E">
        <w:rPr>
          <w:rFonts w:cs="Times New Roman"/>
          <w:color w:val="000000"/>
          <w:szCs w:val="32"/>
          <w:vertAlign w:val="subscript"/>
          <w:lang w:bidi="ar"/>
        </w:rPr>
        <w:t>2.5</w:t>
      </w:r>
      <w:r w:rsidRPr="009A7B9E">
        <w:rPr>
          <w:rFonts w:cs="Times New Roman"/>
          <w:color w:val="000000"/>
          <w:szCs w:val="32"/>
          <w:lang w:bidi="ar"/>
        </w:rPr>
        <w:t>在线源解析能力</w:t>
      </w:r>
      <w:r w:rsidR="00726521" w:rsidRPr="009A7B9E">
        <w:rPr>
          <w:rFonts w:cs="Times New Roman"/>
          <w:color w:val="000000"/>
          <w:szCs w:val="32"/>
          <w:lang w:bidi="ar"/>
        </w:rPr>
        <w:t>。</w:t>
      </w:r>
    </w:p>
    <w:tbl>
      <w:tblPr>
        <w:tblStyle w:val="af2"/>
        <w:tblW w:w="5000" w:type="pct"/>
        <w:jc w:val="center"/>
        <w:tblLook w:val="04A0" w:firstRow="1" w:lastRow="0" w:firstColumn="1" w:lastColumn="0" w:noHBand="0" w:noVBand="1"/>
      </w:tblPr>
      <w:tblGrid>
        <w:gridCol w:w="8528"/>
      </w:tblGrid>
      <w:tr w:rsidR="00CE52B9" w:rsidRPr="009A7B9E" w14:paraId="612CC2AD" w14:textId="77777777" w:rsidTr="00190E22">
        <w:trPr>
          <w:jc w:val="center"/>
        </w:trPr>
        <w:tc>
          <w:tcPr>
            <w:tcW w:w="5000" w:type="pct"/>
          </w:tcPr>
          <w:p w14:paraId="47D8BF39" w14:textId="3D2C3B3C" w:rsidR="00CE52B9" w:rsidRPr="009A7B9E" w:rsidRDefault="00CE52B9" w:rsidP="00866440">
            <w:pPr>
              <w:adjustRightInd w:val="0"/>
              <w:snapToGrid w:val="0"/>
              <w:ind w:firstLineChars="0" w:firstLine="0"/>
              <w:jc w:val="center"/>
              <w:rPr>
                <w:rFonts w:cs="Times New Roman"/>
                <w:sz w:val="28"/>
                <w:szCs w:val="28"/>
              </w:rPr>
            </w:pPr>
            <w:r w:rsidRPr="009A7B9E">
              <w:rPr>
                <w:rFonts w:eastAsia="仿宋" w:cs="Times New Roman"/>
                <w:b/>
                <w:bCs/>
                <w:sz w:val="28"/>
                <w:szCs w:val="28"/>
              </w:rPr>
              <w:t>专栏</w:t>
            </w:r>
            <w:r w:rsidRPr="009A7B9E">
              <w:rPr>
                <w:rFonts w:eastAsia="仿宋" w:cs="Times New Roman"/>
                <w:b/>
                <w:bCs/>
                <w:sz w:val="28"/>
                <w:szCs w:val="28"/>
              </w:rPr>
              <w:t xml:space="preserve">2 </w:t>
            </w:r>
            <w:r w:rsidR="000B0B32">
              <w:rPr>
                <w:rFonts w:eastAsia="仿宋" w:cs="Times New Roman" w:hint="eastAsia"/>
                <w:b/>
                <w:bCs/>
                <w:sz w:val="28"/>
                <w:szCs w:val="28"/>
              </w:rPr>
              <w:t>全区</w:t>
            </w:r>
            <w:r w:rsidR="00866440">
              <w:rPr>
                <w:rFonts w:eastAsia="仿宋" w:cs="Times New Roman" w:hint="eastAsia"/>
                <w:b/>
                <w:bCs/>
                <w:sz w:val="28"/>
                <w:szCs w:val="28"/>
              </w:rPr>
              <w:t>细</w:t>
            </w:r>
            <w:r w:rsidRPr="009A7B9E">
              <w:rPr>
                <w:rFonts w:eastAsia="仿宋" w:cs="Times New Roman"/>
                <w:b/>
                <w:bCs/>
                <w:sz w:val="28"/>
                <w:szCs w:val="28"/>
              </w:rPr>
              <w:t>颗粒物组分</w:t>
            </w:r>
            <w:r w:rsidR="007713A2">
              <w:rPr>
                <w:rFonts w:eastAsia="仿宋" w:cs="Times New Roman" w:hint="eastAsia"/>
                <w:b/>
                <w:bCs/>
                <w:sz w:val="28"/>
                <w:szCs w:val="28"/>
              </w:rPr>
              <w:t>与</w:t>
            </w:r>
            <w:r w:rsidR="00100D31" w:rsidRPr="00100D31">
              <w:rPr>
                <w:rFonts w:eastAsia="仿宋" w:cs="Times New Roman" w:hint="eastAsia"/>
                <w:b/>
                <w:bCs/>
                <w:sz w:val="28"/>
                <w:szCs w:val="28"/>
              </w:rPr>
              <w:t>VOCs</w:t>
            </w:r>
            <w:r w:rsidR="00100D31" w:rsidRPr="00100D31">
              <w:rPr>
                <w:rFonts w:eastAsia="仿宋" w:cs="Times New Roman" w:hint="eastAsia"/>
                <w:b/>
                <w:bCs/>
                <w:sz w:val="28"/>
                <w:szCs w:val="28"/>
              </w:rPr>
              <w:t>组分协同</w:t>
            </w:r>
            <w:r w:rsidRPr="009A7B9E">
              <w:rPr>
                <w:rFonts w:eastAsia="仿宋" w:cs="Times New Roman"/>
                <w:b/>
                <w:bCs/>
                <w:sz w:val="28"/>
                <w:szCs w:val="28"/>
              </w:rPr>
              <w:t>监测网建设</w:t>
            </w:r>
          </w:p>
        </w:tc>
      </w:tr>
      <w:tr w:rsidR="00CE52B9" w:rsidRPr="009A7B9E" w14:paraId="4EE2B2E7" w14:textId="77777777" w:rsidTr="00190E22">
        <w:trPr>
          <w:jc w:val="center"/>
        </w:trPr>
        <w:tc>
          <w:tcPr>
            <w:tcW w:w="5000" w:type="pct"/>
          </w:tcPr>
          <w:p w14:paraId="0D353FF1" w14:textId="1B92C242" w:rsidR="00CE52B9" w:rsidRPr="009A7B9E" w:rsidRDefault="00CE52B9" w:rsidP="00F048C2">
            <w:pPr>
              <w:snapToGrid w:val="0"/>
              <w:ind w:firstLine="560"/>
              <w:contextualSpacing/>
              <w:rPr>
                <w:rFonts w:cs="Times New Roman"/>
                <w:sz w:val="28"/>
                <w:szCs w:val="28"/>
              </w:rPr>
            </w:pPr>
            <w:r w:rsidRPr="009A7B9E">
              <w:rPr>
                <w:rFonts w:cs="Times New Roman"/>
                <w:sz w:val="28"/>
                <w:szCs w:val="28"/>
              </w:rPr>
              <w:t>在</w:t>
            </w:r>
            <w:r w:rsidR="00926F45">
              <w:rPr>
                <w:rFonts w:cs="Times New Roman" w:hint="eastAsia"/>
                <w:sz w:val="28"/>
                <w:szCs w:val="28"/>
              </w:rPr>
              <w:t>全区</w:t>
            </w:r>
            <w:r w:rsidR="00433CA4" w:rsidRPr="009A7B9E">
              <w:rPr>
                <w:rFonts w:cs="Times New Roman"/>
                <w:sz w:val="28"/>
                <w:szCs w:val="28"/>
              </w:rPr>
              <w:t>建设和完善大气</w:t>
            </w:r>
            <w:r w:rsidR="00866440">
              <w:rPr>
                <w:rFonts w:cs="Times New Roman" w:hint="eastAsia"/>
                <w:sz w:val="28"/>
                <w:szCs w:val="28"/>
              </w:rPr>
              <w:t>细</w:t>
            </w:r>
            <w:r w:rsidR="00433CA4" w:rsidRPr="009A7B9E">
              <w:rPr>
                <w:rFonts w:cs="Times New Roman"/>
                <w:sz w:val="28"/>
                <w:szCs w:val="28"/>
              </w:rPr>
              <w:t>颗粒物</w:t>
            </w:r>
            <w:r w:rsidR="00433CA4" w:rsidRPr="009A7B9E">
              <w:rPr>
                <w:rFonts w:cs="Times New Roman" w:hint="eastAsia"/>
                <w:sz w:val="28"/>
                <w:szCs w:val="28"/>
              </w:rPr>
              <w:t>组分</w:t>
            </w:r>
            <w:r w:rsidR="009F1685">
              <w:rPr>
                <w:rFonts w:cs="Times New Roman" w:hint="eastAsia"/>
                <w:sz w:val="28"/>
                <w:szCs w:val="28"/>
              </w:rPr>
              <w:t>与</w:t>
            </w:r>
            <w:r w:rsidR="009F1685" w:rsidRPr="009F1685">
              <w:rPr>
                <w:rFonts w:cs="Times New Roman" w:hint="eastAsia"/>
                <w:sz w:val="28"/>
                <w:szCs w:val="28"/>
              </w:rPr>
              <w:t xml:space="preserve">VOCs </w:t>
            </w:r>
            <w:r w:rsidR="009F1685" w:rsidRPr="009F1685">
              <w:rPr>
                <w:rFonts w:cs="Times New Roman" w:hint="eastAsia"/>
                <w:sz w:val="28"/>
                <w:szCs w:val="28"/>
              </w:rPr>
              <w:t>组分协同</w:t>
            </w:r>
            <w:r w:rsidR="00433CA4" w:rsidRPr="009A7B9E">
              <w:rPr>
                <w:rFonts w:cs="Times New Roman"/>
                <w:sz w:val="28"/>
                <w:szCs w:val="28"/>
              </w:rPr>
              <w:t>监测网</w:t>
            </w:r>
            <w:r w:rsidRPr="009A7B9E">
              <w:rPr>
                <w:rFonts w:cs="Times New Roman"/>
                <w:sz w:val="28"/>
                <w:szCs w:val="28"/>
              </w:rPr>
              <w:t>，</w:t>
            </w:r>
            <w:r w:rsidR="008B1675">
              <w:rPr>
                <w:rFonts w:cs="Times New Roman" w:hint="eastAsia"/>
                <w:sz w:val="28"/>
                <w:szCs w:val="28"/>
              </w:rPr>
              <w:t>提标改造</w:t>
            </w:r>
            <w:r w:rsidR="008B1675" w:rsidRPr="008B1675">
              <w:rPr>
                <w:rFonts w:cs="Times New Roman" w:hint="eastAsia"/>
                <w:sz w:val="28"/>
                <w:szCs w:val="28"/>
              </w:rPr>
              <w:t>现有银川市</w:t>
            </w:r>
            <w:r w:rsidR="009B5336">
              <w:rPr>
                <w:rFonts w:cs="Times New Roman" w:hint="eastAsia"/>
                <w:sz w:val="28"/>
                <w:szCs w:val="28"/>
              </w:rPr>
              <w:t>大气</w:t>
            </w:r>
            <w:r w:rsidR="008B1675" w:rsidRPr="008B1675">
              <w:rPr>
                <w:rFonts w:cs="Times New Roman" w:hint="eastAsia"/>
                <w:sz w:val="28"/>
                <w:szCs w:val="28"/>
              </w:rPr>
              <w:t>超级站和石嘴山</w:t>
            </w:r>
            <w:r w:rsidR="00F3609E">
              <w:rPr>
                <w:rFonts w:cs="Times New Roman" w:hint="eastAsia"/>
                <w:sz w:val="28"/>
                <w:szCs w:val="28"/>
              </w:rPr>
              <w:t>市</w:t>
            </w:r>
            <w:r w:rsidR="008B1675" w:rsidRPr="008B1675">
              <w:rPr>
                <w:rFonts w:cs="Times New Roman" w:hint="eastAsia"/>
                <w:sz w:val="28"/>
                <w:szCs w:val="28"/>
              </w:rPr>
              <w:t>、吴忠</w:t>
            </w:r>
            <w:r w:rsidR="00F3609E">
              <w:rPr>
                <w:rFonts w:cs="Times New Roman" w:hint="eastAsia"/>
                <w:sz w:val="28"/>
                <w:szCs w:val="28"/>
              </w:rPr>
              <w:t>市</w:t>
            </w:r>
            <w:r w:rsidR="008B1675" w:rsidRPr="008B1675">
              <w:rPr>
                <w:rFonts w:cs="Times New Roman" w:hint="eastAsia"/>
                <w:sz w:val="28"/>
                <w:szCs w:val="28"/>
              </w:rPr>
              <w:t>空气组分站</w:t>
            </w:r>
            <w:r w:rsidR="008B1675">
              <w:rPr>
                <w:rFonts w:cs="Times New Roman" w:hint="eastAsia"/>
                <w:sz w:val="28"/>
                <w:szCs w:val="28"/>
              </w:rPr>
              <w:t>，</w:t>
            </w:r>
            <w:r w:rsidR="008B1675" w:rsidRPr="009A7B9E">
              <w:rPr>
                <w:rFonts w:cs="Times New Roman"/>
                <w:sz w:val="28"/>
                <w:szCs w:val="28"/>
              </w:rPr>
              <w:t>对现有</w:t>
            </w:r>
            <w:r w:rsidR="00213F48">
              <w:rPr>
                <w:rFonts w:cs="Times New Roman" w:hint="eastAsia"/>
                <w:sz w:val="28"/>
                <w:szCs w:val="28"/>
              </w:rPr>
              <w:t>的</w:t>
            </w:r>
            <w:r w:rsidR="008B1675" w:rsidRPr="009A7B9E">
              <w:rPr>
                <w:rFonts w:cs="Times New Roman"/>
                <w:sz w:val="28"/>
                <w:szCs w:val="28"/>
              </w:rPr>
              <w:t>组分站填平补齐，升级</w:t>
            </w:r>
            <w:r w:rsidR="008B1675" w:rsidRPr="009A7B9E">
              <w:rPr>
                <w:rFonts w:cs="Times New Roman"/>
                <w:sz w:val="28"/>
                <w:szCs w:val="28"/>
              </w:rPr>
              <w:t>VOC</w:t>
            </w:r>
            <w:r w:rsidR="008B1675" w:rsidRPr="009A7B9E">
              <w:rPr>
                <w:rFonts w:cs="Times New Roman"/>
                <w:sz w:val="28"/>
                <w:szCs w:val="28"/>
                <w:vertAlign w:val="subscript"/>
              </w:rPr>
              <w:t>s</w:t>
            </w:r>
            <w:r w:rsidR="004B1B25">
              <w:rPr>
                <w:rFonts w:cs="Times New Roman" w:hint="eastAsia"/>
                <w:sz w:val="28"/>
                <w:szCs w:val="28"/>
              </w:rPr>
              <w:t>自动</w:t>
            </w:r>
            <w:r w:rsidR="008B1675">
              <w:rPr>
                <w:rFonts w:cs="Times New Roman"/>
                <w:sz w:val="28"/>
                <w:szCs w:val="28"/>
              </w:rPr>
              <w:t>和手工监测设备以及后向轨迹污染来源分析设备</w:t>
            </w:r>
            <w:r w:rsidR="00D356CC">
              <w:rPr>
                <w:rFonts w:cs="Times New Roman" w:hint="eastAsia"/>
                <w:sz w:val="28"/>
                <w:szCs w:val="28"/>
              </w:rPr>
              <w:t>，</w:t>
            </w:r>
            <w:r w:rsidR="008B1675" w:rsidRPr="008B1675">
              <w:rPr>
                <w:rFonts w:cs="Times New Roman" w:hint="eastAsia"/>
                <w:sz w:val="28"/>
                <w:szCs w:val="28"/>
              </w:rPr>
              <w:t>新建固原市、中卫市、宁东基地</w:t>
            </w:r>
            <w:r w:rsidR="008B1675">
              <w:rPr>
                <w:rFonts w:cs="Times New Roman" w:hint="eastAsia"/>
                <w:sz w:val="28"/>
                <w:szCs w:val="28"/>
              </w:rPr>
              <w:t>大气</w:t>
            </w:r>
            <w:r w:rsidR="008B1675" w:rsidRPr="008B1675">
              <w:rPr>
                <w:rFonts w:cs="Times New Roman" w:hint="eastAsia"/>
                <w:sz w:val="28"/>
                <w:szCs w:val="28"/>
              </w:rPr>
              <w:t>超级站</w:t>
            </w:r>
            <w:r w:rsidR="00D356CC">
              <w:rPr>
                <w:rFonts w:cs="Times New Roman" w:hint="eastAsia"/>
                <w:sz w:val="28"/>
                <w:szCs w:val="28"/>
              </w:rPr>
              <w:t>。</w:t>
            </w:r>
            <w:r w:rsidR="008B1675">
              <w:rPr>
                <w:rFonts w:cs="Times New Roman" w:hint="eastAsia"/>
                <w:sz w:val="28"/>
                <w:szCs w:val="28"/>
              </w:rPr>
              <w:t>每个地市</w:t>
            </w:r>
            <w:r w:rsidR="008B1675" w:rsidRPr="008B1675">
              <w:rPr>
                <w:rFonts w:cs="Times New Roman" w:hint="eastAsia"/>
                <w:sz w:val="28"/>
                <w:szCs w:val="28"/>
              </w:rPr>
              <w:t>建成</w:t>
            </w:r>
            <w:r w:rsidR="008B1675" w:rsidRPr="008B1675">
              <w:rPr>
                <w:rFonts w:cs="Times New Roman" w:hint="eastAsia"/>
                <w:sz w:val="28"/>
                <w:szCs w:val="28"/>
              </w:rPr>
              <w:t>1+2</w:t>
            </w:r>
            <w:r w:rsidR="008B1675">
              <w:rPr>
                <w:rFonts w:cs="Times New Roman" w:hint="eastAsia"/>
                <w:sz w:val="28"/>
                <w:szCs w:val="28"/>
              </w:rPr>
              <w:t>大气超级站（</w:t>
            </w:r>
            <w:r w:rsidR="008B1675">
              <w:rPr>
                <w:rFonts w:cs="Times New Roman" w:hint="eastAsia"/>
                <w:sz w:val="28"/>
                <w:szCs w:val="28"/>
              </w:rPr>
              <w:t>1</w:t>
            </w:r>
            <w:r w:rsidR="008B1675">
              <w:rPr>
                <w:rFonts w:cs="Times New Roman" w:hint="eastAsia"/>
                <w:sz w:val="28"/>
                <w:szCs w:val="28"/>
              </w:rPr>
              <w:t>个中心站、</w:t>
            </w:r>
            <w:r w:rsidR="008B1675">
              <w:rPr>
                <w:rFonts w:cs="Times New Roman" w:hint="eastAsia"/>
                <w:sz w:val="28"/>
                <w:szCs w:val="28"/>
              </w:rPr>
              <w:t>2</w:t>
            </w:r>
            <w:r w:rsidR="008B1675">
              <w:rPr>
                <w:rFonts w:cs="Times New Roman" w:hint="eastAsia"/>
                <w:sz w:val="28"/>
                <w:szCs w:val="28"/>
              </w:rPr>
              <w:t>个污染传输通道子站），</w:t>
            </w:r>
            <w:r w:rsidR="008B1675" w:rsidRPr="008B1675">
              <w:rPr>
                <w:rFonts w:cs="Times New Roman" w:hint="eastAsia"/>
                <w:sz w:val="28"/>
                <w:szCs w:val="28"/>
              </w:rPr>
              <w:t>配备激光雷达监测系统、走航监测车、汽车尾气遥感监测车等</w:t>
            </w:r>
            <w:r w:rsidR="008B1675">
              <w:rPr>
                <w:rFonts w:cs="Times New Roman" w:hint="eastAsia"/>
                <w:sz w:val="28"/>
                <w:szCs w:val="28"/>
              </w:rPr>
              <w:t>，</w:t>
            </w:r>
            <w:r w:rsidRPr="009A7B9E">
              <w:rPr>
                <w:rFonts w:cs="Times New Roman"/>
                <w:sz w:val="28"/>
                <w:szCs w:val="28"/>
              </w:rPr>
              <w:t>对大气</w:t>
            </w:r>
            <w:r w:rsidRPr="009A7B9E">
              <w:rPr>
                <w:rFonts w:cs="Times New Roman"/>
                <w:sz w:val="28"/>
                <w:szCs w:val="28"/>
              </w:rPr>
              <w:t>PM</w:t>
            </w:r>
            <w:r w:rsidRPr="009A7B9E">
              <w:rPr>
                <w:rFonts w:cs="Times New Roman"/>
                <w:sz w:val="28"/>
                <w:szCs w:val="28"/>
                <w:vertAlign w:val="subscript"/>
              </w:rPr>
              <w:t>2.5</w:t>
            </w:r>
            <w:r w:rsidRPr="009A7B9E">
              <w:rPr>
                <w:rFonts w:cs="Times New Roman"/>
                <w:sz w:val="28"/>
                <w:szCs w:val="28"/>
              </w:rPr>
              <w:t>中碳</w:t>
            </w:r>
            <w:r w:rsidR="00926F45">
              <w:rPr>
                <w:rFonts w:cs="Times New Roman" w:hint="eastAsia"/>
                <w:sz w:val="28"/>
                <w:szCs w:val="28"/>
              </w:rPr>
              <w:t>组分</w:t>
            </w:r>
            <w:r w:rsidRPr="009A7B9E">
              <w:rPr>
                <w:rFonts w:cs="Times New Roman"/>
                <w:sz w:val="28"/>
                <w:szCs w:val="28"/>
              </w:rPr>
              <w:t>、水溶性离子、无机元素、挥发性有机物等化学成</w:t>
            </w:r>
            <w:r w:rsidRPr="009A7B9E">
              <w:rPr>
                <w:rFonts w:cs="Times New Roman"/>
                <w:sz w:val="28"/>
                <w:szCs w:val="28"/>
              </w:rPr>
              <w:lastRenderedPageBreak/>
              <w:t>分，以及气溶胶质量浓度等物理特性、颗粒物</w:t>
            </w:r>
            <w:r w:rsidR="00DC5861">
              <w:rPr>
                <w:rFonts w:cs="Times New Roman" w:hint="eastAsia"/>
                <w:sz w:val="28"/>
                <w:szCs w:val="28"/>
              </w:rPr>
              <w:t>垂直</w:t>
            </w:r>
            <w:r w:rsidRPr="009A7B9E">
              <w:rPr>
                <w:rFonts w:cs="Times New Roman"/>
                <w:sz w:val="28"/>
                <w:szCs w:val="28"/>
              </w:rPr>
              <w:t>分布和</w:t>
            </w:r>
            <w:r w:rsidR="004B1B25" w:rsidRPr="004B1B25">
              <w:rPr>
                <w:rFonts w:cs="Times New Roman" w:hint="eastAsia"/>
                <w:sz w:val="28"/>
                <w:szCs w:val="28"/>
              </w:rPr>
              <w:t>高空垂直温度、湿度、</w:t>
            </w:r>
            <w:r w:rsidR="00DC5861">
              <w:rPr>
                <w:rFonts w:cs="Times New Roman" w:hint="eastAsia"/>
                <w:sz w:val="28"/>
                <w:szCs w:val="28"/>
              </w:rPr>
              <w:t>气压、</w:t>
            </w:r>
            <w:r w:rsidR="004B1B25" w:rsidRPr="004B1B25">
              <w:rPr>
                <w:rFonts w:cs="Times New Roman" w:hint="eastAsia"/>
                <w:sz w:val="28"/>
                <w:szCs w:val="28"/>
              </w:rPr>
              <w:t>风场等气象参数变化情况</w:t>
            </w:r>
            <w:r w:rsidRPr="009A7B9E">
              <w:rPr>
                <w:rFonts w:cs="Times New Roman"/>
                <w:sz w:val="28"/>
                <w:szCs w:val="28"/>
              </w:rPr>
              <w:t>进行监测，实现对重点城市的</w:t>
            </w:r>
            <w:r w:rsidR="004B1B25" w:rsidRPr="004B1B25">
              <w:rPr>
                <w:rFonts w:cs="Times New Roman" w:hint="eastAsia"/>
                <w:sz w:val="28"/>
                <w:szCs w:val="28"/>
              </w:rPr>
              <w:t>重污染天气、雾霾、光化学烟雾等</w:t>
            </w:r>
            <w:r w:rsidRPr="009A7B9E">
              <w:rPr>
                <w:rFonts w:cs="Times New Roman"/>
                <w:sz w:val="28"/>
                <w:szCs w:val="28"/>
              </w:rPr>
              <w:t>污染过程及特征的立体监测、整体分析和评价。</w:t>
            </w:r>
            <w:r w:rsidR="00926F45" w:rsidRPr="00926F45">
              <w:rPr>
                <w:rFonts w:cs="Times New Roman" w:hint="eastAsia"/>
                <w:sz w:val="28"/>
                <w:szCs w:val="28"/>
              </w:rPr>
              <w:t>通过填平补齐，建成覆盖全区的</w:t>
            </w:r>
            <w:r w:rsidR="00D356CC">
              <w:rPr>
                <w:rFonts w:cs="Times New Roman" w:hint="eastAsia"/>
                <w:sz w:val="28"/>
                <w:szCs w:val="28"/>
              </w:rPr>
              <w:t>细</w:t>
            </w:r>
            <w:r w:rsidR="00926F45" w:rsidRPr="00926F45">
              <w:rPr>
                <w:rFonts w:cs="Times New Roman" w:hint="eastAsia"/>
                <w:sz w:val="28"/>
                <w:szCs w:val="28"/>
              </w:rPr>
              <w:t>颗粒物</w:t>
            </w:r>
            <w:r w:rsidR="00926F45">
              <w:rPr>
                <w:rFonts w:cs="Times New Roman" w:hint="eastAsia"/>
                <w:sz w:val="28"/>
                <w:szCs w:val="28"/>
              </w:rPr>
              <w:t>组分</w:t>
            </w:r>
            <w:r w:rsidR="00926F45" w:rsidRPr="00926F45">
              <w:rPr>
                <w:rFonts w:cs="Times New Roman" w:hint="eastAsia"/>
                <w:sz w:val="28"/>
                <w:szCs w:val="28"/>
              </w:rPr>
              <w:t>、</w:t>
            </w:r>
            <w:r w:rsidR="00926F45" w:rsidRPr="00926F45">
              <w:rPr>
                <w:rFonts w:cs="Times New Roman" w:hint="eastAsia"/>
                <w:sz w:val="28"/>
                <w:szCs w:val="28"/>
              </w:rPr>
              <w:t>VOCs</w:t>
            </w:r>
            <w:r w:rsidR="00926F45" w:rsidRPr="00926F45">
              <w:rPr>
                <w:rFonts w:cs="Times New Roman" w:hint="eastAsia"/>
                <w:sz w:val="28"/>
                <w:szCs w:val="28"/>
              </w:rPr>
              <w:t>激光雷达监测网和移动走航监测网，对</w:t>
            </w:r>
            <w:r w:rsidR="00D356CC">
              <w:rPr>
                <w:rFonts w:cs="Times New Roman" w:hint="eastAsia"/>
                <w:sz w:val="28"/>
                <w:szCs w:val="28"/>
              </w:rPr>
              <w:t>细</w:t>
            </w:r>
            <w:r w:rsidR="00926F45" w:rsidRPr="00926F45">
              <w:rPr>
                <w:rFonts w:cs="Times New Roman" w:hint="eastAsia"/>
                <w:sz w:val="28"/>
                <w:szCs w:val="28"/>
              </w:rPr>
              <w:t>颗粒物和</w:t>
            </w:r>
            <w:r w:rsidR="00926F45" w:rsidRPr="00926F45">
              <w:rPr>
                <w:rFonts w:cs="Times New Roman" w:hint="eastAsia"/>
                <w:sz w:val="28"/>
                <w:szCs w:val="28"/>
              </w:rPr>
              <w:t>VOCs</w:t>
            </w:r>
            <w:r w:rsidR="00926F45">
              <w:rPr>
                <w:rFonts w:cs="Times New Roman" w:hint="eastAsia"/>
                <w:sz w:val="28"/>
                <w:szCs w:val="28"/>
              </w:rPr>
              <w:t>组分</w:t>
            </w:r>
            <w:r w:rsidR="00926F45" w:rsidRPr="00926F45">
              <w:rPr>
                <w:rFonts w:cs="Times New Roman" w:hint="eastAsia"/>
                <w:sz w:val="28"/>
                <w:szCs w:val="28"/>
              </w:rPr>
              <w:t>及浓度</w:t>
            </w:r>
            <w:r w:rsidR="00926F45">
              <w:rPr>
                <w:rFonts w:cs="Times New Roman" w:hint="eastAsia"/>
                <w:sz w:val="28"/>
                <w:szCs w:val="28"/>
              </w:rPr>
              <w:t>实现实时</w:t>
            </w:r>
            <w:r w:rsidR="00926F45" w:rsidRPr="00926F45">
              <w:rPr>
                <w:rFonts w:cs="Times New Roman" w:hint="eastAsia"/>
                <w:sz w:val="28"/>
                <w:szCs w:val="28"/>
              </w:rPr>
              <w:t>污染源解析监测</w:t>
            </w:r>
            <w:r w:rsidR="008B1675">
              <w:rPr>
                <w:rFonts w:cs="Times New Roman" w:hint="eastAsia"/>
                <w:sz w:val="28"/>
                <w:szCs w:val="28"/>
              </w:rPr>
              <w:t>，</w:t>
            </w:r>
            <w:r w:rsidR="008B1675" w:rsidRPr="008B1675">
              <w:rPr>
                <w:rFonts w:cs="Times New Roman" w:hint="eastAsia"/>
                <w:sz w:val="28"/>
                <w:szCs w:val="28"/>
              </w:rPr>
              <w:t>支撑臭氧源解析。</w:t>
            </w:r>
          </w:p>
        </w:tc>
      </w:tr>
    </w:tbl>
    <w:p w14:paraId="77A8161C" w14:textId="77777777" w:rsidR="00CE52B9" w:rsidRPr="009A7B9E" w:rsidRDefault="00CE52B9" w:rsidP="00221C89">
      <w:pPr>
        <w:snapToGrid w:val="0"/>
        <w:ind w:firstLineChars="0" w:firstLine="0"/>
        <w:rPr>
          <w:rFonts w:cs="Times New Roman"/>
          <w:szCs w:val="32"/>
        </w:rPr>
      </w:pPr>
    </w:p>
    <w:p w14:paraId="06653540" w14:textId="5AF5C03F" w:rsidR="0078221C" w:rsidRPr="009A7B9E" w:rsidRDefault="005B556F" w:rsidP="00DF6A87">
      <w:pPr>
        <w:adjustRightInd w:val="0"/>
        <w:snapToGrid w:val="0"/>
        <w:spacing w:line="372" w:lineRule="auto"/>
        <w:ind w:firstLine="643"/>
        <w:rPr>
          <w:rFonts w:cs="Times New Roman"/>
          <w:szCs w:val="32"/>
        </w:rPr>
      </w:pPr>
      <w:r w:rsidRPr="009A7B9E">
        <w:rPr>
          <w:rFonts w:cs="Times New Roman"/>
          <w:b/>
          <w:szCs w:val="32"/>
        </w:rPr>
        <w:t>加强全区沙尘自动监测网络建设。</w:t>
      </w:r>
      <w:r w:rsidR="00A21389" w:rsidRPr="009A7B9E">
        <w:rPr>
          <w:rFonts w:cs="Times New Roman"/>
          <w:szCs w:val="32"/>
        </w:rPr>
        <w:t>由自治区统一</w:t>
      </w:r>
      <w:r w:rsidR="00213F48">
        <w:rPr>
          <w:rFonts w:cs="Times New Roman" w:hint="eastAsia"/>
          <w:szCs w:val="32"/>
        </w:rPr>
        <w:t>在五市及宁东基地</w:t>
      </w:r>
      <w:r w:rsidR="00A21389" w:rsidRPr="009A7B9E">
        <w:rPr>
          <w:rFonts w:cs="Times New Roman"/>
          <w:szCs w:val="32"/>
        </w:rPr>
        <w:t>建设</w:t>
      </w:r>
      <w:r w:rsidR="00213F48">
        <w:rPr>
          <w:rFonts w:cs="Times New Roman" w:hint="eastAsia"/>
          <w:szCs w:val="32"/>
        </w:rPr>
        <w:t>并</w:t>
      </w:r>
      <w:r w:rsidR="00A21389" w:rsidRPr="009A7B9E">
        <w:rPr>
          <w:rFonts w:cs="Times New Roman"/>
          <w:szCs w:val="32"/>
        </w:rPr>
        <w:t>运维</w:t>
      </w:r>
      <w:r w:rsidR="00213F48" w:rsidRPr="009A7B9E">
        <w:rPr>
          <w:rFonts w:cs="Times New Roman"/>
          <w:szCs w:val="32"/>
        </w:rPr>
        <w:t>沙尘天气自动监测</w:t>
      </w:r>
      <w:r w:rsidR="00213F48">
        <w:rPr>
          <w:rFonts w:cs="Times New Roman" w:hint="eastAsia"/>
          <w:szCs w:val="32"/>
        </w:rPr>
        <w:t>网络</w:t>
      </w:r>
      <w:r w:rsidR="00A21389" w:rsidRPr="009A7B9E">
        <w:rPr>
          <w:rFonts w:cs="Times New Roman"/>
          <w:szCs w:val="32"/>
        </w:rPr>
        <w:t>，</w:t>
      </w:r>
      <w:r w:rsidR="00B826EC">
        <w:rPr>
          <w:rFonts w:cs="Times New Roman" w:hint="eastAsia"/>
          <w:szCs w:val="32"/>
        </w:rPr>
        <w:t>更新</w:t>
      </w:r>
      <w:r w:rsidR="00804310">
        <w:rPr>
          <w:rFonts w:cs="Times New Roman" w:hint="eastAsia"/>
          <w:szCs w:val="32"/>
        </w:rPr>
        <w:t>改造</w:t>
      </w:r>
      <w:r w:rsidR="00B826EC">
        <w:rPr>
          <w:rFonts w:cs="Times New Roman" w:hint="eastAsia"/>
          <w:szCs w:val="32"/>
        </w:rPr>
        <w:t>或新建沙尘自动监测站，</w:t>
      </w:r>
      <w:r w:rsidRPr="009A7B9E">
        <w:rPr>
          <w:rFonts w:cs="Times New Roman"/>
          <w:szCs w:val="32"/>
        </w:rPr>
        <w:t>提升全区沙尘天气自动监测能力，</w:t>
      </w:r>
      <w:r w:rsidR="00213F48">
        <w:rPr>
          <w:rFonts w:cs="Times New Roman" w:hint="eastAsia"/>
          <w:szCs w:val="32"/>
        </w:rPr>
        <w:t>搭建</w:t>
      </w:r>
      <w:r w:rsidRPr="009A7B9E">
        <w:rPr>
          <w:rFonts w:cs="Times New Roman"/>
          <w:szCs w:val="32"/>
        </w:rPr>
        <w:t>沙尘天气监测预报预警</w:t>
      </w:r>
      <w:r w:rsidR="00213F48">
        <w:rPr>
          <w:rFonts w:cs="Times New Roman" w:hint="eastAsia"/>
          <w:szCs w:val="32"/>
        </w:rPr>
        <w:t>平台，</w:t>
      </w:r>
      <w:r w:rsidR="000D0AB2" w:rsidRPr="000D0AB2">
        <w:rPr>
          <w:rFonts w:cs="Times New Roman" w:hint="eastAsia"/>
          <w:szCs w:val="32"/>
        </w:rPr>
        <w:t>加强对沙尘天</w:t>
      </w:r>
      <w:r w:rsidR="000D0AB2">
        <w:rPr>
          <w:rFonts w:cs="Times New Roman" w:hint="eastAsia"/>
          <w:szCs w:val="32"/>
        </w:rPr>
        <w:t>气的发生、发展和动态变化过程的监测，为沙尘天气预报预警提供支撑</w:t>
      </w:r>
      <w:r w:rsidR="000D0AB2" w:rsidRPr="000D0AB2">
        <w:rPr>
          <w:rFonts w:cs="Times New Roman" w:hint="eastAsia"/>
          <w:szCs w:val="32"/>
        </w:rPr>
        <w:t>。</w:t>
      </w:r>
      <w:r w:rsidR="000D0AB2" w:rsidRPr="009A7B9E" w:rsidDel="000D0AB2">
        <w:rPr>
          <w:rFonts w:cs="Times New Roman"/>
          <w:szCs w:val="32"/>
        </w:rPr>
        <w:t xml:space="preserve"> </w:t>
      </w:r>
    </w:p>
    <w:p w14:paraId="73B87C23" w14:textId="2AB8AAB9" w:rsidR="0078221C" w:rsidRPr="009A7B9E" w:rsidRDefault="005B556F" w:rsidP="00DF6A87">
      <w:pPr>
        <w:adjustRightInd w:val="0"/>
        <w:snapToGrid w:val="0"/>
        <w:spacing w:line="372" w:lineRule="auto"/>
        <w:ind w:firstLine="643"/>
        <w:rPr>
          <w:rFonts w:cs="Times New Roman"/>
          <w:szCs w:val="32"/>
        </w:rPr>
      </w:pPr>
      <w:r w:rsidRPr="009A7B9E">
        <w:rPr>
          <w:rFonts w:cs="Times New Roman"/>
          <w:b/>
          <w:szCs w:val="32"/>
        </w:rPr>
        <w:t>全方位开展大气污染监测</w:t>
      </w:r>
      <w:r w:rsidR="001F25DD" w:rsidRPr="009A7B9E">
        <w:rPr>
          <w:rFonts w:cs="Times New Roman"/>
          <w:b/>
          <w:szCs w:val="32"/>
        </w:rPr>
        <w:t>监控</w:t>
      </w:r>
      <w:r w:rsidRPr="009A7B9E">
        <w:rPr>
          <w:rFonts w:cs="Times New Roman"/>
          <w:b/>
          <w:szCs w:val="32"/>
        </w:rPr>
        <w:t>。</w:t>
      </w:r>
      <w:r w:rsidRPr="009A7B9E">
        <w:rPr>
          <w:rFonts w:cs="Times New Roman"/>
          <w:szCs w:val="32"/>
        </w:rPr>
        <w:t>综合应用车载走航、</w:t>
      </w:r>
      <w:r w:rsidR="005827E1" w:rsidRPr="009A7B9E">
        <w:rPr>
          <w:rFonts w:cs="Times New Roman"/>
          <w:szCs w:val="32"/>
        </w:rPr>
        <w:t>激光雷达、</w:t>
      </w:r>
      <w:r w:rsidRPr="009A7B9E">
        <w:rPr>
          <w:rFonts w:cs="Times New Roman"/>
          <w:szCs w:val="32"/>
        </w:rPr>
        <w:t>无人机遥感、卫星遥感等多种技术手段，以银川市、石嘴山市、吴忠市</w:t>
      </w:r>
      <w:r w:rsidR="003A5A37">
        <w:rPr>
          <w:rFonts w:cs="Times New Roman" w:hint="eastAsia"/>
          <w:szCs w:val="32"/>
        </w:rPr>
        <w:t>、中卫市</w:t>
      </w:r>
      <w:r w:rsidRPr="009A7B9E">
        <w:rPr>
          <w:rFonts w:cs="Times New Roman"/>
          <w:szCs w:val="32"/>
        </w:rPr>
        <w:t>等污染较重</w:t>
      </w:r>
      <w:r w:rsidR="004D28F2" w:rsidRPr="009A7B9E">
        <w:rPr>
          <w:rFonts w:cs="Times New Roman"/>
          <w:szCs w:val="32"/>
        </w:rPr>
        <w:t>地市</w:t>
      </w:r>
      <w:r w:rsidR="000617DC" w:rsidRPr="009A7B9E">
        <w:rPr>
          <w:rFonts w:cs="Times New Roman"/>
          <w:szCs w:val="32"/>
        </w:rPr>
        <w:t>及宁东基地</w:t>
      </w:r>
      <w:r w:rsidRPr="009A7B9E">
        <w:rPr>
          <w:rFonts w:cs="Times New Roman"/>
          <w:szCs w:val="32"/>
        </w:rPr>
        <w:t>为重点，对气态污染物、秸秆焚烧</w:t>
      </w:r>
      <w:r w:rsidR="003A5A37">
        <w:rPr>
          <w:rFonts w:cs="Times New Roman" w:hint="eastAsia"/>
          <w:szCs w:val="32"/>
        </w:rPr>
        <w:t>火点</w:t>
      </w:r>
      <w:r w:rsidRPr="009A7B9E">
        <w:rPr>
          <w:rFonts w:cs="Times New Roman"/>
          <w:szCs w:val="32"/>
        </w:rPr>
        <w:t>、工地扬尘、露天矿山扬尘</w:t>
      </w:r>
      <w:r w:rsidR="00451D8B" w:rsidRPr="009A7B9E">
        <w:rPr>
          <w:rFonts w:cs="Times New Roman"/>
          <w:szCs w:val="32"/>
        </w:rPr>
        <w:t>、裸露土地及堆场扬尘</w:t>
      </w:r>
      <w:r w:rsidRPr="009A7B9E">
        <w:rPr>
          <w:rFonts w:cs="Times New Roman"/>
          <w:szCs w:val="32"/>
        </w:rPr>
        <w:t>等进行动态监测监控，</w:t>
      </w:r>
      <w:r w:rsidR="000F3E6D" w:rsidRPr="009A7B9E">
        <w:rPr>
          <w:rFonts w:cs="Times New Roman"/>
          <w:szCs w:val="32"/>
        </w:rPr>
        <w:t>建立台账并动态更新，</w:t>
      </w:r>
      <w:r w:rsidRPr="009A7B9E">
        <w:rPr>
          <w:rFonts w:cs="Times New Roman"/>
          <w:szCs w:val="32"/>
        </w:rPr>
        <w:t>加强大气污染精细化管控。</w:t>
      </w:r>
      <w:r w:rsidR="004D57BB">
        <w:rPr>
          <w:rFonts w:cs="Times New Roman"/>
          <w:szCs w:val="32"/>
        </w:rPr>
        <w:t>会同交通运输</w:t>
      </w:r>
      <w:r w:rsidR="00633795">
        <w:rPr>
          <w:rFonts w:cs="Times New Roman" w:hint="eastAsia"/>
          <w:szCs w:val="32"/>
        </w:rPr>
        <w:t>、</w:t>
      </w:r>
      <w:r w:rsidR="00633795">
        <w:rPr>
          <w:rFonts w:cs="Times New Roman"/>
          <w:szCs w:val="32"/>
        </w:rPr>
        <w:t>公安</w:t>
      </w:r>
      <w:r w:rsidR="00633795" w:rsidRPr="009A7B9E">
        <w:rPr>
          <w:rFonts w:cs="Times New Roman"/>
          <w:szCs w:val="32"/>
        </w:rPr>
        <w:t>交通管理</w:t>
      </w:r>
      <w:r w:rsidR="00633795">
        <w:rPr>
          <w:rFonts w:cs="Times New Roman" w:hint="eastAsia"/>
          <w:szCs w:val="32"/>
        </w:rPr>
        <w:t>等</w:t>
      </w:r>
      <w:r w:rsidR="004D57BB">
        <w:rPr>
          <w:rFonts w:cs="Times New Roman"/>
          <w:szCs w:val="32"/>
        </w:rPr>
        <w:t>部门</w:t>
      </w:r>
      <w:r w:rsidRPr="009A7B9E">
        <w:rPr>
          <w:rFonts w:cs="Times New Roman"/>
          <w:szCs w:val="32"/>
        </w:rPr>
        <w:t>推动城市道路交通空气质量监测站点建设，</w:t>
      </w:r>
      <w:r w:rsidR="004D57BB">
        <w:rPr>
          <w:rFonts w:cs="Times New Roman" w:hint="eastAsia"/>
          <w:szCs w:val="32"/>
        </w:rPr>
        <w:t>优先在银川市</w:t>
      </w:r>
      <w:r w:rsidRPr="009A7B9E">
        <w:rPr>
          <w:rFonts w:cs="Times New Roman"/>
          <w:szCs w:val="32"/>
        </w:rPr>
        <w:t>主要</w:t>
      </w:r>
      <w:r w:rsidR="000617DC" w:rsidRPr="009A7B9E">
        <w:rPr>
          <w:rFonts w:cs="Times New Roman"/>
          <w:szCs w:val="32"/>
        </w:rPr>
        <w:t>交通</w:t>
      </w:r>
      <w:r w:rsidRPr="009A7B9E">
        <w:rPr>
          <w:rFonts w:cs="Times New Roman"/>
          <w:szCs w:val="32"/>
        </w:rPr>
        <w:t>干道沿线设立路边</w:t>
      </w:r>
      <w:r w:rsidR="000D0AB2">
        <w:rPr>
          <w:rFonts w:cs="Times New Roman" w:hint="eastAsia"/>
          <w:szCs w:val="32"/>
        </w:rPr>
        <w:t>交通</w:t>
      </w:r>
      <w:r w:rsidRPr="009A7B9E">
        <w:rPr>
          <w:rFonts w:cs="Times New Roman"/>
          <w:szCs w:val="32"/>
        </w:rPr>
        <w:t>站，</w:t>
      </w:r>
      <w:r w:rsidR="004D57BB">
        <w:rPr>
          <w:rFonts w:cs="Times New Roman"/>
          <w:szCs w:val="32"/>
        </w:rPr>
        <w:t>开展</w:t>
      </w:r>
      <w:r w:rsidR="004D57BB">
        <w:rPr>
          <w:rFonts w:cs="Times New Roman"/>
          <w:szCs w:val="32"/>
        </w:rPr>
        <w:t>PM</w:t>
      </w:r>
      <w:r w:rsidR="004D57BB">
        <w:rPr>
          <w:rFonts w:cs="Times New Roman"/>
          <w:szCs w:val="32"/>
          <w:vertAlign w:val="subscript"/>
        </w:rPr>
        <w:t>2.5</w:t>
      </w:r>
      <w:r w:rsidR="004D57BB">
        <w:rPr>
          <w:rFonts w:cs="Times New Roman"/>
          <w:szCs w:val="32"/>
        </w:rPr>
        <w:t>、</w:t>
      </w:r>
      <w:r w:rsidR="004D57BB">
        <w:rPr>
          <w:rFonts w:cs="Times New Roman"/>
          <w:szCs w:val="32"/>
        </w:rPr>
        <w:t>NO</w:t>
      </w:r>
      <w:r w:rsidR="004D57BB">
        <w:rPr>
          <w:rFonts w:cs="Times New Roman"/>
          <w:szCs w:val="32"/>
          <w:vertAlign w:val="subscript"/>
        </w:rPr>
        <w:t>x</w:t>
      </w:r>
      <w:r w:rsidR="004D57BB">
        <w:rPr>
          <w:rFonts w:cs="Times New Roman"/>
          <w:szCs w:val="32"/>
        </w:rPr>
        <w:t>、</w:t>
      </w:r>
      <w:r w:rsidR="00F53443">
        <w:rPr>
          <w:rFonts w:cs="Times New Roman" w:hint="eastAsia"/>
          <w:szCs w:val="32"/>
        </w:rPr>
        <w:t>降尘、</w:t>
      </w:r>
      <w:r w:rsidR="004D57BB">
        <w:rPr>
          <w:rFonts w:cs="Times New Roman" w:hint="eastAsia"/>
          <w:szCs w:val="32"/>
        </w:rPr>
        <w:t>交通流量</w:t>
      </w:r>
      <w:r w:rsidR="004E62F0">
        <w:rPr>
          <w:rFonts w:cs="Times New Roman" w:hint="eastAsia"/>
          <w:szCs w:val="32"/>
        </w:rPr>
        <w:t>、</w:t>
      </w:r>
      <w:r w:rsidR="004D57BB">
        <w:rPr>
          <w:rFonts w:cs="Times New Roman"/>
          <w:szCs w:val="32"/>
        </w:rPr>
        <w:t>噪声</w:t>
      </w:r>
      <w:r w:rsidR="004E62F0">
        <w:rPr>
          <w:rFonts w:cs="Times New Roman" w:hint="eastAsia"/>
          <w:szCs w:val="32"/>
        </w:rPr>
        <w:t>等</w:t>
      </w:r>
      <w:r w:rsidR="004D57BB">
        <w:rPr>
          <w:rFonts w:cs="Times New Roman"/>
          <w:szCs w:val="32"/>
        </w:rPr>
        <w:t>一体化监测</w:t>
      </w:r>
      <w:r w:rsidR="004D57BB">
        <w:rPr>
          <w:rFonts w:cs="Times New Roman" w:hint="eastAsia"/>
          <w:szCs w:val="32"/>
        </w:rPr>
        <w:t>。</w:t>
      </w:r>
      <w:r w:rsidR="00190E22">
        <w:rPr>
          <w:rFonts w:cs="Times New Roman"/>
          <w:szCs w:val="32"/>
        </w:rPr>
        <w:t>加强与住建部门合作</w:t>
      </w:r>
      <w:r w:rsidR="00451D8B" w:rsidRPr="009A7B9E">
        <w:rPr>
          <w:rFonts w:cs="Times New Roman"/>
          <w:szCs w:val="32"/>
        </w:rPr>
        <w:t>，</w:t>
      </w:r>
      <w:r w:rsidR="00AF6856" w:rsidRPr="009A7B9E">
        <w:rPr>
          <w:rFonts w:cs="Times New Roman"/>
          <w:szCs w:val="32"/>
        </w:rPr>
        <w:t>推进</w:t>
      </w:r>
      <w:r w:rsidR="00451D8B" w:rsidRPr="009A7B9E">
        <w:rPr>
          <w:rFonts w:cs="Times New Roman"/>
          <w:szCs w:val="32"/>
        </w:rPr>
        <w:t>全区</w:t>
      </w:r>
      <w:r w:rsidR="00AF6856" w:rsidRPr="009A7B9E">
        <w:rPr>
          <w:rFonts w:cs="Times New Roman"/>
          <w:szCs w:val="32"/>
        </w:rPr>
        <w:t>建筑工地扬尘自动监测，</w:t>
      </w:r>
      <w:r w:rsidRPr="009A7B9E">
        <w:rPr>
          <w:rFonts w:cs="Times New Roman"/>
          <w:szCs w:val="32"/>
        </w:rPr>
        <w:t>安装</w:t>
      </w:r>
      <w:r w:rsidR="00451D8B" w:rsidRPr="009A7B9E">
        <w:rPr>
          <w:rFonts w:cs="Times New Roman"/>
          <w:szCs w:val="32"/>
        </w:rPr>
        <w:t>PM</w:t>
      </w:r>
      <w:r w:rsidR="00451D8B" w:rsidRPr="009A7B9E">
        <w:rPr>
          <w:rFonts w:cs="Times New Roman"/>
          <w:szCs w:val="32"/>
          <w:vertAlign w:val="subscript"/>
        </w:rPr>
        <w:t>10</w:t>
      </w:r>
      <w:r w:rsidR="00190E22">
        <w:rPr>
          <w:rFonts w:cs="Times New Roman"/>
          <w:szCs w:val="32"/>
        </w:rPr>
        <w:t>在线监测和视频监控系统</w:t>
      </w:r>
      <w:r w:rsidRPr="009A7B9E">
        <w:rPr>
          <w:rFonts w:cs="Times New Roman"/>
          <w:szCs w:val="32"/>
        </w:rPr>
        <w:t>并实现联网。</w:t>
      </w:r>
      <w:r w:rsidR="00B00204">
        <w:rPr>
          <w:rFonts w:cs="Times New Roman" w:hint="eastAsia"/>
          <w:szCs w:val="32"/>
        </w:rPr>
        <w:t>在</w:t>
      </w:r>
      <w:r w:rsidR="0082539B">
        <w:rPr>
          <w:rFonts w:cs="Times New Roman" w:hint="eastAsia"/>
          <w:szCs w:val="32"/>
        </w:rPr>
        <w:t>五市</w:t>
      </w:r>
      <w:r w:rsidR="00B00204">
        <w:rPr>
          <w:rFonts w:cs="Times New Roman" w:hint="eastAsia"/>
          <w:szCs w:val="32"/>
        </w:rPr>
        <w:t>及宁东基地建设由</w:t>
      </w:r>
      <w:r w:rsidR="00B00204">
        <w:rPr>
          <w:rFonts w:cs="Times New Roman" w:hint="eastAsia"/>
          <w:szCs w:val="32"/>
        </w:rPr>
        <w:lastRenderedPageBreak/>
        <w:t>风廓线雷达、</w:t>
      </w:r>
      <w:r w:rsidR="00B0457D" w:rsidRPr="00B0457D">
        <w:rPr>
          <w:rFonts w:cs="Times New Roman" w:hint="eastAsia"/>
          <w:szCs w:val="32"/>
        </w:rPr>
        <w:t>温廓线雷达、臭氧雷达</w:t>
      </w:r>
      <w:r w:rsidR="00B00204">
        <w:rPr>
          <w:rFonts w:cs="Times New Roman" w:hint="eastAsia"/>
          <w:szCs w:val="32"/>
        </w:rPr>
        <w:t>等组成的垂直气象观测系统，支撑大气污染监测预报预警。</w:t>
      </w:r>
    </w:p>
    <w:p w14:paraId="077F4B25" w14:textId="3AFD36C6" w:rsidR="001C4C7A" w:rsidRPr="009A7B9E" w:rsidRDefault="005B556F" w:rsidP="00DF6A87">
      <w:pPr>
        <w:adjustRightInd w:val="0"/>
        <w:snapToGrid w:val="0"/>
        <w:spacing w:line="372" w:lineRule="auto"/>
        <w:ind w:firstLine="643"/>
        <w:rPr>
          <w:rFonts w:cs="Times New Roman"/>
          <w:szCs w:val="32"/>
        </w:rPr>
      </w:pPr>
      <w:r w:rsidRPr="009A7B9E">
        <w:rPr>
          <w:rFonts w:cs="Times New Roman"/>
          <w:b/>
          <w:szCs w:val="32"/>
        </w:rPr>
        <w:t>试点开展温室气体监测。</w:t>
      </w:r>
      <w:r w:rsidR="00E22EB1" w:rsidRPr="001D62C4">
        <w:rPr>
          <w:rFonts w:cs="Times New Roman" w:hint="eastAsia"/>
          <w:color w:val="000000"/>
          <w:szCs w:val="32"/>
          <w:shd w:val="clear" w:color="auto" w:fill="FFFFFF"/>
          <w:lang w:bidi="ar"/>
        </w:rPr>
        <w:t>着</w:t>
      </w:r>
      <w:r w:rsidR="00E22EB1" w:rsidRPr="001D62C4">
        <w:rPr>
          <w:rFonts w:cs="Times New Roman" w:hint="eastAsia"/>
          <w:szCs w:val="32"/>
          <w:shd w:val="clear" w:color="auto" w:fill="FFFFFF"/>
        </w:rPr>
        <w:t>眼应对气候变化和推动低碳转型</w:t>
      </w:r>
      <w:r w:rsidR="00E22EB1">
        <w:rPr>
          <w:rFonts w:cs="Times New Roman" w:hint="eastAsia"/>
          <w:szCs w:val="32"/>
          <w:shd w:val="clear" w:color="auto" w:fill="FFFFFF"/>
        </w:rPr>
        <w:t>发展</w:t>
      </w:r>
      <w:r w:rsidR="0072538A">
        <w:rPr>
          <w:rFonts w:cs="Times New Roman" w:hint="eastAsia"/>
          <w:szCs w:val="32"/>
          <w:shd w:val="clear" w:color="auto" w:fill="FFFFFF"/>
        </w:rPr>
        <w:t>，</w:t>
      </w:r>
      <w:r w:rsidR="0072538A" w:rsidRPr="009A7B9E">
        <w:rPr>
          <w:rFonts w:cs="Times New Roman"/>
          <w:szCs w:val="32"/>
        </w:rPr>
        <w:t>依托</w:t>
      </w:r>
      <w:r w:rsidR="003A0977">
        <w:rPr>
          <w:rFonts w:cs="Times New Roman" w:hint="eastAsia"/>
          <w:szCs w:val="32"/>
        </w:rPr>
        <w:t>部分</w:t>
      </w:r>
      <w:r w:rsidR="0072538A" w:rsidRPr="009A7B9E">
        <w:rPr>
          <w:rFonts w:cs="Times New Roman"/>
          <w:szCs w:val="32"/>
        </w:rPr>
        <w:t>区控环境空气自动监测常规站点，</w:t>
      </w:r>
      <w:r w:rsidR="0072538A" w:rsidRPr="0072538A">
        <w:rPr>
          <w:rFonts w:cs="Times New Roman" w:hint="eastAsia"/>
          <w:szCs w:val="32"/>
        </w:rPr>
        <w:t>优化升级</w:t>
      </w:r>
      <w:r w:rsidR="0072538A">
        <w:rPr>
          <w:rFonts w:cs="Times New Roman" w:hint="eastAsia"/>
          <w:szCs w:val="32"/>
        </w:rPr>
        <w:t>现有</w:t>
      </w:r>
      <w:r w:rsidR="0072538A" w:rsidRPr="0072538A">
        <w:rPr>
          <w:rFonts w:cs="Times New Roman" w:hint="eastAsia"/>
          <w:szCs w:val="32"/>
        </w:rPr>
        <w:t>空气站的温室气体监测功能</w:t>
      </w:r>
      <w:r w:rsidR="0072538A">
        <w:rPr>
          <w:rFonts w:cs="Times New Roman" w:hint="eastAsia"/>
          <w:szCs w:val="32"/>
        </w:rPr>
        <w:t>，</w:t>
      </w:r>
      <w:r w:rsidR="000663B9" w:rsidRPr="009A7B9E">
        <w:rPr>
          <w:rFonts w:cs="Times New Roman"/>
          <w:szCs w:val="32"/>
        </w:rPr>
        <w:t>由自治</w:t>
      </w:r>
      <w:r w:rsidR="000663B9">
        <w:rPr>
          <w:rFonts w:cs="Times New Roman"/>
          <w:szCs w:val="32"/>
        </w:rPr>
        <w:t>区统一建设</w:t>
      </w:r>
      <w:r w:rsidR="000663B9">
        <w:rPr>
          <w:rFonts w:cs="Times New Roman" w:hint="eastAsia"/>
          <w:szCs w:val="32"/>
        </w:rPr>
        <w:t>和</w:t>
      </w:r>
      <w:r w:rsidR="000663B9">
        <w:rPr>
          <w:rFonts w:cs="Times New Roman"/>
          <w:szCs w:val="32"/>
        </w:rPr>
        <w:t>运维</w:t>
      </w:r>
      <w:r w:rsidR="0072538A" w:rsidRPr="0072538A">
        <w:rPr>
          <w:rFonts w:cs="Times New Roman" w:hint="eastAsia"/>
          <w:szCs w:val="32"/>
        </w:rPr>
        <w:t>温室气体</w:t>
      </w:r>
      <w:r w:rsidR="0072538A">
        <w:rPr>
          <w:rFonts w:cs="Times New Roman" w:hint="eastAsia"/>
          <w:szCs w:val="32"/>
        </w:rPr>
        <w:t>地面</w:t>
      </w:r>
      <w:r w:rsidR="0072538A" w:rsidRPr="0072538A">
        <w:rPr>
          <w:rFonts w:cs="Times New Roman" w:hint="eastAsia"/>
          <w:szCs w:val="32"/>
        </w:rPr>
        <w:t>监测网络</w:t>
      </w:r>
      <w:r w:rsidR="0072538A">
        <w:rPr>
          <w:rFonts w:cs="Times New Roman" w:hint="eastAsia"/>
          <w:szCs w:val="32"/>
        </w:rPr>
        <w:t>，</w:t>
      </w:r>
      <w:r w:rsidR="003A0977">
        <w:rPr>
          <w:rFonts w:cs="Times New Roman" w:hint="eastAsia"/>
          <w:szCs w:val="32"/>
        </w:rPr>
        <w:t>逐步开展</w:t>
      </w:r>
      <w:r w:rsidR="000663B9">
        <w:rPr>
          <w:rFonts w:cs="Times New Roman" w:hint="eastAsia"/>
          <w:szCs w:val="32"/>
        </w:rPr>
        <w:t>重点</w:t>
      </w:r>
      <w:r w:rsidR="003A0977" w:rsidRPr="003A0977">
        <w:rPr>
          <w:rFonts w:cs="Times New Roman" w:hint="eastAsia"/>
          <w:szCs w:val="32"/>
        </w:rPr>
        <w:t>城市</w:t>
      </w:r>
      <w:r w:rsidR="000663B9">
        <w:rPr>
          <w:rFonts w:cs="Times New Roman" w:hint="eastAsia"/>
          <w:szCs w:val="32"/>
        </w:rPr>
        <w:t>和区域</w:t>
      </w:r>
      <w:r w:rsidR="003A0977" w:rsidRPr="003A0977">
        <w:rPr>
          <w:rFonts w:cs="Times New Roman" w:hint="eastAsia"/>
          <w:szCs w:val="32"/>
        </w:rPr>
        <w:t>的</w:t>
      </w:r>
      <w:r w:rsidR="003A0977">
        <w:rPr>
          <w:rFonts w:cs="Times New Roman" w:hint="eastAsia"/>
          <w:szCs w:val="32"/>
        </w:rPr>
        <w:t>温室气体</w:t>
      </w:r>
      <w:r w:rsidR="003A0977" w:rsidRPr="003A0977">
        <w:rPr>
          <w:rFonts w:cs="Times New Roman" w:hint="eastAsia"/>
          <w:szCs w:val="32"/>
        </w:rPr>
        <w:t>监测</w:t>
      </w:r>
      <w:r w:rsidR="000663B9">
        <w:rPr>
          <w:rFonts w:cs="Times New Roman" w:hint="eastAsia"/>
          <w:szCs w:val="32"/>
        </w:rPr>
        <w:t>。</w:t>
      </w:r>
      <w:r w:rsidR="0072538A">
        <w:rPr>
          <w:rFonts w:cs="Times New Roman" w:hint="eastAsia"/>
          <w:szCs w:val="32"/>
        </w:rPr>
        <w:t>利用</w:t>
      </w:r>
      <w:r w:rsidR="0072538A" w:rsidRPr="0072538A">
        <w:rPr>
          <w:rFonts w:cs="Times New Roman" w:hint="eastAsia"/>
          <w:szCs w:val="32"/>
        </w:rPr>
        <w:t>卫星遥感等手段</w:t>
      </w:r>
      <w:r w:rsidR="0072538A">
        <w:rPr>
          <w:rFonts w:cs="Times New Roman" w:hint="eastAsia"/>
          <w:szCs w:val="32"/>
        </w:rPr>
        <w:t>在全区范围监测</w:t>
      </w:r>
      <w:r w:rsidR="0072538A" w:rsidRPr="009A7B9E">
        <w:rPr>
          <w:rFonts w:cs="Times New Roman"/>
          <w:szCs w:val="32"/>
        </w:rPr>
        <w:t>CO</w:t>
      </w:r>
      <w:r w:rsidR="0072538A" w:rsidRPr="009A7B9E">
        <w:rPr>
          <w:rFonts w:cs="Times New Roman"/>
          <w:szCs w:val="32"/>
          <w:vertAlign w:val="subscript"/>
        </w:rPr>
        <w:t>2</w:t>
      </w:r>
      <w:r w:rsidR="0072538A">
        <w:rPr>
          <w:rFonts w:cs="Times New Roman" w:hint="eastAsia"/>
          <w:szCs w:val="32"/>
        </w:rPr>
        <w:t>浓度分布情况</w:t>
      </w:r>
      <w:r w:rsidR="000C5893">
        <w:rPr>
          <w:rFonts w:cs="Times New Roman" w:hint="eastAsia"/>
          <w:szCs w:val="32"/>
        </w:rPr>
        <w:t>。</w:t>
      </w:r>
      <w:r w:rsidRPr="009A7B9E">
        <w:rPr>
          <w:rFonts w:cs="Times New Roman"/>
          <w:szCs w:val="32"/>
        </w:rPr>
        <w:t>在煤炭资源消耗较多</w:t>
      </w:r>
      <w:r w:rsidR="00E22EB1">
        <w:rPr>
          <w:rFonts w:cs="Times New Roman" w:hint="eastAsia"/>
          <w:szCs w:val="32"/>
        </w:rPr>
        <w:t>、重化工业</w:t>
      </w:r>
      <w:r w:rsidR="0072538A">
        <w:rPr>
          <w:rFonts w:cs="Times New Roman" w:hint="eastAsia"/>
          <w:szCs w:val="32"/>
        </w:rPr>
        <w:t>集中</w:t>
      </w:r>
      <w:r w:rsidRPr="009A7B9E">
        <w:rPr>
          <w:rFonts w:cs="Times New Roman"/>
          <w:szCs w:val="32"/>
        </w:rPr>
        <w:t>的</w:t>
      </w:r>
      <w:r w:rsidR="00AF6856" w:rsidRPr="009A7B9E">
        <w:rPr>
          <w:rFonts w:cs="Times New Roman"/>
          <w:szCs w:val="32"/>
        </w:rPr>
        <w:t>银川市、石嘴山市、吴忠市</w:t>
      </w:r>
      <w:r w:rsidR="00E22EB1">
        <w:rPr>
          <w:rFonts w:cs="Times New Roman" w:hint="eastAsia"/>
          <w:szCs w:val="32"/>
        </w:rPr>
        <w:t>和</w:t>
      </w:r>
      <w:r w:rsidR="00D13F6B" w:rsidRPr="009A7B9E">
        <w:rPr>
          <w:rFonts w:cs="Times New Roman"/>
          <w:szCs w:val="32"/>
        </w:rPr>
        <w:t>宁东基地</w:t>
      </w:r>
      <w:r w:rsidR="00AF6856" w:rsidRPr="009A7B9E">
        <w:rPr>
          <w:rFonts w:cs="Times New Roman"/>
          <w:szCs w:val="32"/>
        </w:rPr>
        <w:t>试点开展</w:t>
      </w:r>
      <w:r w:rsidR="00D10919" w:rsidRPr="00D10919">
        <w:rPr>
          <w:rFonts w:cs="Times New Roman" w:hint="eastAsia"/>
          <w:szCs w:val="32"/>
        </w:rPr>
        <w:t>煤</w:t>
      </w:r>
      <w:r w:rsidR="00F331FD">
        <w:rPr>
          <w:rFonts w:cs="Times New Roman" w:hint="eastAsia"/>
          <w:szCs w:val="32"/>
        </w:rPr>
        <w:t>电</w:t>
      </w:r>
      <w:r w:rsidR="00D10919">
        <w:rPr>
          <w:rFonts w:cs="Times New Roman" w:hint="eastAsia"/>
          <w:szCs w:val="32"/>
        </w:rPr>
        <w:t>、</w:t>
      </w:r>
      <w:r w:rsidR="00F331FD">
        <w:rPr>
          <w:rFonts w:cs="Times New Roman" w:hint="eastAsia"/>
          <w:szCs w:val="32"/>
        </w:rPr>
        <w:t>煤</w:t>
      </w:r>
      <w:r w:rsidR="00E22EB1">
        <w:rPr>
          <w:rFonts w:cs="Times New Roman" w:hint="eastAsia"/>
          <w:szCs w:val="32"/>
        </w:rPr>
        <w:t>化工、石化、电力</w:t>
      </w:r>
      <w:r w:rsidR="00D10919" w:rsidRPr="00D10919">
        <w:rPr>
          <w:rFonts w:cs="Times New Roman" w:hint="eastAsia"/>
          <w:szCs w:val="32"/>
        </w:rPr>
        <w:t>等</w:t>
      </w:r>
      <w:r w:rsidR="00E22EB1">
        <w:rPr>
          <w:rFonts w:cs="Times New Roman" w:hint="eastAsia"/>
          <w:szCs w:val="32"/>
        </w:rPr>
        <w:t>行业</w:t>
      </w:r>
      <w:r w:rsidRPr="009A7B9E">
        <w:rPr>
          <w:rFonts w:cs="Times New Roman"/>
          <w:szCs w:val="32"/>
        </w:rPr>
        <w:t>CO</w:t>
      </w:r>
      <w:r w:rsidRPr="009A7B9E">
        <w:rPr>
          <w:rFonts w:cs="Times New Roman"/>
          <w:szCs w:val="32"/>
          <w:vertAlign w:val="subscript"/>
        </w:rPr>
        <w:t>2</w:t>
      </w:r>
      <w:r w:rsidRPr="009A7B9E">
        <w:rPr>
          <w:rFonts w:cs="Times New Roman"/>
          <w:szCs w:val="32"/>
        </w:rPr>
        <w:t>、</w:t>
      </w:r>
      <w:r w:rsidRPr="009A7B9E">
        <w:rPr>
          <w:rFonts w:cs="Times New Roman"/>
          <w:szCs w:val="32"/>
        </w:rPr>
        <w:t>CH</w:t>
      </w:r>
      <w:r w:rsidRPr="009A7B9E">
        <w:rPr>
          <w:rFonts w:cs="Times New Roman"/>
          <w:szCs w:val="32"/>
          <w:vertAlign w:val="subscript"/>
        </w:rPr>
        <w:t>4</w:t>
      </w:r>
      <w:r w:rsidRPr="009A7B9E">
        <w:rPr>
          <w:rFonts w:cs="Times New Roman"/>
          <w:szCs w:val="32"/>
        </w:rPr>
        <w:t>、</w:t>
      </w:r>
      <w:r w:rsidR="00D10919" w:rsidRPr="009A7B9E">
        <w:rPr>
          <w:rFonts w:cs="Times New Roman"/>
          <w:szCs w:val="32"/>
        </w:rPr>
        <w:t>N</w:t>
      </w:r>
      <w:r w:rsidR="00D10919" w:rsidRPr="009A7B9E">
        <w:rPr>
          <w:rFonts w:cs="Times New Roman"/>
          <w:szCs w:val="32"/>
          <w:vertAlign w:val="subscript"/>
        </w:rPr>
        <w:t>2</w:t>
      </w:r>
      <w:r w:rsidR="00D10919" w:rsidRPr="009A7B9E">
        <w:rPr>
          <w:rFonts w:cs="Times New Roman"/>
          <w:szCs w:val="32"/>
        </w:rPr>
        <w:t>O</w:t>
      </w:r>
      <w:r w:rsidR="00AF6856" w:rsidRPr="009A7B9E">
        <w:rPr>
          <w:rFonts w:cs="Times New Roman"/>
          <w:szCs w:val="32"/>
        </w:rPr>
        <w:t>等温室气体</w:t>
      </w:r>
      <w:r w:rsidR="00E22EB1">
        <w:rPr>
          <w:rFonts w:cs="Times New Roman" w:hint="eastAsia"/>
          <w:szCs w:val="32"/>
        </w:rPr>
        <w:t>排放</w:t>
      </w:r>
      <w:r w:rsidR="00AF6856" w:rsidRPr="009A7B9E">
        <w:rPr>
          <w:rFonts w:cs="Times New Roman"/>
          <w:szCs w:val="32"/>
        </w:rPr>
        <w:t>监测</w:t>
      </w:r>
      <w:r w:rsidRPr="009A7B9E">
        <w:rPr>
          <w:rFonts w:cs="Times New Roman"/>
          <w:szCs w:val="32"/>
        </w:rPr>
        <w:t>，</w:t>
      </w:r>
      <w:r w:rsidR="00E22EB1">
        <w:rPr>
          <w:rFonts w:cs="Times New Roman" w:hint="eastAsia"/>
          <w:szCs w:val="32"/>
        </w:rPr>
        <w:t>安装温室气体排放在线监测设备</w:t>
      </w:r>
      <w:r w:rsidR="0072538A">
        <w:rPr>
          <w:rFonts w:cs="Times New Roman" w:hint="eastAsia"/>
          <w:szCs w:val="32"/>
        </w:rPr>
        <w:t>，</w:t>
      </w:r>
      <w:r w:rsidR="009542F3">
        <w:rPr>
          <w:rFonts w:cs="Times New Roman" w:hint="eastAsia"/>
          <w:szCs w:val="32"/>
        </w:rPr>
        <w:t>支撑温室气体减排管控。</w:t>
      </w:r>
    </w:p>
    <w:p w14:paraId="39728ACE" w14:textId="77777777" w:rsidR="0078221C" w:rsidRPr="009A7B9E" w:rsidRDefault="00B145A5" w:rsidP="00982CD9">
      <w:pPr>
        <w:adjustRightInd w:val="0"/>
        <w:snapToGrid w:val="0"/>
        <w:spacing w:line="372" w:lineRule="auto"/>
        <w:ind w:firstLine="643"/>
        <w:outlineLvl w:val="2"/>
        <w:rPr>
          <w:rFonts w:cs="Times New Roman"/>
        </w:rPr>
      </w:pPr>
      <w:bookmarkStart w:id="17" w:name="_Toc43824244"/>
      <w:bookmarkStart w:id="18" w:name="_Toc56705578"/>
      <w:r w:rsidRPr="009A7B9E">
        <w:rPr>
          <w:rFonts w:cs="Times New Roman"/>
          <w:b/>
          <w:szCs w:val="32"/>
        </w:rPr>
        <w:t xml:space="preserve">2. </w:t>
      </w:r>
      <w:r w:rsidR="00221633" w:rsidRPr="009A7B9E">
        <w:rPr>
          <w:rFonts w:cs="Times New Roman"/>
          <w:b/>
          <w:szCs w:val="32"/>
        </w:rPr>
        <w:t>构建</w:t>
      </w:r>
      <w:r w:rsidR="00D1088E" w:rsidRPr="009A7B9E">
        <w:rPr>
          <w:rFonts w:cs="Times New Roman"/>
          <w:b/>
          <w:szCs w:val="32"/>
        </w:rPr>
        <w:t>以水质</w:t>
      </w:r>
      <w:r w:rsidR="00221633" w:rsidRPr="009A7B9E">
        <w:rPr>
          <w:rFonts w:cs="Times New Roman"/>
          <w:b/>
          <w:szCs w:val="32"/>
        </w:rPr>
        <w:t>监测为主向水生态</w:t>
      </w:r>
      <w:r w:rsidR="00D1088E" w:rsidRPr="009A7B9E">
        <w:rPr>
          <w:rFonts w:cs="Times New Roman"/>
          <w:b/>
          <w:szCs w:val="32"/>
        </w:rPr>
        <w:t>监测拓展</w:t>
      </w:r>
      <w:r w:rsidR="00221633" w:rsidRPr="009A7B9E">
        <w:rPr>
          <w:rFonts w:cs="Times New Roman"/>
          <w:b/>
          <w:szCs w:val="32"/>
        </w:rPr>
        <w:t>的</w:t>
      </w:r>
      <w:r w:rsidR="00EE00BD" w:rsidRPr="009A7B9E">
        <w:rPr>
          <w:rFonts w:cs="Times New Roman"/>
          <w:b/>
          <w:szCs w:val="32"/>
        </w:rPr>
        <w:t>地表水</w:t>
      </w:r>
      <w:r w:rsidR="00221633" w:rsidRPr="009A7B9E">
        <w:rPr>
          <w:rFonts w:cs="Times New Roman"/>
          <w:b/>
          <w:szCs w:val="32"/>
        </w:rPr>
        <w:t>监测</w:t>
      </w:r>
      <w:bookmarkEnd w:id="17"/>
      <w:r w:rsidR="00EE00BD" w:rsidRPr="009A7B9E">
        <w:rPr>
          <w:rFonts w:cs="Times New Roman"/>
          <w:b/>
          <w:szCs w:val="32"/>
        </w:rPr>
        <w:t>网络</w:t>
      </w:r>
      <w:bookmarkEnd w:id="18"/>
    </w:p>
    <w:p w14:paraId="7A43DBCC" w14:textId="68332934" w:rsidR="0078221C" w:rsidRPr="009A7B9E" w:rsidRDefault="005B556F" w:rsidP="00DF6A87">
      <w:pPr>
        <w:adjustRightInd w:val="0"/>
        <w:snapToGrid w:val="0"/>
        <w:spacing w:line="372" w:lineRule="auto"/>
        <w:ind w:firstLine="643"/>
        <w:rPr>
          <w:rFonts w:cs="Times New Roman"/>
          <w:szCs w:val="32"/>
        </w:rPr>
      </w:pPr>
      <w:r w:rsidRPr="009A7B9E">
        <w:rPr>
          <w:rFonts w:cs="Times New Roman"/>
          <w:b/>
          <w:szCs w:val="32"/>
        </w:rPr>
        <w:t>优化完善全区地表水环境质量监测网。</w:t>
      </w:r>
      <w:r w:rsidR="009B4144" w:rsidRPr="009A7B9E">
        <w:rPr>
          <w:rFonts w:cs="Times New Roman"/>
          <w:szCs w:val="32"/>
        </w:rPr>
        <w:t>按照</w:t>
      </w:r>
      <w:r w:rsidR="009B4144" w:rsidRPr="009A7B9E">
        <w:rPr>
          <w:rFonts w:cs="Times New Roman"/>
          <w:szCs w:val="32"/>
        </w:rPr>
        <w:t>“</w:t>
      </w:r>
      <w:r w:rsidR="009B4144" w:rsidRPr="009A7B9E">
        <w:rPr>
          <w:rFonts w:cs="Times New Roman"/>
          <w:szCs w:val="32"/>
        </w:rPr>
        <w:t>区控点位由自治区</w:t>
      </w:r>
      <w:r w:rsidR="001E5735" w:rsidRPr="009A7B9E">
        <w:rPr>
          <w:rFonts w:cs="Times New Roman"/>
          <w:szCs w:val="32"/>
        </w:rPr>
        <w:t>负责、市控点位由地市负责</w:t>
      </w:r>
      <w:r w:rsidR="009B4144" w:rsidRPr="009A7B9E">
        <w:rPr>
          <w:rFonts w:cs="Times New Roman"/>
          <w:szCs w:val="32"/>
        </w:rPr>
        <w:t>”</w:t>
      </w:r>
      <w:r w:rsidR="009B4144" w:rsidRPr="009A7B9E">
        <w:rPr>
          <w:rFonts w:cs="Times New Roman"/>
          <w:szCs w:val="32"/>
        </w:rPr>
        <w:t>的</w:t>
      </w:r>
      <w:r w:rsidR="00E30DE7">
        <w:rPr>
          <w:rFonts w:cs="Times New Roman" w:hint="eastAsia"/>
          <w:szCs w:val="32"/>
        </w:rPr>
        <w:t>工作模式</w:t>
      </w:r>
      <w:r w:rsidR="009B4144" w:rsidRPr="009A7B9E">
        <w:rPr>
          <w:rFonts w:cs="Times New Roman"/>
          <w:szCs w:val="32"/>
        </w:rPr>
        <w:t>，</w:t>
      </w:r>
      <w:r w:rsidR="00EB16F5" w:rsidRPr="009A7B9E">
        <w:rPr>
          <w:rFonts w:cs="Times New Roman"/>
          <w:szCs w:val="32"/>
        </w:rPr>
        <w:t>优化</w:t>
      </w:r>
      <w:r w:rsidR="004B45D5" w:rsidRPr="009A7B9E">
        <w:rPr>
          <w:rFonts w:cs="Times New Roman"/>
          <w:szCs w:val="32"/>
        </w:rPr>
        <w:t>调整</w:t>
      </w:r>
      <w:r w:rsidR="00EB16F5" w:rsidRPr="009A7B9E">
        <w:rPr>
          <w:rFonts w:cs="Times New Roman"/>
          <w:szCs w:val="32"/>
        </w:rPr>
        <w:t>区控、市控地表水监测断面，</w:t>
      </w:r>
      <w:r w:rsidR="004B45D5" w:rsidRPr="009A7B9E">
        <w:rPr>
          <w:rFonts w:cs="Times New Roman"/>
          <w:szCs w:val="32"/>
        </w:rPr>
        <w:t>健全手工与自动相结合的地表水环境监测体系，</w:t>
      </w:r>
      <w:r w:rsidR="00F75982">
        <w:rPr>
          <w:rFonts w:cs="Times New Roman"/>
          <w:szCs w:val="32"/>
        </w:rPr>
        <w:t>完善全区地表水环境质量监测网</w:t>
      </w:r>
      <w:r w:rsidR="00F75982">
        <w:rPr>
          <w:rFonts w:cs="Times New Roman" w:hint="eastAsia"/>
          <w:szCs w:val="32"/>
        </w:rPr>
        <w:t>络。</w:t>
      </w:r>
      <w:r w:rsidRPr="009A7B9E">
        <w:rPr>
          <w:rFonts w:cs="Times New Roman"/>
          <w:szCs w:val="32"/>
        </w:rPr>
        <w:t>到</w:t>
      </w:r>
      <w:r w:rsidRPr="009A7B9E">
        <w:rPr>
          <w:rFonts w:cs="Times New Roman"/>
          <w:szCs w:val="32"/>
        </w:rPr>
        <w:t>2025</w:t>
      </w:r>
      <w:r w:rsidRPr="009A7B9E">
        <w:rPr>
          <w:rFonts w:cs="Times New Roman"/>
          <w:szCs w:val="32"/>
        </w:rPr>
        <w:t>年，区控、市控监测断面覆盖辖区内</w:t>
      </w:r>
      <w:r w:rsidR="008B0CDE" w:rsidRPr="009A7B9E">
        <w:rPr>
          <w:rFonts w:cs="Times New Roman"/>
          <w:szCs w:val="32"/>
        </w:rPr>
        <w:t>重点</w:t>
      </w:r>
      <w:r w:rsidRPr="009A7B9E">
        <w:rPr>
          <w:rFonts w:cs="Times New Roman"/>
          <w:szCs w:val="32"/>
        </w:rPr>
        <w:t>河流、湖（库）、</w:t>
      </w:r>
      <w:r w:rsidR="00F45AF1" w:rsidRPr="00BC1E2C">
        <w:rPr>
          <w:rFonts w:ascii="仿宋_GB2312" w:hAnsi="宋体" w:cs="宋体" w:hint="eastAsia"/>
          <w:color w:val="000000"/>
          <w:kern w:val="0"/>
          <w:szCs w:val="32"/>
        </w:rPr>
        <w:t>尾水人工</w:t>
      </w:r>
      <w:r w:rsidR="00F45AF1" w:rsidRPr="00C55390">
        <w:rPr>
          <w:rFonts w:ascii="仿宋_GB2312" w:hAnsi="宋体" w:cs="宋体" w:hint="eastAsia"/>
          <w:color w:val="000000"/>
          <w:kern w:val="0"/>
          <w:szCs w:val="32"/>
        </w:rPr>
        <w:t>湿地、</w:t>
      </w:r>
      <w:r w:rsidR="008B0CDE" w:rsidRPr="009A7B9E">
        <w:rPr>
          <w:rFonts w:cs="Times New Roman"/>
          <w:szCs w:val="32"/>
        </w:rPr>
        <w:t>入黄排水沟、</w:t>
      </w:r>
      <w:r w:rsidRPr="009A7B9E">
        <w:rPr>
          <w:rFonts w:cs="Times New Roman"/>
          <w:szCs w:val="32"/>
        </w:rPr>
        <w:t>重点乡镇</w:t>
      </w:r>
      <w:r w:rsidR="0091350E" w:rsidRPr="009A7B9E">
        <w:rPr>
          <w:rFonts w:cs="Times New Roman"/>
          <w:szCs w:val="32"/>
        </w:rPr>
        <w:t>下游</w:t>
      </w:r>
      <w:r w:rsidRPr="009A7B9E">
        <w:rPr>
          <w:rFonts w:cs="Times New Roman"/>
          <w:szCs w:val="32"/>
        </w:rPr>
        <w:t>和</w:t>
      </w:r>
      <w:r w:rsidR="00F45AF1" w:rsidRPr="00BC1E2C">
        <w:rPr>
          <w:rFonts w:ascii="仿宋_GB2312" w:hint="eastAsia"/>
          <w:szCs w:val="32"/>
        </w:rPr>
        <w:t>省级及以上</w:t>
      </w:r>
      <w:r w:rsidRPr="009A7B9E">
        <w:rPr>
          <w:rFonts w:cs="Times New Roman"/>
          <w:szCs w:val="32"/>
        </w:rPr>
        <w:t>工业园区</w:t>
      </w:r>
      <w:r w:rsidR="0091350E" w:rsidRPr="009A7B9E">
        <w:rPr>
          <w:rFonts w:cs="Times New Roman"/>
          <w:szCs w:val="32"/>
        </w:rPr>
        <w:t>下游、城乡地表水饮用水水源地及重要水体</w:t>
      </w:r>
      <w:r w:rsidR="00C675D9">
        <w:rPr>
          <w:rFonts w:cs="Times New Roman" w:hint="eastAsia"/>
          <w:szCs w:val="32"/>
        </w:rPr>
        <w:t>区</w:t>
      </w:r>
      <w:r w:rsidR="00E14182" w:rsidRPr="009A7B9E">
        <w:rPr>
          <w:rFonts w:cs="Times New Roman"/>
          <w:szCs w:val="32"/>
        </w:rPr>
        <w:t>界、</w:t>
      </w:r>
      <w:r w:rsidR="0091350E" w:rsidRPr="009A7B9E">
        <w:rPr>
          <w:rFonts w:cs="Times New Roman"/>
          <w:szCs w:val="32"/>
        </w:rPr>
        <w:t>市界、县界。</w:t>
      </w:r>
    </w:p>
    <w:p w14:paraId="6BC02C23" w14:textId="36AE63C4" w:rsidR="00CE52B9" w:rsidRPr="009A7B9E" w:rsidRDefault="006509A9" w:rsidP="00DF6A87">
      <w:pPr>
        <w:adjustRightInd w:val="0"/>
        <w:snapToGrid w:val="0"/>
        <w:spacing w:line="372" w:lineRule="auto"/>
        <w:ind w:firstLine="643"/>
        <w:rPr>
          <w:rFonts w:cs="Times New Roman"/>
          <w:szCs w:val="32"/>
        </w:rPr>
      </w:pPr>
      <w:r w:rsidRPr="009A7B9E">
        <w:rPr>
          <w:rFonts w:cs="Times New Roman"/>
          <w:b/>
          <w:szCs w:val="32"/>
        </w:rPr>
        <w:t>提升</w:t>
      </w:r>
      <w:r w:rsidR="005B556F" w:rsidRPr="009A7B9E">
        <w:rPr>
          <w:rFonts w:cs="Times New Roman"/>
          <w:b/>
          <w:szCs w:val="32"/>
        </w:rPr>
        <w:t>地表水自动监测</w:t>
      </w:r>
      <w:r w:rsidRPr="009A7B9E">
        <w:rPr>
          <w:rFonts w:cs="Times New Roman"/>
          <w:b/>
          <w:szCs w:val="32"/>
        </w:rPr>
        <w:t>能力</w:t>
      </w:r>
      <w:r w:rsidR="005B556F" w:rsidRPr="009A7B9E">
        <w:rPr>
          <w:rFonts w:cs="Times New Roman"/>
          <w:b/>
          <w:szCs w:val="32"/>
        </w:rPr>
        <w:t>。</w:t>
      </w:r>
      <w:r w:rsidR="005B556F" w:rsidRPr="009A7B9E">
        <w:rPr>
          <w:rFonts w:cs="Times New Roman"/>
          <w:szCs w:val="32"/>
        </w:rPr>
        <w:t>采用新一代水质监测智能微</w:t>
      </w:r>
      <w:r w:rsidR="005B556F" w:rsidRPr="009A7B9E">
        <w:rPr>
          <w:rFonts w:cs="Times New Roman"/>
          <w:szCs w:val="32"/>
        </w:rPr>
        <w:lastRenderedPageBreak/>
        <w:t>站等</w:t>
      </w:r>
      <w:r w:rsidR="007417FD" w:rsidRPr="009A7B9E">
        <w:rPr>
          <w:rFonts w:cs="Times New Roman"/>
          <w:szCs w:val="32"/>
        </w:rPr>
        <w:t>，</w:t>
      </w:r>
      <w:r w:rsidR="005B556F" w:rsidRPr="009A7B9E">
        <w:rPr>
          <w:rFonts w:cs="Times New Roman"/>
          <w:szCs w:val="32"/>
        </w:rPr>
        <w:t>逐步建立覆盖</w:t>
      </w:r>
      <w:r w:rsidR="00C675D9">
        <w:rPr>
          <w:rFonts w:cs="Times New Roman" w:hint="eastAsia"/>
          <w:szCs w:val="32"/>
        </w:rPr>
        <w:t>区</w:t>
      </w:r>
      <w:r w:rsidR="003C56D8">
        <w:rPr>
          <w:rFonts w:cs="Times New Roman"/>
          <w:szCs w:val="32"/>
        </w:rPr>
        <w:t>市</w:t>
      </w:r>
      <w:r w:rsidR="005B556F" w:rsidRPr="009A7B9E">
        <w:rPr>
          <w:rFonts w:cs="Times New Roman"/>
          <w:szCs w:val="32"/>
        </w:rPr>
        <w:t>县界断面、入黄排污口、城市在（备）用集中式饮用水水源地、农村</w:t>
      </w:r>
      <w:r w:rsidR="005B556F" w:rsidRPr="009A7B9E">
        <w:rPr>
          <w:rFonts w:cs="Times New Roman"/>
          <w:szCs w:val="32"/>
        </w:rPr>
        <w:t>“</w:t>
      </w:r>
      <w:r w:rsidR="005B556F" w:rsidRPr="009A7B9E">
        <w:rPr>
          <w:rFonts w:cs="Times New Roman"/>
          <w:szCs w:val="32"/>
        </w:rPr>
        <w:t>千吨</w:t>
      </w:r>
      <w:r w:rsidR="00A74DCC" w:rsidRPr="009A7B9E">
        <w:rPr>
          <w:rFonts w:cs="Times New Roman"/>
          <w:szCs w:val="32"/>
        </w:rPr>
        <w:t>万人</w:t>
      </w:r>
      <w:r w:rsidR="005B556F" w:rsidRPr="009A7B9E">
        <w:rPr>
          <w:rFonts w:cs="Times New Roman"/>
          <w:szCs w:val="32"/>
        </w:rPr>
        <w:t>”</w:t>
      </w:r>
      <w:r w:rsidR="003C56D8">
        <w:rPr>
          <w:rFonts w:cs="Times New Roman"/>
          <w:szCs w:val="32"/>
        </w:rPr>
        <w:t>饮用水水源地的水质自动监测网络</w:t>
      </w:r>
      <w:r w:rsidR="005B556F" w:rsidRPr="009A7B9E">
        <w:rPr>
          <w:rFonts w:cs="Times New Roman"/>
          <w:szCs w:val="32"/>
        </w:rPr>
        <w:t>。拓展城市集中式饮用水水源地水质自动站</w:t>
      </w:r>
      <w:r w:rsidR="00E14182" w:rsidRPr="009A7B9E">
        <w:rPr>
          <w:rFonts w:cs="Times New Roman"/>
          <w:szCs w:val="32"/>
        </w:rPr>
        <w:t>监测</w:t>
      </w:r>
      <w:r w:rsidR="005B556F" w:rsidRPr="009A7B9E">
        <w:rPr>
          <w:rFonts w:cs="Times New Roman"/>
          <w:szCs w:val="32"/>
        </w:rPr>
        <w:t>指标，</w:t>
      </w:r>
      <w:r w:rsidR="00E14182" w:rsidRPr="009A7B9E">
        <w:rPr>
          <w:rFonts w:cs="Times New Roman"/>
          <w:szCs w:val="32"/>
        </w:rPr>
        <w:t>增加重金属</w:t>
      </w:r>
      <w:r w:rsidR="00CA6964" w:rsidRPr="009A7B9E">
        <w:rPr>
          <w:rFonts w:cs="Times New Roman"/>
          <w:szCs w:val="32"/>
        </w:rPr>
        <w:t>（如汞、砷等）</w:t>
      </w:r>
      <w:r w:rsidR="00E14182" w:rsidRPr="009A7B9E">
        <w:rPr>
          <w:rFonts w:cs="Times New Roman"/>
          <w:szCs w:val="32"/>
        </w:rPr>
        <w:t>、有机物、</w:t>
      </w:r>
      <w:r w:rsidR="00597E6E" w:rsidRPr="009A7B9E">
        <w:rPr>
          <w:rFonts w:cs="Times New Roman"/>
          <w:szCs w:val="32"/>
        </w:rPr>
        <w:t>微生物、</w:t>
      </w:r>
      <w:r w:rsidR="00E14182" w:rsidRPr="009A7B9E">
        <w:rPr>
          <w:rFonts w:cs="Times New Roman"/>
          <w:szCs w:val="32"/>
        </w:rPr>
        <w:t>生物毒性</w:t>
      </w:r>
      <w:r w:rsidR="00D447D7">
        <w:rPr>
          <w:rFonts w:cs="Times New Roman" w:hint="eastAsia"/>
          <w:szCs w:val="32"/>
        </w:rPr>
        <w:t>、放射性水平</w:t>
      </w:r>
      <w:r w:rsidR="00E14182" w:rsidRPr="009A7B9E">
        <w:rPr>
          <w:rFonts w:cs="Times New Roman"/>
          <w:szCs w:val="32"/>
        </w:rPr>
        <w:t>等指标监测，</w:t>
      </w:r>
      <w:r w:rsidR="00F82752">
        <w:rPr>
          <w:rFonts w:cs="Times New Roman" w:hint="eastAsia"/>
          <w:szCs w:val="32"/>
        </w:rPr>
        <w:t>逐步提升</w:t>
      </w:r>
      <w:r w:rsidR="00DF1038" w:rsidRPr="009A7B9E">
        <w:rPr>
          <w:rFonts w:cs="Times New Roman"/>
          <w:szCs w:val="32"/>
        </w:rPr>
        <w:t>在（备）用</w:t>
      </w:r>
      <w:r w:rsidR="00014258" w:rsidRPr="00014258">
        <w:rPr>
          <w:rFonts w:cs="Times New Roman" w:hint="eastAsia"/>
          <w:szCs w:val="32"/>
        </w:rPr>
        <w:t>地表</w:t>
      </w:r>
      <w:r w:rsidR="00014258">
        <w:rPr>
          <w:rFonts w:cs="Times New Roman" w:hint="eastAsia"/>
          <w:szCs w:val="32"/>
        </w:rPr>
        <w:t>水</w:t>
      </w:r>
      <w:r w:rsidR="00014258" w:rsidRPr="00014258">
        <w:rPr>
          <w:rFonts w:cs="Times New Roman" w:hint="eastAsia"/>
          <w:szCs w:val="32"/>
        </w:rPr>
        <w:t>型</w:t>
      </w:r>
      <w:r w:rsidR="00DF1038" w:rsidRPr="009A7B9E">
        <w:rPr>
          <w:rFonts w:cs="Times New Roman"/>
          <w:szCs w:val="32"/>
        </w:rPr>
        <w:t>集中式饮用水水源地</w:t>
      </w:r>
      <w:r w:rsidR="00C04C29">
        <w:rPr>
          <w:rFonts w:cs="Times New Roman" w:hint="eastAsia"/>
          <w:szCs w:val="32"/>
        </w:rPr>
        <w:t>水质</w:t>
      </w:r>
      <w:r w:rsidR="00DF1038" w:rsidRPr="009A7B9E">
        <w:rPr>
          <w:rFonts w:cs="Times New Roman"/>
          <w:szCs w:val="32"/>
        </w:rPr>
        <w:t>自动监测</w:t>
      </w:r>
      <w:r w:rsidR="00C04C29">
        <w:rPr>
          <w:rFonts w:cs="Times New Roman" w:hint="eastAsia"/>
          <w:szCs w:val="32"/>
        </w:rPr>
        <w:t>预警</w:t>
      </w:r>
      <w:r w:rsidR="00DF1038" w:rsidRPr="009A7B9E">
        <w:rPr>
          <w:rFonts w:cs="Times New Roman"/>
          <w:szCs w:val="32"/>
        </w:rPr>
        <w:t>能力。增设黄河甘宁省界断面水质自动站，</w:t>
      </w:r>
      <w:r w:rsidR="00C93ECE">
        <w:rPr>
          <w:rFonts w:cs="Times New Roman" w:hint="eastAsia"/>
          <w:szCs w:val="32"/>
        </w:rPr>
        <w:t>在中卫市南长滩</w:t>
      </w:r>
      <w:r w:rsidR="00C675D9">
        <w:rPr>
          <w:rFonts w:cs="Times New Roman" w:hint="eastAsia"/>
          <w:szCs w:val="32"/>
        </w:rPr>
        <w:t>新建</w:t>
      </w:r>
      <w:r w:rsidR="00C93ECE" w:rsidRPr="00C93ECE">
        <w:rPr>
          <w:rFonts w:cs="Times New Roman" w:hint="eastAsia"/>
          <w:szCs w:val="32"/>
        </w:rPr>
        <w:t>宁夏黄河入境断面</w:t>
      </w:r>
      <w:r w:rsidR="00C675D9">
        <w:rPr>
          <w:rFonts w:cs="Times New Roman" w:hint="eastAsia"/>
          <w:szCs w:val="32"/>
        </w:rPr>
        <w:t>水质自动监测站，提标改造下河沿、清水河泉眼山、红柳沟入黄口水质自动监测站，完善</w:t>
      </w:r>
      <w:r w:rsidR="00C93ECE">
        <w:rPr>
          <w:rFonts w:cs="Times New Roman" w:hint="eastAsia"/>
          <w:szCs w:val="32"/>
        </w:rPr>
        <w:t>入黄口</w:t>
      </w:r>
      <w:r w:rsidR="00C675D9">
        <w:rPr>
          <w:rFonts w:cs="Times New Roman" w:hint="eastAsia"/>
          <w:szCs w:val="32"/>
        </w:rPr>
        <w:t>水质</w:t>
      </w:r>
      <w:r w:rsidR="00ED7707">
        <w:rPr>
          <w:rFonts w:cs="Times New Roman" w:hint="eastAsia"/>
          <w:szCs w:val="32"/>
        </w:rPr>
        <w:t>自动监测</w:t>
      </w:r>
      <w:r w:rsidR="00C675D9">
        <w:rPr>
          <w:rFonts w:cs="Times New Roman" w:hint="eastAsia"/>
          <w:szCs w:val="32"/>
        </w:rPr>
        <w:t>预警功能。</w:t>
      </w:r>
    </w:p>
    <w:tbl>
      <w:tblPr>
        <w:tblStyle w:val="af2"/>
        <w:tblW w:w="5000" w:type="pct"/>
        <w:tblLook w:val="04A0" w:firstRow="1" w:lastRow="0" w:firstColumn="1" w:lastColumn="0" w:noHBand="0" w:noVBand="1"/>
      </w:tblPr>
      <w:tblGrid>
        <w:gridCol w:w="8528"/>
      </w:tblGrid>
      <w:tr w:rsidR="00CE52B9" w:rsidRPr="009A7B9E" w14:paraId="7488795C" w14:textId="77777777" w:rsidTr="00DF6A87">
        <w:tc>
          <w:tcPr>
            <w:tcW w:w="5000" w:type="pct"/>
          </w:tcPr>
          <w:p w14:paraId="466A3BE4" w14:textId="1053A371" w:rsidR="00CE52B9" w:rsidRPr="009A7B9E" w:rsidRDefault="00CE52B9" w:rsidP="00C65A8E">
            <w:pPr>
              <w:ind w:firstLineChars="0" w:firstLine="0"/>
              <w:jc w:val="center"/>
              <w:rPr>
                <w:rFonts w:cs="Times New Roman"/>
                <w:szCs w:val="32"/>
              </w:rPr>
            </w:pPr>
            <w:r w:rsidRPr="009A7B9E">
              <w:rPr>
                <w:rFonts w:cs="Times New Roman"/>
                <w:b/>
                <w:bCs/>
                <w:sz w:val="28"/>
                <w:szCs w:val="28"/>
              </w:rPr>
              <w:t>专栏</w:t>
            </w:r>
            <w:r w:rsidR="00221C89">
              <w:rPr>
                <w:rFonts w:cs="Times New Roman" w:hint="eastAsia"/>
                <w:b/>
                <w:bCs/>
                <w:sz w:val="28"/>
                <w:szCs w:val="28"/>
              </w:rPr>
              <w:t>3</w:t>
            </w:r>
            <w:r w:rsidRPr="009A7B9E">
              <w:rPr>
                <w:rFonts w:cs="Times New Roman"/>
                <w:b/>
                <w:bCs/>
                <w:sz w:val="28"/>
                <w:szCs w:val="28"/>
              </w:rPr>
              <w:t xml:space="preserve"> </w:t>
            </w:r>
            <w:r w:rsidR="003C56D8">
              <w:rPr>
                <w:rFonts w:cs="Times New Roman" w:hint="eastAsia"/>
                <w:b/>
                <w:bCs/>
                <w:sz w:val="28"/>
                <w:szCs w:val="28"/>
              </w:rPr>
              <w:t>全区</w:t>
            </w:r>
            <w:r w:rsidRPr="009A7B9E">
              <w:rPr>
                <w:rFonts w:cs="Times New Roman"/>
                <w:b/>
                <w:bCs/>
                <w:sz w:val="28"/>
                <w:szCs w:val="28"/>
              </w:rPr>
              <w:t>地表水型饮用水水源地自动监测网络建设</w:t>
            </w:r>
          </w:p>
        </w:tc>
      </w:tr>
      <w:tr w:rsidR="00CE52B9" w:rsidRPr="009A7B9E" w14:paraId="72D90CF9" w14:textId="77777777" w:rsidTr="00DF6A87">
        <w:tc>
          <w:tcPr>
            <w:tcW w:w="5000" w:type="pct"/>
          </w:tcPr>
          <w:p w14:paraId="32A4AEF7" w14:textId="78535DE4" w:rsidR="00321357" w:rsidRPr="003E4B54" w:rsidRDefault="00CE52B9" w:rsidP="00001BDE">
            <w:pPr>
              <w:snapToGrid w:val="0"/>
              <w:ind w:firstLine="560"/>
              <w:contextualSpacing/>
              <w:rPr>
                <w:rFonts w:cs="Times New Roman"/>
                <w:sz w:val="28"/>
                <w:szCs w:val="28"/>
              </w:rPr>
            </w:pPr>
            <w:r w:rsidRPr="009A7B9E">
              <w:rPr>
                <w:rFonts w:cs="Times New Roman"/>
                <w:sz w:val="28"/>
                <w:szCs w:val="28"/>
              </w:rPr>
              <w:t>根据饮用水安全需要和自治区范围内地表水水源地实际情况，</w:t>
            </w:r>
            <w:r w:rsidR="00C04C29" w:rsidRPr="00C04C29">
              <w:rPr>
                <w:rFonts w:cs="Times New Roman" w:hint="eastAsia"/>
                <w:sz w:val="28"/>
                <w:szCs w:val="28"/>
              </w:rPr>
              <w:t>加强地表水型饮用水水源地</w:t>
            </w:r>
            <w:r w:rsidR="00C04C29">
              <w:rPr>
                <w:rFonts w:cs="Times New Roman" w:hint="eastAsia"/>
                <w:sz w:val="28"/>
                <w:szCs w:val="28"/>
              </w:rPr>
              <w:t>水质自动</w:t>
            </w:r>
            <w:r w:rsidR="00C04C29" w:rsidRPr="00C04C29">
              <w:rPr>
                <w:rFonts w:cs="Times New Roman" w:hint="eastAsia"/>
                <w:sz w:val="28"/>
                <w:szCs w:val="28"/>
              </w:rPr>
              <w:t>监测</w:t>
            </w:r>
            <w:r w:rsidR="00C04C29">
              <w:rPr>
                <w:rFonts w:cs="Times New Roman" w:hint="eastAsia"/>
                <w:sz w:val="28"/>
                <w:szCs w:val="28"/>
              </w:rPr>
              <w:t>预警</w:t>
            </w:r>
            <w:r w:rsidR="00C04C29" w:rsidRPr="00C04C29">
              <w:rPr>
                <w:rFonts w:cs="Times New Roman" w:hint="eastAsia"/>
                <w:sz w:val="28"/>
                <w:szCs w:val="28"/>
              </w:rPr>
              <w:t>，建立跨行政区的饮用水水源水质监测预警系统，</w:t>
            </w:r>
            <w:r w:rsidR="00C04C29">
              <w:rPr>
                <w:rFonts w:cs="Times New Roman" w:hint="eastAsia"/>
                <w:sz w:val="28"/>
                <w:szCs w:val="28"/>
              </w:rPr>
              <w:t>组网形成全区地表水型饮用水水源地监测预警网络。</w:t>
            </w:r>
            <w:r w:rsidR="00DC7563">
              <w:rPr>
                <w:rFonts w:cs="Times New Roman" w:hint="eastAsia"/>
                <w:sz w:val="28"/>
                <w:szCs w:val="28"/>
              </w:rPr>
              <w:t>到</w:t>
            </w:r>
            <w:r w:rsidR="00DC7563">
              <w:rPr>
                <w:rFonts w:cs="Times New Roman" w:hint="eastAsia"/>
                <w:sz w:val="28"/>
                <w:szCs w:val="28"/>
              </w:rPr>
              <w:t>2</w:t>
            </w:r>
            <w:r w:rsidR="00DC7563">
              <w:rPr>
                <w:rFonts w:cs="Times New Roman"/>
                <w:sz w:val="28"/>
                <w:szCs w:val="28"/>
              </w:rPr>
              <w:t>025</w:t>
            </w:r>
            <w:r w:rsidR="00DC7563">
              <w:rPr>
                <w:rFonts w:cs="Times New Roman" w:hint="eastAsia"/>
                <w:sz w:val="28"/>
                <w:szCs w:val="28"/>
              </w:rPr>
              <w:t>年，</w:t>
            </w:r>
            <w:r w:rsidR="00ED7707" w:rsidRPr="00ED7707">
              <w:rPr>
                <w:rFonts w:cs="Times New Roman" w:hint="eastAsia"/>
                <w:sz w:val="28"/>
                <w:szCs w:val="28"/>
              </w:rPr>
              <w:t>在</w:t>
            </w:r>
            <w:r w:rsidR="00C6649F" w:rsidRPr="00C6649F">
              <w:rPr>
                <w:rFonts w:cs="Times New Roman" w:hint="eastAsia"/>
                <w:sz w:val="28"/>
                <w:szCs w:val="28"/>
              </w:rPr>
              <w:t>中卫市南长滩、</w:t>
            </w:r>
            <w:r w:rsidR="00535439">
              <w:rPr>
                <w:rFonts w:cs="Times New Roman" w:hint="eastAsia"/>
                <w:sz w:val="28"/>
                <w:szCs w:val="28"/>
              </w:rPr>
              <w:t>银川都市圈西线供水工程（西夏水库）、</w:t>
            </w:r>
            <w:r w:rsidR="00535439" w:rsidRPr="00535439">
              <w:rPr>
                <w:rFonts w:cs="Times New Roman" w:hint="eastAsia"/>
                <w:sz w:val="28"/>
                <w:szCs w:val="28"/>
              </w:rPr>
              <w:t>青铜峡</w:t>
            </w:r>
            <w:r w:rsidR="00ED7707" w:rsidRPr="00ED7707">
              <w:rPr>
                <w:rFonts w:cs="Times New Roman" w:hint="eastAsia"/>
                <w:sz w:val="28"/>
                <w:szCs w:val="28"/>
              </w:rPr>
              <w:t>金沙湾断面取水口</w:t>
            </w:r>
            <w:r w:rsidR="00535439">
              <w:rPr>
                <w:rFonts w:cs="Times New Roman" w:hint="eastAsia"/>
                <w:sz w:val="28"/>
                <w:szCs w:val="28"/>
              </w:rPr>
              <w:t>、</w:t>
            </w:r>
            <w:r w:rsidR="00C04C29" w:rsidRPr="00ED7707">
              <w:rPr>
                <w:rFonts w:cs="Times New Roman" w:hint="eastAsia"/>
                <w:sz w:val="28"/>
                <w:szCs w:val="28"/>
              </w:rPr>
              <w:t>银川都市圈</w:t>
            </w:r>
            <w:r w:rsidR="00ED7707">
              <w:rPr>
                <w:rFonts w:cs="Times New Roman" w:hint="eastAsia"/>
                <w:sz w:val="28"/>
                <w:szCs w:val="28"/>
              </w:rPr>
              <w:t>东线供水工程取水口</w:t>
            </w:r>
            <w:r w:rsidR="00535439">
              <w:rPr>
                <w:rFonts w:cs="Times New Roman" w:hint="eastAsia"/>
                <w:sz w:val="28"/>
                <w:szCs w:val="28"/>
              </w:rPr>
              <w:t>和</w:t>
            </w:r>
            <w:r w:rsidR="00535439" w:rsidRPr="00C04C29">
              <w:rPr>
                <w:rFonts w:cs="Times New Roman" w:hint="eastAsia"/>
                <w:sz w:val="28"/>
                <w:szCs w:val="28"/>
              </w:rPr>
              <w:t>中卫河北饮水安全工程取水口</w:t>
            </w:r>
            <w:r w:rsidR="00DC7563">
              <w:rPr>
                <w:rFonts w:cs="Times New Roman" w:hint="eastAsia"/>
                <w:sz w:val="28"/>
                <w:szCs w:val="28"/>
              </w:rPr>
              <w:t>建成</w:t>
            </w:r>
            <w:r w:rsidR="00ED7707">
              <w:rPr>
                <w:rFonts w:cs="Times New Roman" w:hint="eastAsia"/>
                <w:sz w:val="28"/>
                <w:szCs w:val="28"/>
              </w:rPr>
              <w:t>水源地水质自动监测站；</w:t>
            </w:r>
            <w:r w:rsidR="00321357" w:rsidRPr="00321357">
              <w:rPr>
                <w:rFonts w:cs="Times New Roman" w:hint="eastAsia"/>
                <w:sz w:val="28"/>
                <w:szCs w:val="28"/>
              </w:rPr>
              <w:t>对已建成的大水沟水源地、海子峡水库、香水河水源地（西峡水库）、直峡水库、清凉水库、黄家峡水库、张士水库、</w:t>
            </w:r>
            <w:r w:rsidR="005B5017">
              <w:rPr>
                <w:rFonts w:cs="Times New Roman" w:hint="eastAsia"/>
                <w:sz w:val="28"/>
                <w:szCs w:val="28"/>
              </w:rPr>
              <w:t>秦家沟水库、</w:t>
            </w:r>
            <w:r w:rsidR="00321357" w:rsidRPr="00321357">
              <w:rPr>
                <w:rFonts w:cs="Times New Roman" w:hint="eastAsia"/>
                <w:sz w:val="28"/>
                <w:szCs w:val="28"/>
              </w:rPr>
              <w:t>贺家湾水库和中庄水库等</w:t>
            </w:r>
            <w:r w:rsidR="00001BDE">
              <w:rPr>
                <w:rFonts w:cs="Times New Roman"/>
                <w:sz w:val="28"/>
                <w:szCs w:val="28"/>
              </w:rPr>
              <w:t>10</w:t>
            </w:r>
            <w:r w:rsidR="00321357" w:rsidRPr="00321357">
              <w:rPr>
                <w:rFonts w:cs="Times New Roman" w:hint="eastAsia"/>
                <w:sz w:val="28"/>
                <w:szCs w:val="28"/>
              </w:rPr>
              <w:t>个</w:t>
            </w:r>
            <w:r w:rsidR="002C34F7" w:rsidRPr="00321357">
              <w:rPr>
                <w:rFonts w:cs="Times New Roman" w:hint="eastAsia"/>
                <w:sz w:val="28"/>
                <w:szCs w:val="28"/>
              </w:rPr>
              <w:t>水源地</w:t>
            </w:r>
            <w:r w:rsidR="002C34F7">
              <w:rPr>
                <w:rFonts w:cs="Times New Roman" w:hint="eastAsia"/>
                <w:sz w:val="28"/>
                <w:szCs w:val="28"/>
              </w:rPr>
              <w:t>水质</w:t>
            </w:r>
            <w:r w:rsidR="00321357" w:rsidRPr="00321357">
              <w:rPr>
                <w:rFonts w:cs="Times New Roman" w:hint="eastAsia"/>
                <w:sz w:val="28"/>
                <w:szCs w:val="28"/>
              </w:rPr>
              <w:t>自动站的仪器设备</w:t>
            </w:r>
            <w:r w:rsidR="00DC7563">
              <w:rPr>
                <w:rFonts w:cs="Times New Roman" w:hint="eastAsia"/>
                <w:sz w:val="28"/>
                <w:szCs w:val="28"/>
              </w:rPr>
              <w:t>完成</w:t>
            </w:r>
            <w:r w:rsidR="00321357" w:rsidRPr="00321357">
              <w:rPr>
                <w:rFonts w:cs="Times New Roman" w:hint="eastAsia"/>
                <w:sz w:val="28"/>
                <w:szCs w:val="28"/>
              </w:rPr>
              <w:t>提标改造，</w:t>
            </w:r>
            <w:r w:rsidRPr="009A7B9E">
              <w:rPr>
                <w:rFonts w:cs="Times New Roman"/>
                <w:sz w:val="28"/>
                <w:szCs w:val="28"/>
              </w:rPr>
              <w:t>逐步构建完善饮用水水源地的水环境自动监测体系。</w:t>
            </w:r>
          </w:p>
        </w:tc>
      </w:tr>
    </w:tbl>
    <w:p w14:paraId="0BD3A518" w14:textId="77777777" w:rsidR="00CE52B9" w:rsidRPr="009A7B9E" w:rsidRDefault="00CE52B9" w:rsidP="003E7C17">
      <w:pPr>
        <w:snapToGrid w:val="0"/>
        <w:ind w:firstLine="640"/>
        <w:rPr>
          <w:rFonts w:cs="Times New Roman"/>
          <w:szCs w:val="32"/>
        </w:rPr>
      </w:pPr>
    </w:p>
    <w:p w14:paraId="31F0A132" w14:textId="17410FA6" w:rsidR="00DF6A87" w:rsidRPr="009A7B9E" w:rsidRDefault="005B556F" w:rsidP="00AD027F">
      <w:pPr>
        <w:adjustRightInd w:val="0"/>
        <w:snapToGrid w:val="0"/>
        <w:spacing w:line="372" w:lineRule="auto"/>
        <w:ind w:firstLine="643"/>
        <w:rPr>
          <w:rFonts w:cs="Times New Roman"/>
          <w:szCs w:val="32"/>
        </w:rPr>
      </w:pPr>
      <w:r w:rsidRPr="009A7B9E">
        <w:rPr>
          <w:rFonts w:cs="Times New Roman"/>
          <w:b/>
          <w:szCs w:val="32"/>
        </w:rPr>
        <w:t>推进</w:t>
      </w:r>
      <w:r w:rsidR="008C32B7">
        <w:rPr>
          <w:rFonts w:cs="Times New Roman" w:hint="eastAsia"/>
          <w:b/>
          <w:szCs w:val="32"/>
        </w:rPr>
        <w:t>黄河</w:t>
      </w:r>
      <w:r w:rsidRPr="009A7B9E">
        <w:rPr>
          <w:rFonts w:cs="Times New Roman"/>
          <w:b/>
          <w:szCs w:val="32"/>
        </w:rPr>
        <w:t>流域</w:t>
      </w:r>
      <w:r w:rsidR="00000DB9">
        <w:rPr>
          <w:rFonts w:cs="Times New Roman" w:hint="eastAsia"/>
          <w:b/>
          <w:szCs w:val="32"/>
        </w:rPr>
        <w:t>宁夏段</w:t>
      </w:r>
      <w:r w:rsidRPr="009A7B9E">
        <w:rPr>
          <w:rFonts w:cs="Times New Roman"/>
          <w:b/>
          <w:szCs w:val="32"/>
        </w:rPr>
        <w:t>水质污染溯源监测。</w:t>
      </w:r>
      <w:r w:rsidRPr="009A7B9E">
        <w:rPr>
          <w:rFonts w:cs="Times New Roman"/>
          <w:szCs w:val="32"/>
        </w:rPr>
        <w:t>在黄河流域</w:t>
      </w:r>
      <w:r w:rsidR="00000DB9">
        <w:rPr>
          <w:rFonts w:cs="Times New Roman" w:hint="eastAsia"/>
          <w:szCs w:val="32"/>
        </w:rPr>
        <w:t>宁</w:t>
      </w:r>
      <w:r w:rsidR="00000DB9">
        <w:rPr>
          <w:rFonts w:cs="Times New Roman" w:hint="eastAsia"/>
          <w:szCs w:val="32"/>
        </w:rPr>
        <w:lastRenderedPageBreak/>
        <w:t>夏段</w:t>
      </w:r>
      <w:r w:rsidRPr="009A7B9E">
        <w:rPr>
          <w:rFonts w:cs="Times New Roman"/>
          <w:szCs w:val="32"/>
        </w:rPr>
        <w:t>重点河段开展水质污染溯源监测，综合运用卫星遥感、无人机、无人船、走航巡测等技术手段，开展黄河流域面源污染、入黄排水沟、岸线风险源天地一体化</w:t>
      </w:r>
      <w:r w:rsidR="001B587A" w:rsidRPr="009A7B9E">
        <w:rPr>
          <w:rFonts w:cs="Times New Roman"/>
          <w:szCs w:val="32"/>
        </w:rPr>
        <w:t>动态</w:t>
      </w:r>
      <w:r w:rsidRPr="009A7B9E">
        <w:rPr>
          <w:rFonts w:cs="Times New Roman"/>
          <w:szCs w:val="32"/>
        </w:rPr>
        <w:t>监测监控，</w:t>
      </w:r>
      <w:r w:rsidR="006A5660" w:rsidRPr="009A7B9E">
        <w:rPr>
          <w:rFonts w:cs="Times New Roman"/>
          <w:szCs w:val="32"/>
        </w:rPr>
        <w:t>进行</w:t>
      </w:r>
      <w:r w:rsidRPr="009A7B9E">
        <w:rPr>
          <w:rFonts w:cs="Times New Roman"/>
          <w:szCs w:val="32"/>
        </w:rPr>
        <w:t>流域水质污染来源、水质变化和污染扩散分析，进一步掌握黄河流域</w:t>
      </w:r>
      <w:r w:rsidR="00000DB9">
        <w:rPr>
          <w:rFonts w:cs="Times New Roman" w:hint="eastAsia"/>
          <w:szCs w:val="32"/>
        </w:rPr>
        <w:t>宁夏段</w:t>
      </w:r>
      <w:r w:rsidRPr="009A7B9E">
        <w:rPr>
          <w:rFonts w:cs="Times New Roman"/>
          <w:szCs w:val="32"/>
        </w:rPr>
        <w:t>污染源分布及潜在生态环境风险，实现对重要河段、湖泊、沟渠等全方位监测监控，逐步说清</w:t>
      </w:r>
      <w:r w:rsidRPr="009A7B9E">
        <w:rPr>
          <w:rFonts w:cs="Times New Roman"/>
          <w:szCs w:val="32"/>
        </w:rPr>
        <w:t>“</w:t>
      </w:r>
      <w:r w:rsidRPr="009A7B9E">
        <w:rPr>
          <w:rFonts w:cs="Times New Roman"/>
          <w:szCs w:val="32"/>
        </w:rPr>
        <w:t>岸上</w:t>
      </w:r>
      <w:r w:rsidRPr="009A7B9E">
        <w:rPr>
          <w:rFonts w:cs="Times New Roman"/>
          <w:szCs w:val="32"/>
        </w:rPr>
        <w:t>”</w:t>
      </w:r>
      <w:r w:rsidRPr="009A7B9E">
        <w:rPr>
          <w:rFonts w:cs="Times New Roman"/>
          <w:szCs w:val="32"/>
        </w:rPr>
        <w:t>对</w:t>
      </w:r>
      <w:r w:rsidRPr="009A7B9E">
        <w:rPr>
          <w:rFonts w:cs="Times New Roman"/>
          <w:szCs w:val="32"/>
        </w:rPr>
        <w:t>“</w:t>
      </w:r>
      <w:r w:rsidRPr="009A7B9E">
        <w:rPr>
          <w:rFonts w:cs="Times New Roman"/>
          <w:szCs w:val="32"/>
        </w:rPr>
        <w:t>水里</w:t>
      </w:r>
      <w:r w:rsidRPr="009A7B9E">
        <w:rPr>
          <w:rFonts w:cs="Times New Roman"/>
          <w:szCs w:val="32"/>
        </w:rPr>
        <w:t>”</w:t>
      </w:r>
      <w:r w:rsidR="001B587A" w:rsidRPr="009A7B9E">
        <w:rPr>
          <w:rFonts w:cs="Times New Roman"/>
          <w:szCs w:val="32"/>
        </w:rPr>
        <w:t>的影响。</w:t>
      </w:r>
    </w:p>
    <w:tbl>
      <w:tblPr>
        <w:tblStyle w:val="af2"/>
        <w:tblW w:w="5000" w:type="pct"/>
        <w:jc w:val="center"/>
        <w:tblLook w:val="04A0" w:firstRow="1" w:lastRow="0" w:firstColumn="1" w:lastColumn="0" w:noHBand="0" w:noVBand="1"/>
      </w:tblPr>
      <w:tblGrid>
        <w:gridCol w:w="8528"/>
      </w:tblGrid>
      <w:tr w:rsidR="00CE52B9" w:rsidRPr="009A7B9E" w14:paraId="1D5FEBD0" w14:textId="77777777" w:rsidTr="00DF6A87">
        <w:trPr>
          <w:jc w:val="center"/>
        </w:trPr>
        <w:tc>
          <w:tcPr>
            <w:tcW w:w="5000" w:type="pct"/>
          </w:tcPr>
          <w:p w14:paraId="3AEFD234" w14:textId="469B912B" w:rsidR="00CE52B9" w:rsidRPr="009A7B9E" w:rsidRDefault="00CE52B9" w:rsidP="00DF6A87">
            <w:pPr>
              <w:ind w:firstLineChars="0" w:firstLine="0"/>
              <w:jc w:val="center"/>
              <w:rPr>
                <w:rFonts w:eastAsia="仿宋" w:cs="Times New Roman"/>
                <w:b/>
                <w:color w:val="000000"/>
                <w:kern w:val="0"/>
                <w:sz w:val="28"/>
                <w:szCs w:val="32"/>
              </w:rPr>
            </w:pPr>
            <w:r w:rsidRPr="009A7B9E">
              <w:rPr>
                <w:rFonts w:eastAsia="仿宋" w:cs="Times New Roman"/>
                <w:b/>
                <w:color w:val="000000"/>
                <w:kern w:val="0"/>
                <w:sz w:val="28"/>
                <w:szCs w:val="32"/>
              </w:rPr>
              <w:t>专栏</w:t>
            </w:r>
            <w:r w:rsidR="00221C89">
              <w:rPr>
                <w:rFonts w:eastAsia="仿宋" w:cs="Times New Roman" w:hint="eastAsia"/>
                <w:b/>
                <w:color w:val="000000"/>
                <w:kern w:val="0"/>
                <w:sz w:val="28"/>
                <w:szCs w:val="32"/>
              </w:rPr>
              <w:t>4</w:t>
            </w:r>
            <w:r w:rsidRPr="009A7B9E">
              <w:rPr>
                <w:rFonts w:eastAsia="仿宋" w:cs="Times New Roman"/>
                <w:b/>
                <w:color w:val="000000"/>
                <w:kern w:val="0"/>
                <w:sz w:val="28"/>
                <w:szCs w:val="32"/>
              </w:rPr>
              <w:t xml:space="preserve"> </w:t>
            </w:r>
            <w:r w:rsidRPr="009A7B9E">
              <w:rPr>
                <w:rFonts w:eastAsia="仿宋" w:cs="Times New Roman"/>
                <w:b/>
                <w:color w:val="000000"/>
                <w:kern w:val="0"/>
                <w:sz w:val="28"/>
                <w:szCs w:val="32"/>
              </w:rPr>
              <w:t>入河（湖</w:t>
            </w:r>
            <w:r w:rsidR="00F45AF1">
              <w:rPr>
                <w:rFonts w:eastAsia="仿宋" w:cs="Times New Roman" w:hint="eastAsia"/>
                <w:b/>
                <w:color w:val="000000"/>
                <w:kern w:val="0"/>
                <w:sz w:val="28"/>
                <w:szCs w:val="32"/>
              </w:rPr>
              <w:t>、</w:t>
            </w:r>
            <w:r w:rsidR="00F45AF1" w:rsidRPr="00F45AF1">
              <w:rPr>
                <w:rFonts w:eastAsia="仿宋" w:cs="Times New Roman" w:hint="eastAsia"/>
                <w:b/>
                <w:color w:val="000000"/>
                <w:kern w:val="0"/>
                <w:sz w:val="28"/>
                <w:szCs w:val="32"/>
              </w:rPr>
              <w:t>沟</w:t>
            </w:r>
            <w:r w:rsidRPr="009A7B9E">
              <w:rPr>
                <w:rFonts w:eastAsia="仿宋" w:cs="Times New Roman"/>
                <w:b/>
                <w:color w:val="000000"/>
                <w:kern w:val="0"/>
                <w:sz w:val="28"/>
                <w:szCs w:val="32"/>
              </w:rPr>
              <w:t>）排污口监测</w:t>
            </w:r>
          </w:p>
        </w:tc>
      </w:tr>
      <w:tr w:rsidR="00CE52B9" w:rsidRPr="009A7B9E" w14:paraId="34A46343" w14:textId="77777777" w:rsidTr="00DF6A87">
        <w:trPr>
          <w:jc w:val="center"/>
        </w:trPr>
        <w:tc>
          <w:tcPr>
            <w:tcW w:w="5000" w:type="pct"/>
          </w:tcPr>
          <w:p w14:paraId="03E649A8" w14:textId="3474D68A" w:rsidR="00CE52B9" w:rsidRPr="009A7B9E" w:rsidRDefault="008F0287" w:rsidP="00001B92">
            <w:pPr>
              <w:snapToGrid w:val="0"/>
              <w:ind w:firstLine="560"/>
              <w:contextualSpacing/>
              <w:rPr>
                <w:rFonts w:eastAsia="仿宋" w:cs="Times New Roman"/>
                <w:color w:val="000000"/>
                <w:kern w:val="0"/>
                <w:sz w:val="28"/>
                <w:szCs w:val="32"/>
              </w:rPr>
            </w:pPr>
            <w:r>
              <w:rPr>
                <w:rFonts w:cs="Times New Roman" w:hint="eastAsia"/>
                <w:sz w:val="28"/>
                <w:szCs w:val="28"/>
              </w:rPr>
              <w:t>深入</w:t>
            </w:r>
            <w:r w:rsidR="00CE52B9" w:rsidRPr="009A7B9E">
              <w:rPr>
                <w:rFonts w:cs="Times New Roman"/>
                <w:sz w:val="28"/>
                <w:szCs w:val="28"/>
              </w:rPr>
              <w:t>开展</w:t>
            </w:r>
            <w:r w:rsidRPr="008F0287">
              <w:rPr>
                <w:rFonts w:cs="Times New Roman" w:hint="eastAsia"/>
                <w:sz w:val="28"/>
                <w:szCs w:val="28"/>
              </w:rPr>
              <w:t>入河（湖、沟）</w:t>
            </w:r>
            <w:r w:rsidR="00CE52B9" w:rsidRPr="009A7B9E">
              <w:rPr>
                <w:rFonts w:cs="Times New Roman"/>
                <w:sz w:val="28"/>
                <w:szCs w:val="28"/>
              </w:rPr>
              <w:t>排污口</w:t>
            </w:r>
            <w:r w:rsidR="00CE52B9" w:rsidRPr="009A7B9E">
              <w:rPr>
                <w:rFonts w:cs="Times New Roman"/>
                <w:sz w:val="28"/>
                <w:szCs w:val="28"/>
              </w:rPr>
              <w:t>“</w:t>
            </w:r>
            <w:r w:rsidR="00CE52B9" w:rsidRPr="009A7B9E">
              <w:rPr>
                <w:rFonts w:cs="Times New Roman"/>
                <w:sz w:val="28"/>
                <w:szCs w:val="28"/>
              </w:rPr>
              <w:t>查、测、溯、治</w:t>
            </w:r>
            <w:r w:rsidR="00CE52B9" w:rsidRPr="009A7B9E">
              <w:rPr>
                <w:rFonts w:cs="Times New Roman"/>
                <w:sz w:val="28"/>
                <w:szCs w:val="28"/>
              </w:rPr>
              <w:t>”</w:t>
            </w:r>
            <w:r w:rsidR="00CE52B9" w:rsidRPr="009A7B9E">
              <w:rPr>
                <w:rFonts w:cs="Times New Roman"/>
                <w:sz w:val="28"/>
                <w:szCs w:val="28"/>
              </w:rPr>
              <w:t>，按照</w:t>
            </w:r>
            <w:r w:rsidR="00CE52B9" w:rsidRPr="009A7B9E">
              <w:rPr>
                <w:rFonts w:cs="Times New Roman"/>
                <w:sz w:val="28"/>
                <w:szCs w:val="28"/>
              </w:rPr>
              <w:t>“</w:t>
            </w:r>
            <w:r w:rsidR="00CE52B9" w:rsidRPr="009A7B9E">
              <w:rPr>
                <w:rFonts w:cs="Times New Roman"/>
                <w:sz w:val="28"/>
                <w:szCs w:val="28"/>
              </w:rPr>
              <w:t>黄河干支流、重点湖泊、重点入黄排水沟的排污口监测由自治区负责，其他河流、湖泊、排水沟的排污口监测由地市负责</w:t>
            </w:r>
            <w:r w:rsidR="00CE52B9" w:rsidRPr="009A7B9E">
              <w:rPr>
                <w:rFonts w:cs="Times New Roman"/>
                <w:sz w:val="28"/>
                <w:szCs w:val="28"/>
              </w:rPr>
              <w:t>”</w:t>
            </w:r>
            <w:r w:rsidR="00CE52B9" w:rsidRPr="009A7B9E">
              <w:rPr>
                <w:rFonts w:cs="Times New Roman"/>
                <w:sz w:val="28"/>
                <w:szCs w:val="28"/>
              </w:rPr>
              <w:t>的工作模式，建立遥感监测和地面核查相结合的入河（湖</w:t>
            </w:r>
            <w:r w:rsidR="00F45AF1">
              <w:rPr>
                <w:rFonts w:cs="Times New Roman" w:hint="eastAsia"/>
                <w:sz w:val="28"/>
                <w:szCs w:val="28"/>
              </w:rPr>
              <w:t>、</w:t>
            </w:r>
            <w:r w:rsidR="00F45AF1" w:rsidRPr="00F45AF1">
              <w:rPr>
                <w:rFonts w:cs="Times New Roman" w:hint="eastAsia"/>
                <w:sz w:val="28"/>
                <w:szCs w:val="28"/>
              </w:rPr>
              <w:t>沟</w:t>
            </w:r>
            <w:r w:rsidR="00CE52B9" w:rsidRPr="009A7B9E">
              <w:rPr>
                <w:rFonts w:cs="Times New Roman"/>
                <w:sz w:val="28"/>
                <w:szCs w:val="28"/>
              </w:rPr>
              <w:t>）排污口监测体系，全面开展全区入河（湖</w:t>
            </w:r>
            <w:r w:rsidR="00F45AF1">
              <w:rPr>
                <w:rFonts w:cs="Times New Roman" w:hint="eastAsia"/>
                <w:sz w:val="28"/>
                <w:szCs w:val="28"/>
              </w:rPr>
              <w:t>、</w:t>
            </w:r>
            <w:r w:rsidR="00F45AF1" w:rsidRPr="00F45AF1">
              <w:rPr>
                <w:rFonts w:cs="Times New Roman" w:hint="eastAsia"/>
                <w:sz w:val="28"/>
                <w:szCs w:val="28"/>
              </w:rPr>
              <w:t>沟</w:t>
            </w:r>
            <w:r w:rsidR="00CE52B9" w:rsidRPr="009A7B9E">
              <w:rPr>
                <w:rFonts w:cs="Times New Roman"/>
                <w:sz w:val="28"/>
                <w:szCs w:val="28"/>
              </w:rPr>
              <w:t>）排污口排查整治工作，利用遥感监测手段开展入河流、湖泊、排水沟工业企业直排口排查，开展</w:t>
            </w:r>
            <w:r w:rsidR="00CE52B9" w:rsidRPr="009A7B9E">
              <w:rPr>
                <w:rFonts w:cs="Times New Roman"/>
                <w:sz w:val="28"/>
                <w:szCs w:val="28"/>
              </w:rPr>
              <w:t>“</w:t>
            </w:r>
            <w:r w:rsidR="00CE52B9" w:rsidRPr="009A7B9E">
              <w:rPr>
                <w:rFonts w:cs="Times New Roman"/>
                <w:sz w:val="28"/>
                <w:szCs w:val="28"/>
              </w:rPr>
              <w:t>有口皆查，应查尽查</w:t>
            </w:r>
            <w:r w:rsidR="00CE52B9" w:rsidRPr="009A7B9E">
              <w:rPr>
                <w:rFonts w:cs="Times New Roman"/>
                <w:sz w:val="28"/>
                <w:szCs w:val="28"/>
              </w:rPr>
              <w:t>”</w:t>
            </w:r>
            <w:r w:rsidR="00CE52B9" w:rsidRPr="009A7B9E">
              <w:rPr>
                <w:rFonts w:cs="Times New Roman"/>
                <w:sz w:val="28"/>
                <w:szCs w:val="28"/>
              </w:rPr>
              <w:t>，全面摸清入河湖沟排污口底数，</w:t>
            </w:r>
            <w:r w:rsidR="005725F5" w:rsidRPr="005725F5">
              <w:rPr>
                <w:rFonts w:cs="Times New Roman" w:hint="eastAsia"/>
                <w:sz w:val="28"/>
                <w:szCs w:val="28"/>
              </w:rPr>
              <w:t>对责任主体不清的排污口要开展溯源监测，</w:t>
            </w:r>
            <w:r w:rsidR="00CE52B9" w:rsidRPr="009A7B9E">
              <w:rPr>
                <w:rFonts w:cs="Times New Roman"/>
                <w:sz w:val="28"/>
                <w:szCs w:val="28"/>
              </w:rPr>
              <w:t>逐步建立覆盖全区所有入河入湖排污口的监测网络，</w:t>
            </w:r>
            <w:r w:rsidR="00920FE9" w:rsidRPr="00920FE9">
              <w:rPr>
                <w:rFonts w:cs="Times New Roman" w:hint="eastAsia"/>
                <w:sz w:val="28"/>
                <w:szCs w:val="28"/>
              </w:rPr>
              <w:t>对</w:t>
            </w:r>
            <w:r w:rsidR="00920FE9">
              <w:rPr>
                <w:rFonts w:cs="Times New Roman" w:hint="eastAsia"/>
                <w:sz w:val="28"/>
                <w:szCs w:val="28"/>
              </w:rPr>
              <w:t>所有</w:t>
            </w:r>
            <w:r w:rsidR="00920FE9" w:rsidRPr="00920FE9">
              <w:rPr>
                <w:rFonts w:cs="Times New Roman" w:hint="eastAsia"/>
                <w:sz w:val="28"/>
                <w:szCs w:val="28"/>
              </w:rPr>
              <w:t>入河（湖</w:t>
            </w:r>
            <w:r w:rsidR="00F45AF1">
              <w:rPr>
                <w:rFonts w:cs="Times New Roman" w:hint="eastAsia"/>
                <w:sz w:val="28"/>
                <w:szCs w:val="28"/>
              </w:rPr>
              <w:t>、</w:t>
            </w:r>
            <w:r w:rsidR="00F45AF1" w:rsidRPr="00F45AF1">
              <w:rPr>
                <w:rFonts w:cs="Times New Roman" w:hint="eastAsia"/>
                <w:sz w:val="28"/>
                <w:szCs w:val="28"/>
              </w:rPr>
              <w:t>沟</w:t>
            </w:r>
            <w:r w:rsidR="00920FE9" w:rsidRPr="00920FE9">
              <w:rPr>
                <w:rFonts w:cs="Times New Roman" w:hint="eastAsia"/>
                <w:sz w:val="28"/>
                <w:szCs w:val="28"/>
              </w:rPr>
              <w:t>）排污口实施全面监测，</w:t>
            </w:r>
            <w:r w:rsidR="00CE52B9" w:rsidRPr="009A7B9E">
              <w:rPr>
                <w:rFonts w:cs="Times New Roman"/>
                <w:sz w:val="28"/>
                <w:szCs w:val="28"/>
              </w:rPr>
              <w:t>推动水污染溯源和</w:t>
            </w:r>
            <w:r w:rsidR="00CE52B9" w:rsidRPr="009A7B9E">
              <w:rPr>
                <w:rFonts w:cs="Times New Roman"/>
                <w:sz w:val="28"/>
                <w:szCs w:val="28"/>
              </w:rPr>
              <w:t>“</w:t>
            </w:r>
            <w:r w:rsidR="00CE52B9" w:rsidRPr="009A7B9E">
              <w:rPr>
                <w:rFonts w:cs="Times New Roman"/>
                <w:sz w:val="28"/>
                <w:szCs w:val="28"/>
              </w:rPr>
              <w:t>水岸联动</w:t>
            </w:r>
            <w:r w:rsidR="00CE52B9" w:rsidRPr="009A7B9E">
              <w:rPr>
                <w:rFonts w:cs="Times New Roman"/>
                <w:sz w:val="28"/>
                <w:szCs w:val="28"/>
              </w:rPr>
              <w:t>”</w:t>
            </w:r>
            <w:r w:rsidR="00CE52B9" w:rsidRPr="009A7B9E">
              <w:rPr>
                <w:rFonts w:cs="Times New Roman"/>
                <w:sz w:val="28"/>
                <w:szCs w:val="28"/>
              </w:rPr>
              <w:t>监测预警研究。</w:t>
            </w:r>
            <w:r w:rsidR="00920FE9" w:rsidRPr="00920FE9">
              <w:rPr>
                <w:rFonts w:cs="Times New Roman" w:hint="eastAsia"/>
                <w:sz w:val="28"/>
                <w:szCs w:val="28"/>
              </w:rPr>
              <w:t>区分</w:t>
            </w:r>
            <w:r w:rsidR="002436FF" w:rsidRPr="00920FE9">
              <w:rPr>
                <w:rFonts w:cs="Times New Roman" w:hint="eastAsia"/>
                <w:sz w:val="28"/>
                <w:szCs w:val="28"/>
              </w:rPr>
              <w:t>入河（湖</w:t>
            </w:r>
            <w:r w:rsidR="00F45AF1">
              <w:rPr>
                <w:rFonts w:cs="Times New Roman" w:hint="eastAsia"/>
                <w:sz w:val="28"/>
                <w:szCs w:val="28"/>
              </w:rPr>
              <w:t>、</w:t>
            </w:r>
            <w:r w:rsidR="00F45AF1" w:rsidRPr="00F45AF1">
              <w:rPr>
                <w:rFonts w:cs="Times New Roman" w:hint="eastAsia"/>
                <w:sz w:val="28"/>
                <w:szCs w:val="28"/>
              </w:rPr>
              <w:t>沟</w:t>
            </w:r>
            <w:r w:rsidR="002436FF" w:rsidRPr="00920FE9">
              <w:rPr>
                <w:rFonts w:cs="Times New Roman" w:hint="eastAsia"/>
                <w:sz w:val="28"/>
                <w:szCs w:val="28"/>
              </w:rPr>
              <w:t>）排污口</w:t>
            </w:r>
            <w:r w:rsidR="00920FE9" w:rsidRPr="00920FE9">
              <w:rPr>
                <w:rFonts w:cs="Times New Roman" w:hint="eastAsia"/>
                <w:sz w:val="28"/>
                <w:szCs w:val="28"/>
              </w:rPr>
              <w:t>管辖权限，进一步</w:t>
            </w:r>
            <w:r w:rsidR="002436FF">
              <w:rPr>
                <w:rFonts w:cs="Times New Roman" w:hint="eastAsia"/>
                <w:sz w:val="28"/>
                <w:szCs w:val="28"/>
              </w:rPr>
              <w:t>优化</w:t>
            </w:r>
            <w:r w:rsidR="00920FE9" w:rsidRPr="00920FE9">
              <w:rPr>
                <w:rFonts w:cs="Times New Roman" w:hint="eastAsia"/>
                <w:sz w:val="28"/>
                <w:szCs w:val="28"/>
              </w:rPr>
              <w:t>排污口监测机制，</w:t>
            </w:r>
            <w:r w:rsidR="00CE52B9" w:rsidRPr="009A7B9E">
              <w:rPr>
                <w:rFonts w:cs="Times New Roman"/>
                <w:sz w:val="28"/>
                <w:szCs w:val="28"/>
              </w:rPr>
              <w:t>建立入河（湖</w:t>
            </w:r>
            <w:r w:rsidR="00F45AF1">
              <w:rPr>
                <w:rFonts w:cs="Times New Roman" w:hint="eastAsia"/>
                <w:sz w:val="28"/>
                <w:szCs w:val="28"/>
              </w:rPr>
              <w:t>、</w:t>
            </w:r>
            <w:r w:rsidR="00F45AF1" w:rsidRPr="00F45AF1">
              <w:rPr>
                <w:rFonts w:cs="Times New Roman" w:hint="eastAsia"/>
                <w:sz w:val="28"/>
                <w:szCs w:val="28"/>
              </w:rPr>
              <w:t>沟</w:t>
            </w:r>
            <w:r w:rsidR="00CE52B9" w:rsidRPr="009A7B9E">
              <w:rPr>
                <w:rFonts w:cs="Times New Roman"/>
                <w:sz w:val="28"/>
                <w:szCs w:val="28"/>
              </w:rPr>
              <w:t>）排污口自行监测制度，明确排污企业自行监测主体责任，排污企业负责对本单位废水开展自行监测，同时确定排污口责任单位，排污口责任单位负责对入河（湖</w:t>
            </w:r>
            <w:r w:rsidR="00F45AF1">
              <w:rPr>
                <w:rFonts w:cs="Times New Roman" w:hint="eastAsia"/>
                <w:sz w:val="28"/>
                <w:szCs w:val="28"/>
              </w:rPr>
              <w:t>、</w:t>
            </w:r>
            <w:r w:rsidR="00F45AF1" w:rsidRPr="00F45AF1">
              <w:rPr>
                <w:rFonts w:cs="Times New Roman" w:hint="eastAsia"/>
                <w:sz w:val="28"/>
                <w:szCs w:val="28"/>
              </w:rPr>
              <w:t>沟</w:t>
            </w:r>
            <w:r w:rsidR="00CE52B9" w:rsidRPr="009A7B9E">
              <w:rPr>
                <w:rFonts w:cs="Times New Roman"/>
                <w:sz w:val="28"/>
                <w:szCs w:val="28"/>
              </w:rPr>
              <w:t>）排污口排污企业开展监督性监测，</w:t>
            </w:r>
            <w:r w:rsidR="00AF65C3">
              <w:rPr>
                <w:rFonts w:cs="Times New Roman" w:hint="eastAsia"/>
                <w:sz w:val="28"/>
                <w:szCs w:val="28"/>
              </w:rPr>
              <w:t>完善</w:t>
            </w:r>
            <w:r w:rsidR="00CE52B9" w:rsidRPr="009A7B9E">
              <w:rPr>
                <w:rFonts w:cs="Times New Roman"/>
                <w:sz w:val="28"/>
                <w:szCs w:val="28"/>
              </w:rPr>
              <w:t>入河（湖</w:t>
            </w:r>
            <w:r w:rsidR="00F45AF1">
              <w:rPr>
                <w:rFonts w:cs="Times New Roman" w:hint="eastAsia"/>
                <w:sz w:val="28"/>
                <w:szCs w:val="28"/>
              </w:rPr>
              <w:t>、</w:t>
            </w:r>
            <w:r w:rsidR="00F45AF1" w:rsidRPr="00F45AF1">
              <w:rPr>
                <w:rFonts w:cs="Times New Roman" w:hint="eastAsia"/>
                <w:sz w:val="28"/>
                <w:szCs w:val="28"/>
              </w:rPr>
              <w:t>沟</w:t>
            </w:r>
            <w:r w:rsidR="00CE52B9" w:rsidRPr="009A7B9E">
              <w:rPr>
                <w:rFonts w:cs="Times New Roman"/>
                <w:sz w:val="28"/>
                <w:szCs w:val="28"/>
              </w:rPr>
              <w:t>）排污口监测数据报送、共享与公开制度。</w:t>
            </w:r>
          </w:p>
        </w:tc>
      </w:tr>
    </w:tbl>
    <w:p w14:paraId="2180C1C8" w14:textId="77777777" w:rsidR="00CE52B9" w:rsidRPr="009A7B9E" w:rsidRDefault="00CE52B9" w:rsidP="003E7C17">
      <w:pPr>
        <w:snapToGrid w:val="0"/>
        <w:ind w:firstLineChars="0" w:firstLine="0"/>
        <w:rPr>
          <w:rFonts w:cs="Times New Roman"/>
          <w:szCs w:val="32"/>
        </w:rPr>
      </w:pPr>
    </w:p>
    <w:p w14:paraId="2BE5610F" w14:textId="502DF4FA" w:rsidR="00CA6964" w:rsidRPr="009A7B9E" w:rsidRDefault="005B556F" w:rsidP="00DF6A87">
      <w:pPr>
        <w:adjustRightInd w:val="0"/>
        <w:snapToGrid w:val="0"/>
        <w:spacing w:line="372" w:lineRule="auto"/>
        <w:ind w:firstLine="643"/>
        <w:rPr>
          <w:rFonts w:cs="Times New Roman"/>
        </w:rPr>
      </w:pPr>
      <w:r w:rsidRPr="009A7B9E">
        <w:rPr>
          <w:rFonts w:cs="Times New Roman"/>
          <w:b/>
          <w:szCs w:val="32"/>
        </w:rPr>
        <w:lastRenderedPageBreak/>
        <w:t>逐步拓展</w:t>
      </w:r>
      <w:r w:rsidR="008C32B7">
        <w:rPr>
          <w:rFonts w:cs="Times New Roman" w:hint="eastAsia"/>
          <w:b/>
          <w:szCs w:val="32"/>
        </w:rPr>
        <w:t>黄河</w:t>
      </w:r>
      <w:r w:rsidRPr="009A7B9E">
        <w:rPr>
          <w:rFonts w:cs="Times New Roman"/>
          <w:b/>
          <w:szCs w:val="32"/>
        </w:rPr>
        <w:t>流域</w:t>
      </w:r>
      <w:r w:rsidR="00000DB9">
        <w:rPr>
          <w:rFonts w:cs="Times New Roman" w:hint="eastAsia"/>
          <w:b/>
          <w:szCs w:val="32"/>
        </w:rPr>
        <w:t>宁夏段</w:t>
      </w:r>
      <w:r w:rsidRPr="009A7B9E">
        <w:rPr>
          <w:rFonts w:cs="Times New Roman"/>
          <w:b/>
          <w:szCs w:val="32"/>
        </w:rPr>
        <w:t>水生态监测。</w:t>
      </w:r>
      <w:r w:rsidRPr="009A7B9E">
        <w:rPr>
          <w:rFonts w:cs="Times New Roman"/>
          <w:szCs w:val="32"/>
        </w:rPr>
        <w:t>探索开展流域水生态监测，在黄河流域</w:t>
      </w:r>
      <w:r w:rsidR="00000DB9">
        <w:rPr>
          <w:rFonts w:cs="Times New Roman" w:hint="eastAsia"/>
          <w:szCs w:val="32"/>
        </w:rPr>
        <w:t>宁夏段</w:t>
      </w:r>
      <w:r w:rsidR="005C220B" w:rsidRPr="009A7B9E">
        <w:rPr>
          <w:rFonts w:cs="Times New Roman"/>
          <w:szCs w:val="32"/>
        </w:rPr>
        <w:t>重点断面</w:t>
      </w:r>
      <w:r w:rsidR="009B3FAB" w:rsidRPr="009A7B9E">
        <w:rPr>
          <w:rFonts w:cs="Times New Roman"/>
          <w:szCs w:val="32"/>
        </w:rPr>
        <w:t>推动</w:t>
      </w:r>
      <w:r w:rsidRPr="009A7B9E">
        <w:rPr>
          <w:rFonts w:cs="Times New Roman"/>
          <w:szCs w:val="32"/>
        </w:rPr>
        <w:t>开展水生生物监测、底泥监测、河湖生态缓冲带</w:t>
      </w:r>
      <w:r w:rsidR="005C220B" w:rsidRPr="009A7B9E">
        <w:rPr>
          <w:rFonts w:cs="Times New Roman"/>
          <w:szCs w:val="32"/>
        </w:rPr>
        <w:t>、</w:t>
      </w:r>
      <w:r w:rsidRPr="009A7B9E">
        <w:rPr>
          <w:rFonts w:cs="Times New Roman"/>
          <w:szCs w:val="32"/>
        </w:rPr>
        <w:t>河湖生态用水保障</w:t>
      </w:r>
      <w:r w:rsidR="009B3FAB" w:rsidRPr="009A7B9E">
        <w:rPr>
          <w:rFonts w:cs="Times New Roman"/>
          <w:szCs w:val="32"/>
        </w:rPr>
        <w:t>和湿地恢复</w:t>
      </w:r>
      <w:r w:rsidRPr="009A7B9E">
        <w:rPr>
          <w:rFonts w:cs="Times New Roman"/>
          <w:szCs w:val="32"/>
        </w:rPr>
        <w:t>遥感监测，形成黄河流域</w:t>
      </w:r>
      <w:r w:rsidR="00000DB9">
        <w:rPr>
          <w:rFonts w:cs="Times New Roman" w:hint="eastAsia"/>
          <w:szCs w:val="32"/>
        </w:rPr>
        <w:t>宁夏段</w:t>
      </w:r>
      <w:r w:rsidRPr="009A7B9E">
        <w:rPr>
          <w:rFonts w:cs="Times New Roman"/>
          <w:szCs w:val="32"/>
        </w:rPr>
        <w:t>水生态监测网络，逐步实现水质</w:t>
      </w:r>
      <w:r w:rsidR="00432FE4" w:rsidRPr="009A7B9E">
        <w:rPr>
          <w:rFonts w:cs="Times New Roman"/>
          <w:szCs w:val="32"/>
        </w:rPr>
        <w:t>理化指标监测</w:t>
      </w:r>
      <w:r w:rsidRPr="009A7B9E">
        <w:rPr>
          <w:rFonts w:cs="Times New Roman"/>
          <w:szCs w:val="32"/>
        </w:rPr>
        <w:t>向水生态</w:t>
      </w:r>
      <w:r w:rsidR="00432FE4" w:rsidRPr="009A7B9E">
        <w:rPr>
          <w:rFonts w:cs="Times New Roman"/>
          <w:szCs w:val="32"/>
        </w:rPr>
        <w:t>指标</w:t>
      </w:r>
      <w:r w:rsidR="00CC2EE8">
        <w:rPr>
          <w:rFonts w:cs="Times New Roman" w:hint="eastAsia"/>
          <w:szCs w:val="32"/>
        </w:rPr>
        <w:t>监测</w:t>
      </w:r>
      <w:r w:rsidR="00101ECC">
        <w:rPr>
          <w:rFonts w:cs="Times New Roman"/>
          <w:szCs w:val="32"/>
        </w:rPr>
        <w:t>拓展</w:t>
      </w:r>
      <w:r w:rsidR="00101ECC">
        <w:rPr>
          <w:rFonts w:cs="Times New Roman" w:hint="eastAsia"/>
          <w:szCs w:val="32"/>
        </w:rPr>
        <w:t>，推动建设</w:t>
      </w:r>
      <w:r w:rsidR="0084441E" w:rsidRPr="009A7B9E">
        <w:rPr>
          <w:rFonts w:cs="Times New Roman"/>
          <w:szCs w:val="32"/>
        </w:rPr>
        <w:t>水生态监测示范区。</w:t>
      </w:r>
      <w:r w:rsidRPr="009A7B9E">
        <w:rPr>
          <w:rFonts w:cs="Times New Roman"/>
          <w:szCs w:val="32"/>
        </w:rPr>
        <w:t>每</w:t>
      </w:r>
      <w:r w:rsidRPr="009A7B9E">
        <w:rPr>
          <w:rFonts w:cs="Times New Roman"/>
          <w:szCs w:val="32"/>
        </w:rPr>
        <w:t>3</w:t>
      </w:r>
      <w:r w:rsidRPr="009A7B9E">
        <w:rPr>
          <w:rFonts w:cs="Times New Roman"/>
          <w:szCs w:val="32"/>
        </w:rPr>
        <w:t>年开展一次黄河流域重点水系、重要水体</w:t>
      </w:r>
      <w:r w:rsidR="0084441E" w:rsidRPr="009A7B9E">
        <w:rPr>
          <w:rFonts w:cs="Times New Roman"/>
          <w:szCs w:val="32"/>
        </w:rPr>
        <w:t>、重要湿地等</w:t>
      </w:r>
      <w:r w:rsidRPr="009A7B9E">
        <w:rPr>
          <w:rFonts w:cs="Times New Roman"/>
          <w:szCs w:val="32"/>
        </w:rPr>
        <w:t>水生生物调查监测，</w:t>
      </w:r>
      <w:r w:rsidR="00C801F2" w:rsidRPr="009A7B9E">
        <w:rPr>
          <w:rFonts w:cs="Times New Roman"/>
          <w:szCs w:val="32"/>
        </w:rPr>
        <w:t>在</w:t>
      </w:r>
      <w:r w:rsidR="00BF5687" w:rsidRPr="009A7B9E">
        <w:rPr>
          <w:rFonts w:cs="Times New Roman"/>
          <w:szCs w:val="32"/>
        </w:rPr>
        <w:t>沙湖、</w:t>
      </w:r>
      <w:r w:rsidR="00CC2EE8">
        <w:rPr>
          <w:rFonts w:cs="Times New Roman" w:hint="eastAsia"/>
          <w:szCs w:val="32"/>
        </w:rPr>
        <w:t>典农河、</w:t>
      </w:r>
      <w:r w:rsidR="00BF5687" w:rsidRPr="009A7B9E">
        <w:rPr>
          <w:rFonts w:cs="Times New Roman"/>
          <w:szCs w:val="32"/>
        </w:rPr>
        <w:t>阅海、鸣翠湖等</w:t>
      </w:r>
      <w:r w:rsidR="00C801F2" w:rsidRPr="009A7B9E">
        <w:rPr>
          <w:rFonts w:cs="Times New Roman"/>
          <w:szCs w:val="32"/>
        </w:rPr>
        <w:t>重点湖泊长期连续</w:t>
      </w:r>
      <w:r w:rsidR="00BF5687" w:rsidRPr="009A7B9E">
        <w:rPr>
          <w:rFonts w:cs="Times New Roman"/>
          <w:szCs w:val="32"/>
        </w:rPr>
        <w:t>开展</w:t>
      </w:r>
      <w:r w:rsidR="00C801F2" w:rsidRPr="009A7B9E">
        <w:rPr>
          <w:rFonts w:cs="Times New Roman"/>
          <w:szCs w:val="32"/>
        </w:rPr>
        <w:t>底栖动物、浮游动植物、鱼类等</w:t>
      </w:r>
      <w:r w:rsidR="00BF5687" w:rsidRPr="009A7B9E">
        <w:rPr>
          <w:rFonts w:cs="Times New Roman"/>
          <w:szCs w:val="32"/>
        </w:rPr>
        <w:t>水生生物多样性监测，</w:t>
      </w:r>
      <w:r w:rsidRPr="009A7B9E">
        <w:rPr>
          <w:rFonts w:cs="Times New Roman"/>
          <w:szCs w:val="32"/>
        </w:rPr>
        <w:t>建立水生生物监测实验室</w:t>
      </w:r>
      <w:r w:rsidR="00AF65C3">
        <w:rPr>
          <w:rFonts w:cs="Times New Roman" w:hint="eastAsia"/>
          <w:szCs w:val="32"/>
        </w:rPr>
        <w:t>，完善</w:t>
      </w:r>
      <w:r w:rsidRPr="009A7B9E">
        <w:rPr>
          <w:rFonts w:cs="Times New Roman"/>
          <w:szCs w:val="32"/>
        </w:rPr>
        <w:t>水生生物标本库</w:t>
      </w:r>
      <w:r w:rsidR="0084441E" w:rsidRPr="009A7B9E">
        <w:rPr>
          <w:rFonts w:cs="Times New Roman"/>
          <w:szCs w:val="32"/>
        </w:rPr>
        <w:t>，</w:t>
      </w:r>
      <w:r w:rsidR="00AF65C3">
        <w:rPr>
          <w:rFonts w:cs="Times New Roman" w:hint="eastAsia"/>
          <w:szCs w:val="32"/>
        </w:rPr>
        <w:t>建立</w:t>
      </w:r>
      <w:r w:rsidR="0084441E" w:rsidRPr="009A7B9E">
        <w:rPr>
          <w:rFonts w:cs="Times New Roman"/>
          <w:szCs w:val="32"/>
        </w:rPr>
        <w:t>水生生物物种</w:t>
      </w:r>
      <w:r w:rsidR="00AF65C3">
        <w:rPr>
          <w:rFonts w:cs="Times New Roman" w:hint="eastAsia"/>
          <w:szCs w:val="32"/>
        </w:rPr>
        <w:t>档案</w:t>
      </w:r>
      <w:r w:rsidR="002436FF">
        <w:rPr>
          <w:rFonts w:cs="Times New Roman" w:hint="eastAsia"/>
          <w:szCs w:val="32"/>
        </w:rPr>
        <w:t>，</w:t>
      </w:r>
      <w:r w:rsidR="002436FF" w:rsidRPr="002436FF">
        <w:rPr>
          <w:rFonts w:cs="Times New Roman" w:hint="eastAsia"/>
          <w:szCs w:val="32"/>
        </w:rPr>
        <w:t>同时为河湖健康评价提供数据支撑</w:t>
      </w:r>
      <w:r w:rsidRPr="009A7B9E">
        <w:rPr>
          <w:rFonts w:cs="Times New Roman"/>
          <w:szCs w:val="32"/>
        </w:rPr>
        <w:t>。</w:t>
      </w:r>
      <w:bookmarkStart w:id="19" w:name="bookmark122"/>
      <w:bookmarkEnd w:id="19"/>
      <w:r w:rsidR="00DB6CB3" w:rsidRPr="009A7B9E">
        <w:rPr>
          <w:rFonts w:cs="Times New Roman"/>
          <w:szCs w:val="32"/>
        </w:rPr>
        <w:t>开展</w:t>
      </w:r>
      <w:r w:rsidR="00597E6E" w:rsidRPr="009A7B9E">
        <w:rPr>
          <w:rFonts w:cs="Times New Roman"/>
          <w:szCs w:val="32"/>
        </w:rPr>
        <w:t>重点</w:t>
      </w:r>
      <w:r w:rsidR="007B54B3" w:rsidRPr="009A7B9E">
        <w:rPr>
          <w:rFonts w:cs="Times New Roman"/>
          <w:szCs w:val="32"/>
        </w:rPr>
        <w:t>河流湖库</w:t>
      </w:r>
      <w:r w:rsidR="00597E6E" w:rsidRPr="009A7B9E">
        <w:rPr>
          <w:rFonts w:cs="Times New Roman"/>
          <w:szCs w:val="32"/>
        </w:rPr>
        <w:t>富营养化</w:t>
      </w:r>
      <w:r w:rsidR="00101ECC">
        <w:rPr>
          <w:rFonts w:cs="Times New Roman" w:hint="eastAsia"/>
          <w:szCs w:val="32"/>
        </w:rPr>
        <w:t>监测，</w:t>
      </w:r>
      <w:r w:rsidR="007B54B3" w:rsidRPr="009A7B9E">
        <w:rPr>
          <w:rFonts w:cs="Times New Roman"/>
          <w:szCs w:val="32"/>
        </w:rPr>
        <w:t>在典农河、鸣翠湖等</w:t>
      </w:r>
      <w:r w:rsidR="00355CBA" w:rsidRPr="009A7B9E">
        <w:rPr>
          <w:rFonts w:cs="Times New Roman"/>
          <w:szCs w:val="32"/>
        </w:rPr>
        <w:t>湖库</w:t>
      </w:r>
      <w:r w:rsidR="00AF65C3">
        <w:rPr>
          <w:rFonts w:cs="Times New Roman" w:hint="eastAsia"/>
          <w:szCs w:val="32"/>
        </w:rPr>
        <w:t>升级改造</w:t>
      </w:r>
      <w:r w:rsidR="00597E6E" w:rsidRPr="009A7B9E">
        <w:rPr>
          <w:rFonts w:cs="Times New Roman"/>
          <w:szCs w:val="32"/>
        </w:rPr>
        <w:t>水质自动监测站</w:t>
      </w:r>
      <w:r w:rsidR="007B54B3" w:rsidRPr="009A7B9E">
        <w:rPr>
          <w:rFonts w:cs="Times New Roman"/>
          <w:szCs w:val="32"/>
        </w:rPr>
        <w:t>，</w:t>
      </w:r>
      <w:r w:rsidR="00597E6E" w:rsidRPr="009A7B9E">
        <w:rPr>
          <w:rFonts w:cs="Times New Roman"/>
          <w:szCs w:val="32"/>
        </w:rPr>
        <w:t>增加富营养化在线监测</w:t>
      </w:r>
      <w:r w:rsidR="00D559B1">
        <w:rPr>
          <w:rFonts w:cs="Times New Roman" w:hint="eastAsia"/>
          <w:szCs w:val="32"/>
        </w:rPr>
        <w:t>设备</w:t>
      </w:r>
      <w:r w:rsidR="00275674">
        <w:rPr>
          <w:rFonts w:cs="Times New Roman" w:hint="eastAsia"/>
          <w:szCs w:val="32"/>
        </w:rPr>
        <w:t>；</w:t>
      </w:r>
      <w:r w:rsidR="00597E6E" w:rsidRPr="009A7B9E">
        <w:rPr>
          <w:rFonts w:cs="Times New Roman"/>
          <w:szCs w:val="32"/>
        </w:rPr>
        <w:t>对富营养化水体进行微生物提取，开展水体中不同微生物群落监测。</w:t>
      </w:r>
      <w:r w:rsidR="00852989">
        <w:rPr>
          <w:rFonts w:cs="Times New Roman" w:hint="eastAsia"/>
          <w:szCs w:val="32"/>
        </w:rPr>
        <w:t>试点</w:t>
      </w:r>
      <w:r w:rsidRPr="009A7B9E">
        <w:rPr>
          <w:rFonts w:cs="Times New Roman"/>
          <w:szCs w:val="32"/>
        </w:rPr>
        <w:t>开展主要河流湖泊生态流量监测</w:t>
      </w:r>
      <w:r w:rsidR="00021887">
        <w:rPr>
          <w:rFonts w:cs="Times New Roman" w:hint="eastAsia"/>
          <w:szCs w:val="32"/>
        </w:rPr>
        <w:t>和</w:t>
      </w:r>
      <w:r w:rsidR="00021887" w:rsidRPr="00021887">
        <w:rPr>
          <w:rFonts w:cs="Times New Roman" w:hint="eastAsia"/>
          <w:szCs w:val="32"/>
        </w:rPr>
        <w:t>污染通量监测</w:t>
      </w:r>
      <w:r w:rsidRPr="009A7B9E">
        <w:rPr>
          <w:rFonts w:cs="Times New Roman"/>
          <w:szCs w:val="32"/>
        </w:rPr>
        <w:t>，</w:t>
      </w:r>
      <w:r w:rsidR="0017010F" w:rsidRPr="009A7B9E">
        <w:rPr>
          <w:rFonts w:cs="Times New Roman"/>
          <w:szCs w:val="32"/>
        </w:rPr>
        <w:t>采用部门共享、升级改造等方式，加强与自治区水利部门合作共享数据，或依托现有常规水质自动站增加</w:t>
      </w:r>
      <w:r w:rsidR="00F53443">
        <w:rPr>
          <w:rFonts w:cs="Times New Roman" w:hint="eastAsia"/>
          <w:szCs w:val="32"/>
        </w:rPr>
        <w:t>水文</w:t>
      </w:r>
      <w:r w:rsidR="0017010F" w:rsidRPr="009A7B9E">
        <w:rPr>
          <w:rFonts w:cs="Times New Roman"/>
          <w:szCs w:val="32"/>
        </w:rPr>
        <w:t>监测设备，</w:t>
      </w:r>
      <w:r w:rsidRPr="009A7B9E">
        <w:rPr>
          <w:rFonts w:cs="Times New Roman"/>
          <w:szCs w:val="32"/>
        </w:rPr>
        <w:t>对主要河流</w:t>
      </w:r>
      <w:r w:rsidR="008A1415" w:rsidRPr="009A7B9E">
        <w:rPr>
          <w:rFonts w:cs="Times New Roman"/>
          <w:szCs w:val="32"/>
        </w:rPr>
        <w:t>、</w:t>
      </w:r>
      <w:r w:rsidRPr="009A7B9E">
        <w:rPr>
          <w:rFonts w:cs="Times New Roman"/>
          <w:szCs w:val="32"/>
        </w:rPr>
        <w:t>湖泊</w:t>
      </w:r>
      <w:r w:rsidR="008A1415" w:rsidRPr="009A7B9E">
        <w:rPr>
          <w:rFonts w:cs="Times New Roman"/>
          <w:szCs w:val="32"/>
        </w:rPr>
        <w:t>、</w:t>
      </w:r>
      <w:r w:rsidR="002A016B" w:rsidRPr="009A7B9E">
        <w:rPr>
          <w:rFonts w:cs="Times New Roman"/>
          <w:szCs w:val="32"/>
        </w:rPr>
        <w:t>湿地</w:t>
      </w:r>
      <w:r w:rsidRPr="009A7B9E">
        <w:rPr>
          <w:rFonts w:cs="Times New Roman"/>
          <w:szCs w:val="32"/>
        </w:rPr>
        <w:t>开展生态</w:t>
      </w:r>
      <w:r w:rsidR="00AE1972">
        <w:rPr>
          <w:rFonts w:cs="Times New Roman" w:hint="eastAsia"/>
          <w:szCs w:val="32"/>
        </w:rPr>
        <w:t>流量</w:t>
      </w:r>
      <w:r w:rsidR="00134C77" w:rsidRPr="009A7B9E">
        <w:rPr>
          <w:rFonts w:cs="Times New Roman"/>
          <w:szCs w:val="32"/>
        </w:rPr>
        <w:t>监测</w:t>
      </w:r>
      <w:r w:rsidR="00021887">
        <w:rPr>
          <w:rFonts w:cs="Times New Roman" w:hint="eastAsia"/>
          <w:szCs w:val="32"/>
        </w:rPr>
        <w:t>和污染</w:t>
      </w:r>
      <w:r w:rsidR="00021887" w:rsidRPr="00021887">
        <w:rPr>
          <w:rFonts w:cs="Times New Roman" w:hint="eastAsia"/>
          <w:szCs w:val="32"/>
        </w:rPr>
        <w:t>通量监测</w:t>
      </w:r>
      <w:r w:rsidR="00021887">
        <w:rPr>
          <w:rFonts w:cs="Times New Roman" w:hint="eastAsia"/>
          <w:szCs w:val="32"/>
        </w:rPr>
        <w:t>研究</w:t>
      </w:r>
      <w:r w:rsidRPr="009A7B9E">
        <w:rPr>
          <w:rFonts w:cs="Times New Roman"/>
          <w:szCs w:val="32"/>
        </w:rPr>
        <w:t>。</w:t>
      </w:r>
    </w:p>
    <w:tbl>
      <w:tblPr>
        <w:tblStyle w:val="af2"/>
        <w:tblW w:w="5000" w:type="pct"/>
        <w:tblLook w:val="04A0" w:firstRow="1" w:lastRow="0" w:firstColumn="1" w:lastColumn="0" w:noHBand="0" w:noVBand="1"/>
      </w:tblPr>
      <w:tblGrid>
        <w:gridCol w:w="8528"/>
      </w:tblGrid>
      <w:tr w:rsidR="001450B1" w:rsidRPr="009A7B9E" w14:paraId="58798F29" w14:textId="77777777" w:rsidTr="00DF6A87">
        <w:tc>
          <w:tcPr>
            <w:tcW w:w="5000" w:type="pct"/>
            <w:vAlign w:val="center"/>
          </w:tcPr>
          <w:p w14:paraId="19C93EC3" w14:textId="2A5D3D05" w:rsidR="001450B1" w:rsidRPr="009A7B9E" w:rsidRDefault="001450B1" w:rsidP="00C65A8E">
            <w:pPr>
              <w:adjustRightInd w:val="0"/>
              <w:snapToGrid w:val="0"/>
              <w:spacing w:line="372" w:lineRule="auto"/>
              <w:ind w:firstLineChars="0" w:firstLine="0"/>
              <w:jc w:val="center"/>
              <w:rPr>
                <w:rFonts w:eastAsia="仿宋" w:cs="Times New Roman"/>
                <w:sz w:val="28"/>
                <w:szCs w:val="28"/>
              </w:rPr>
            </w:pPr>
            <w:r w:rsidRPr="009A7B9E">
              <w:rPr>
                <w:rFonts w:eastAsia="仿宋" w:cs="Times New Roman"/>
                <w:b/>
                <w:bCs/>
                <w:sz w:val="28"/>
                <w:szCs w:val="28"/>
              </w:rPr>
              <w:t>专栏</w:t>
            </w:r>
            <w:r w:rsidR="00221C89">
              <w:rPr>
                <w:rFonts w:eastAsia="仿宋" w:cs="Times New Roman" w:hint="eastAsia"/>
                <w:b/>
                <w:bCs/>
                <w:sz w:val="28"/>
                <w:szCs w:val="28"/>
              </w:rPr>
              <w:t>5</w:t>
            </w:r>
            <w:r w:rsidRPr="009A7B9E">
              <w:rPr>
                <w:rFonts w:eastAsia="仿宋" w:cs="Times New Roman"/>
                <w:b/>
                <w:bCs/>
                <w:sz w:val="28"/>
                <w:szCs w:val="28"/>
              </w:rPr>
              <w:t>黄河流域</w:t>
            </w:r>
            <w:r w:rsidR="00B826EC">
              <w:rPr>
                <w:rFonts w:eastAsia="仿宋" w:cs="Times New Roman" w:hint="eastAsia"/>
                <w:b/>
                <w:bCs/>
                <w:sz w:val="28"/>
                <w:szCs w:val="28"/>
              </w:rPr>
              <w:t>宁夏段</w:t>
            </w:r>
            <w:r w:rsidRPr="009A7B9E">
              <w:rPr>
                <w:rFonts w:eastAsia="仿宋" w:cs="Times New Roman"/>
                <w:b/>
                <w:bCs/>
                <w:sz w:val="28"/>
                <w:szCs w:val="28"/>
              </w:rPr>
              <w:t>水生态监测网络建设</w:t>
            </w:r>
          </w:p>
        </w:tc>
      </w:tr>
      <w:tr w:rsidR="001450B1" w:rsidRPr="009A7B9E" w14:paraId="2DE95B61" w14:textId="77777777" w:rsidTr="00DF6A87">
        <w:tc>
          <w:tcPr>
            <w:tcW w:w="5000" w:type="pct"/>
            <w:vAlign w:val="center"/>
          </w:tcPr>
          <w:p w14:paraId="4A760D4F" w14:textId="01573FAF" w:rsidR="001450B1" w:rsidRPr="009A7B9E" w:rsidRDefault="00202B5A" w:rsidP="00852989">
            <w:pPr>
              <w:adjustRightInd w:val="0"/>
              <w:snapToGrid w:val="0"/>
              <w:spacing w:line="372" w:lineRule="auto"/>
              <w:ind w:firstLine="560"/>
              <w:rPr>
                <w:rFonts w:cs="Times New Roman"/>
                <w:sz w:val="28"/>
                <w:szCs w:val="28"/>
              </w:rPr>
            </w:pPr>
            <w:r>
              <w:rPr>
                <w:rFonts w:cs="Times New Roman" w:hint="eastAsia"/>
                <w:sz w:val="28"/>
                <w:szCs w:val="28"/>
              </w:rPr>
              <w:t>开展</w:t>
            </w:r>
            <w:r w:rsidR="001450B1" w:rsidRPr="009A7B9E">
              <w:rPr>
                <w:rFonts w:cs="Times New Roman"/>
                <w:sz w:val="28"/>
                <w:szCs w:val="28"/>
              </w:rPr>
              <w:t>黄河流域</w:t>
            </w:r>
            <w:r w:rsidR="00B826EC">
              <w:rPr>
                <w:rFonts w:cs="Times New Roman" w:hint="eastAsia"/>
                <w:sz w:val="28"/>
                <w:szCs w:val="28"/>
              </w:rPr>
              <w:t>宁夏段</w:t>
            </w:r>
            <w:r w:rsidR="001450B1" w:rsidRPr="009A7B9E">
              <w:rPr>
                <w:rFonts w:cs="Times New Roman"/>
                <w:sz w:val="28"/>
                <w:szCs w:val="28"/>
              </w:rPr>
              <w:t>水生态监测业务，逐步建立并完善黄河流域</w:t>
            </w:r>
            <w:r w:rsidR="00B826EC">
              <w:rPr>
                <w:rFonts w:cs="Times New Roman" w:hint="eastAsia"/>
                <w:sz w:val="28"/>
                <w:szCs w:val="28"/>
              </w:rPr>
              <w:t>宁夏段</w:t>
            </w:r>
            <w:r w:rsidR="001450B1" w:rsidRPr="009A7B9E">
              <w:rPr>
                <w:rFonts w:cs="Times New Roman"/>
                <w:sz w:val="28"/>
                <w:szCs w:val="28"/>
              </w:rPr>
              <w:t>水生态监测网络</w:t>
            </w:r>
            <w:r w:rsidR="008A1415" w:rsidRPr="009A7B9E">
              <w:rPr>
                <w:rFonts w:cs="Times New Roman"/>
                <w:sz w:val="28"/>
                <w:szCs w:val="28"/>
              </w:rPr>
              <w:t>。</w:t>
            </w:r>
            <w:r w:rsidR="001450B1" w:rsidRPr="009A7B9E">
              <w:rPr>
                <w:rFonts w:cs="Times New Roman"/>
                <w:sz w:val="28"/>
                <w:szCs w:val="28"/>
              </w:rPr>
              <w:t>在黄河干流</w:t>
            </w:r>
            <w:r w:rsidR="00B826EC">
              <w:rPr>
                <w:rFonts w:cs="Times New Roman" w:hint="eastAsia"/>
                <w:sz w:val="28"/>
                <w:szCs w:val="28"/>
              </w:rPr>
              <w:t>宁夏段</w:t>
            </w:r>
            <w:r w:rsidR="008A1415" w:rsidRPr="009A7B9E">
              <w:rPr>
                <w:rFonts w:cs="Times New Roman"/>
                <w:sz w:val="28"/>
                <w:szCs w:val="28"/>
              </w:rPr>
              <w:t>及</w:t>
            </w:r>
            <w:r w:rsidR="001450B1" w:rsidRPr="009A7B9E">
              <w:rPr>
                <w:rFonts w:cs="Times New Roman"/>
                <w:sz w:val="28"/>
                <w:szCs w:val="28"/>
              </w:rPr>
              <w:t>典农河、清水河、苦水河等主要支流</w:t>
            </w:r>
            <w:r w:rsidR="00852989">
              <w:rPr>
                <w:rFonts w:cs="Times New Roman" w:hint="eastAsia"/>
                <w:sz w:val="28"/>
                <w:szCs w:val="28"/>
              </w:rPr>
              <w:t>和</w:t>
            </w:r>
            <w:r w:rsidR="001450B1" w:rsidRPr="009A7B9E">
              <w:rPr>
                <w:rFonts w:cs="Times New Roman"/>
                <w:sz w:val="28"/>
                <w:szCs w:val="28"/>
              </w:rPr>
              <w:t>沙湖等主要湖泊开展水生态调查监测。</w:t>
            </w:r>
            <w:r w:rsidR="008D45E6" w:rsidRPr="009A7B9E">
              <w:rPr>
                <w:rFonts w:cs="Times New Roman"/>
                <w:sz w:val="28"/>
                <w:szCs w:val="28"/>
              </w:rPr>
              <w:t>包括：（</w:t>
            </w:r>
            <w:r w:rsidR="008D45E6" w:rsidRPr="009A7B9E">
              <w:rPr>
                <w:rFonts w:cs="Times New Roman"/>
                <w:sz w:val="28"/>
                <w:szCs w:val="28"/>
              </w:rPr>
              <w:t>1</w:t>
            </w:r>
            <w:r w:rsidR="008D45E6" w:rsidRPr="009A7B9E">
              <w:rPr>
                <w:rFonts w:cs="Times New Roman"/>
                <w:sz w:val="28"/>
                <w:szCs w:val="28"/>
              </w:rPr>
              <w:t>）开</w:t>
            </w:r>
            <w:r w:rsidR="008D45E6" w:rsidRPr="009A7B9E">
              <w:rPr>
                <w:rFonts w:cs="Times New Roman"/>
                <w:sz w:val="28"/>
                <w:szCs w:val="28"/>
              </w:rPr>
              <w:lastRenderedPageBreak/>
              <w:t>展水生生物监测，</w:t>
            </w:r>
            <w:r w:rsidR="001450B1" w:rsidRPr="009A7B9E">
              <w:rPr>
                <w:rFonts w:cs="Times New Roman"/>
                <w:sz w:val="28"/>
                <w:szCs w:val="28"/>
              </w:rPr>
              <w:t>对河流、湖泊的水质理化指标、底栖动物、</w:t>
            </w:r>
            <w:r w:rsidR="008D45E6" w:rsidRPr="009A7B9E">
              <w:rPr>
                <w:rFonts w:cs="Times New Roman"/>
                <w:sz w:val="28"/>
                <w:szCs w:val="28"/>
              </w:rPr>
              <w:t>浮游动</w:t>
            </w:r>
            <w:r w:rsidR="001450B1" w:rsidRPr="009A7B9E">
              <w:rPr>
                <w:rFonts w:cs="Times New Roman"/>
                <w:sz w:val="28"/>
                <w:szCs w:val="28"/>
              </w:rPr>
              <w:t>植物等进行监测</w:t>
            </w:r>
            <w:r w:rsidR="008D45E6" w:rsidRPr="009A7B9E">
              <w:rPr>
                <w:rFonts w:cs="Times New Roman"/>
                <w:sz w:val="28"/>
                <w:szCs w:val="28"/>
              </w:rPr>
              <w:t>，</w:t>
            </w:r>
            <w:r w:rsidR="001450B1" w:rsidRPr="009A7B9E">
              <w:rPr>
                <w:rFonts w:cs="Times New Roman"/>
                <w:sz w:val="28"/>
                <w:szCs w:val="28"/>
              </w:rPr>
              <w:t>个别点位可选测鱼类生物残留等监测项目</w:t>
            </w:r>
            <w:r w:rsidR="00852989">
              <w:rPr>
                <w:rFonts w:cs="Times New Roman" w:hint="eastAsia"/>
                <w:sz w:val="28"/>
                <w:szCs w:val="28"/>
              </w:rPr>
              <w:t>，</w:t>
            </w:r>
            <w:r w:rsidR="00852989" w:rsidRPr="00852989">
              <w:rPr>
                <w:rFonts w:cs="Times New Roman" w:hint="eastAsia"/>
                <w:sz w:val="28"/>
                <w:szCs w:val="28"/>
              </w:rPr>
              <w:t>开展鱼类环境</w:t>
            </w:r>
            <w:r w:rsidR="00852989" w:rsidRPr="00852989">
              <w:rPr>
                <w:rFonts w:cs="Times New Roman" w:hint="eastAsia"/>
                <w:sz w:val="28"/>
                <w:szCs w:val="28"/>
              </w:rPr>
              <w:t>DNA</w:t>
            </w:r>
            <w:r w:rsidR="00852989" w:rsidRPr="00852989">
              <w:rPr>
                <w:rFonts w:cs="Times New Roman" w:hint="eastAsia"/>
                <w:sz w:val="28"/>
                <w:szCs w:val="28"/>
              </w:rPr>
              <w:t>监测试点</w:t>
            </w:r>
            <w:r w:rsidR="001450B1" w:rsidRPr="009A7B9E">
              <w:rPr>
                <w:rFonts w:cs="Times New Roman"/>
                <w:sz w:val="28"/>
                <w:szCs w:val="28"/>
              </w:rPr>
              <w:t>；</w:t>
            </w:r>
            <w:r w:rsidR="008D45E6" w:rsidRPr="009A7B9E">
              <w:rPr>
                <w:rFonts w:cs="Times New Roman"/>
                <w:sz w:val="28"/>
                <w:szCs w:val="28"/>
              </w:rPr>
              <w:t>（</w:t>
            </w:r>
            <w:r w:rsidR="008D45E6" w:rsidRPr="009A7B9E">
              <w:rPr>
                <w:rFonts w:cs="Times New Roman"/>
                <w:sz w:val="28"/>
                <w:szCs w:val="28"/>
              </w:rPr>
              <w:t>2</w:t>
            </w:r>
            <w:r w:rsidR="008D45E6" w:rsidRPr="009A7B9E">
              <w:rPr>
                <w:rFonts w:cs="Times New Roman"/>
                <w:sz w:val="28"/>
                <w:szCs w:val="28"/>
              </w:rPr>
              <w:t>）开展湖库藻类状况监测，</w:t>
            </w:r>
            <w:r w:rsidR="001450B1" w:rsidRPr="009A7B9E">
              <w:rPr>
                <w:rFonts w:cs="Times New Roman"/>
                <w:sz w:val="28"/>
                <w:szCs w:val="28"/>
              </w:rPr>
              <w:t>对湖库藻类密度、水质理化指标及富营养化</w:t>
            </w:r>
            <w:r w:rsidR="001450B1" w:rsidRPr="009A7B9E">
              <w:rPr>
                <w:rFonts w:cs="Times New Roman"/>
                <w:sz w:val="28"/>
                <w:szCs w:val="28"/>
              </w:rPr>
              <w:t>5</w:t>
            </w:r>
            <w:r w:rsidR="001450B1" w:rsidRPr="009A7B9E">
              <w:rPr>
                <w:rFonts w:cs="Times New Roman"/>
                <w:sz w:val="28"/>
                <w:szCs w:val="28"/>
              </w:rPr>
              <w:t>项指标</w:t>
            </w:r>
            <w:r w:rsidR="008D45E6" w:rsidRPr="009A7B9E">
              <w:rPr>
                <w:rFonts w:cs="Times New Roman"/>
                <w:sz w:val="28"/>
                <w:szCs w:val="28"/>
              </w:rPr>
              <w:t>（叶绿素</w:t>
            </w:r>
            <w:r w:rsidR="008D45E6" w:rsidRPr="009A7B9E">
              <w:rPr>
                <w:rFonts w:cs="Times New Roman"/>
                <w:sz w:val="28"/>
                <w:szCs w:val="28"/>
              </w:rPr>
              <w:t>a</w:t>
            </w:r>
            <w:r w:rsidR="008D45E6" w:rsidRPr="009A7B9E">
              <w:rPr>
                <w:rFonts w:cs="Times New Roman"/>
                <w:sz w:val="28"/>
                <w:szCs w:val="28"/>
              </w:rPr>
              <w:t>、</w:t>
            </w:r>
            <w:r w:rsidR="008D45E6" w:rsidRPr="009A7B9E">
              <w:rPr>
                <w:rFonts w:cs="Times New Roman"/>
                <w:sz w:val="28"/>
                <w:szCs w:val="28"/>
              </w:rPr>
              <w:t>TP</w:t>
            </w:r>
            <w:r w:rsidR="008D45E6" w:rsidRPr="009A7B9E">
              <w:rPr>
                <w:rFonts w:cs="Times New Roman"/>
                <w:sz w:val="28"/>
                <w:szCs w:val="28"/>
              </w:rPr>
              <w:t>、</w:t>
            </w:r>
            <w:r w:rsidR="008D45E6" w:rsidRPr="009A7B9E">
              <w:rPr>
                <w:rFonts w:cs="Times New Roman"/>
                <w:sz w:val="28"/>
                <w:szCs w:val="28"/>
              </w:rPr>
              <w:t>TN</w:t>
            </w:r>
            <w:r w:rsidR="008D45E6" w:rsidRPr="009A7B9E">
              <w:rPr>
                <w:rFonts w:cs="Times New Roman"/>
                <w:sz w:val="28"/>
                <w:szCs w:val="28"/>
              </w:rPr>
              <w:t>、</w:t>
            </w:r>
            <w:r w:rsidR="008D45E6" w:rsidRPr="009A7B9E">
              <w:rPr>
                <w:rFonts w:cs="Times New Roman"/>
                <w:sz w:val="28"/>
                <w:szCs w:val="28"/>
              </w:rPr>
              <w:t>COD</w:t>
            </w:r>
            <w:r w:rsidR="008D45E6" w:rsidRPr="00BF7029">
              <w:rPr>
                <w:rFonts w:cs="Times New Roman"/>
                <w:sz w:val="28"/>
                <w:szCs w:val="28"/>
                <w:vertAlign w:val="subscript"/>
              </w:rPr>
              <w:t>Mn</w:t>
            </w:r>
            <w:r w:rsidR="008D45E6" w:rsidRPr="009A7B9E">
              <w:rPr>
                <w:rFonts w:cs="Times New Roman"/>
                <w:sz w:val="28"/>
                <w:szCs w:val="28"/>
              </w:rPr>
              <w:t>、</w:t>
            </w:r>
            <w:r w:rsidR="008D45E6" w:rsidRPr="009A7B9E">
              <w:rPr>
                <w:rFonts w:cs="Times New Roman"/>
                <w:sz w:val="28"/>
                <w:szCs w:val="28"/>
              </w:rPr>
              <w:t>SD</w:t>
            </w:r>
            <w:r w:rsidR="008D45E6" w:rsidRPr="009A7B9E">
              <w:rPr>
                <w:rFonts w:cs="Times New Roman"/>
                <w:sz w:val="28"/>
                <w:szCs w:val="28"/>
              </w:rPr>
              <w:t>）</w:t>
            </w:r>
            <w:r w:rsidR="001450B1" w:rsidRPr="009A7B9E">
              <w:rPr>
                <w:rFonts w:cs="Times New Roman"/>
                <w:sz w:val="28"/>
                <w:szCs w:val="28"/>
              </w:rPr>
              <w:t>进行监测；</w:t>
            </w:r>
            <w:r w:rsidR="008D45E6" w:rsidRPr="009A7B9E">
              <w:rPr>
                <w:rFonts w:cs="Times New Roman"/>
                <w:sz w:val="28"/>
                <w:szCs w:val="28"/>
              </w:rPr>
              <w:t>（</w:t>
            </w:r>
            <w:r w:rsidR="008D45E6" w:rsidRPr="009A7B9E">
              <w:rPr>
                <w:rFonts w:cs="Times New Roman"/>
                <w:sz w:val="28"/>
                <w:szCs w:val="28"/>
              </w:rPr>
              <w:t>3</w:t>
            </w:r>
            <w:r w:rsidR="008D45E6" w:rsidRPr="009A7B9E">
              <w:rPr>
                <w:rFonts w:cs="Times New Roman"/>
                <w:sz w:val="28"/>
                <w:szCs w:val="28"/>
              </w:rPr>
              <w:t>）开展物理生境指标监测，</w:t>
            </w:r>
            <w:r w:rsidR="001450B1" w:rsidRPr="009A7B9E">
              <w:rPr>
                <w:rFonts w:cs="Times New Roman"/>
                <w:sz w:val="28"/>
                <w:szCs w:val="28"/>
              </w:rPr>
              <w:t>采用调查的方式，以半定量野外观测方法和遥感技术相结合的方法，进行物理生境指标调查</w:t>
            </w:r>
            <w:r w:rsidR="000F1C55" w:rsidRPr="009A7B9E">
              <w:rPr>
                <w:rFonts w:cs="Times New Roman"/>
                <w:sz w:val="28"/>
                <w:szCs w:val="28"/>
              </w:rPr>
              <w:t>监测</w:t>
            </w:r>
            <w:r w:rsidR="001450B1" w:rsidRPr="009A7B9E">
              <w:rPr>
                <w:rFonts w:cs="Times New Roman"/>
                <w:sz w:val="28"/>
                <w:szCs w:val="28"/>
              </w:rPr>
              <w:t>。自治区和各地市根据</w:t>
            </w:r>
            <w:r w:rsidR="000F1C55" w:rsidRPr="009A7B9E">
              <w:rPr>
                <w:rFonts w:cs="Times New Roman"/>
                <w:sz w:val="28"/>
                <w:szCs w:val="28"/>
              </w:rPr>
              <w:t>水生态监测项目</w:t>
            </w:r>
            <w:r w:rsidR="001450B1" w:rsidRPr="009A7B9E">
              <w:rPr>
                <w:rFonts w:cs="Times New Roman"/>
                <w:sz w:val="28"/>
                <w:szCs w:val="28"/>
              </w:rPr>
              <w:t>需求，</w:t>
            </w:r>
            <w:r w:rsidR="000F1C55" w:rsidRPr="009A7B9E">
              <w:rPr>
                <w:rFonts w:cs="Times New Roman"/>
                <w:sz w:val="28"/>
                <w:szCs w:val="28"/>
              </w:rPr>
              <w:t>自治区配备高性能镜检设备，浮游生物鉴定计数仪，底栖动物、着生藻类、浮游动物、浮游植物采样设备；各地市配备基本性能镜检设备，浮游动物、浮游植物采样设备。</w:t>
            </w:r>
            <w:r w:rsidR="00A74DCC">
              <w:rPr>
                <w:rFonts w:cs="Times New Roman" w:hint="eastAsia"/>
                <w:sz w:val="28"/>
                <w:szCs w:val="28"/>
              </w:rPr>
              <w:t>到</w:t>
            </w:r>
            <w:r w:rsidR="00A74DCC">
              <w:rPr>
                <w:rFonts w:cs="Times New Roman" w:hint="eastAsia"/>
                <w:sz w:val="28"/>
                <w:szCs w:val="28"/>
              </w:rPr>
              <w:t>2</w:t>
            </w:r>
            <w:r w:rsidR="00A74DCC">
              <w:rPr>
                <w:rFonts w:cs="Times New Roman"/>
                <w:sz w:val="28"/>
                <w:szCs w:val="28"/>
              </w:rPr>
              <w:t>025</w:t>
            </w:r>
            <w:r w:rsidR="00A74DCC">
              <w:rPr>
                <w:rFonts w:cs="Times New Roman" w:hint="eastAsia"/>
                <w:sz w:val="28"/>
                <w:szCs w:val="28"/>
              </w:rPr>
              <w:t>年</w:t>
            </w:r>
            <w:r w:rsidR="000F1C55" w:rsidRPr="009A7B9E">
              <w:rPr>
                <w:rFonts w:cs="Times New Roman"/>
                <w:sz w:val="28"/>
                <w:szCs w:val="28"/>
              </w:rPr>
              <w:t>，</w:t>
            </w:r>
            <w:r w:rsidR="00AF65C3">
              <w:rPr>
                <w:rFonts w:cs="Times New Roman" w:hint="eastAsia"/>
                <w:sz w:val="28"/>
                <w:szCs w:val="28"/>
              </w:rPr>
              <w:t>自治区本级</w:t>
            </w:r>
            <w:r w:rsidR="00773225">
              <w:rPr>
                <w:rFonts w:cs="Times New Roman" w:hint="eastAsia"/>
                <w:sz w:val="28"/>
                <w:szCs w:val="28"/>
              </w:rPr>
              <w:t>基本</w:t>
            </w:r>
            <w:r w:rsidR="00AF65C3">
              <w:rPr>
                <w:rFonts w:cs="Times New Roman" w:hint="eastAsia"/>
                <w:sz w:val="28"/>
                <w:szCs w:val="28"/>
              </w:rPr>
              <w:t>具备</w:t>
            </w:r>
            <w:r w:rsidR="001450B1" w:rsidRPr="009A7B9E">
              <w:rPr>
                <w:rFonts w:cs="Times New Roman"/>
                <w:sz w:val="28"/>
                <w:szCs w:val="28"/>
              </w:rPr>
              <w:t>黄河流域</w:t>
            </w:r>
            <w:r w:rsidR="00B826EC">
              <w:rPr>
                <w:rFonts w:cs="Times New Roman" w:hint="eastAsia"/>
                <w:sz w:val="28"/>
                <w:szCs w:val="28"/>
              </w:rPr>
              <w:t>宁夏段</w:t>
            </w:r>
            <w:r w:rsidR="001450B1" w:rsidRPr="009A7B9E">
              <w:rPr>
                <w:rFonts w:cs="Times New Roman"/>
                <w:sz w:val="28"/>
                <w:szCs w:val="28"/>
              </w:rPr>
              <w:t>水生态全指标监测能力，为后续全面开展流域水生态监测工作，推进黄河流域水生态监测网络建设奠定基础。</w:t>
            </w:r>
          </w:p>
        </w:tc>
      </w:tr>
    </w:tbl>
    <w:p w14:paraId="6C635D3F" w14:textId="77777777" w:rsidR="001450B1" w:rsidRPr="009A7B9E" w:rsidRDefault="001450B1" w:rsidP="003E7C17">
      <w:pPr>
        <w:snapToGrid w:val="0"/>
        <w:ind w:firstLine="640"/>
        <w:contextualSpacing/>
        <w:rPr>
          <w:rFonts w:cs="Times New Roman"/>
          <w:szCs w:val="32"/>
        </w:rPr>
      </w:pPr>
    </w:p>
    <w:p w14:paraId="3AFD1EE4" w14:textId="19FECC8D" w:rsidR="0078221C" w:rsidRPr="009A7B9E" w:rsidRDefault="00B145A5" w:rsidP="00982CD9">
      <w:pPr>
        <w:adjustRightInd w:val="0"/>
        <w:snapToGrid w:val="0"/>
        <w:spacing w:line="372" w:lineRule="auto"/>
        <w:ind w:firstLine="643"/>
        <w:outlineLvl w:val="2"/>
        <w:rPr>
          <w:rFonts w:eastAsia="楷体_GB2312" w:cs="Times New Roman"/>
        </w:rPr>
      </w:pPr>
      <w:bookmarkStart w:id="20" w:name="_Toc43824245"/>
      <w:bookmarkStart w:id="21" w:name="_Toc56705579"/>
      <w:r w:rsidRPr="009A7B9E">
        <w:rPr>
          <w:rFonts w:cs="Times New Roman"/>
          <w:b/>
          <w:szCs w:val="32"/>
        </w:rPr>
        <w:t xml:space="preserve">3. </w:t>
      </w:r>
      <w:r w:rsidR="00432FE4" w:rsidRPr="009A7B9E">
        <w:rPr>
          <w:rFonts w:cs="Times New Roman"/>
          <w:b/>
          <w:szCs w:val="32"/>
        </w:rPr>
        <w:t>建立</w:t>
      </w:r>
      <w:r w:rsidR="002D704B" w:rsidRPr="009A7B9E">
        <w:rPr>
          <w:rFonts w:cs="Times New Roman"/>
          <w:b/>
          <w:szCs w:val="32"/>
        </w:rPr>
        <w:t>科学</w:t>
      </w:r>
      <w:r w:rsidR="008E249C" w:rsidRPr="009A7B9E">
        <w:rPr>
          <w:rFonts w:cs="Times New Roman"/>
          <w:b/>
          <w:szCs w:val="32"/>
        </w:rPr>
        <w:t>反映</w:t>
      </w:r>
      <w:r w:rsidR="002D704B" w:rsidRPr="009A7B9E">
        <w:rPr>
          <w:rFonts w:cs="Times New Roman"/>
          <w:b/>
          <w:szCs w:val="32"/>
        </w:rPr>
        <w:t>地下水</w:t>
      </w:r>
      <w:r w:rsidR="00432FE4" w:rsidRPr="009A7B9E">
        <w:rPr>
          <w:rFonts w:cs="Times New Roman"/>
          <w:b/>
          <w:szCs w:val="32"/>
        </w:rPr>
        <w:t>水质</w:t>
      </w:r>
      <w:r w:rsidR="002D704B" w:rsidRPr="009A7B9E">
        <w:rPr>
          <w:rFonts w:cs="Times New Roman"/>
          <w:b/>
          <w:szCs w:val="32"/>
        </w:rPr>
        <w:t>状况的</w:t>
      </w:r>
      <w:r w:rsidR="005B556F" w:rsidRPr="009A7B9E">
        <w:rPr>
          <w:rFonts w:cs="Times New Roman"/>
          <w:b/>
          <w:szCs w:val="32"/>
        </w:rPr>
        <w:t>地下水环境监测</w:t>
      </w:r>
      <w:bookmarkEnd w:id="20"/>
      <w:r w:rsidR="00EE00BD" w:rsidRPr="009A7B9E">
        <w:rPr>
          <w:rFonts w:cs="Times New Roman"/>
          <w:b/>
          <w:szCs w:val="32"/>
        </w:rPr>
        <w:t>网络</w:t>
      </w:r>
      <w:bookmarkEnd w:id="21"/>
    </w:p>
    <w:p w14:paraId="1B96E4FA" w14:textId="0B32BDFF" w:rsidR="0078221C" w:rsidRPr="009A7B9E" w:rsidRDefault="005B556F" w:rsidP="005454FD">
      <w:pPr>
        <w:adjustRightInd w:val="0"/>
        <w:snapToGrid w:val="0"/>
        <w:spacing w:line="372" w:lineRule="auto"/>
        <w:ind w:firstLine="643"/>
        <w:rPr>
          <w:rFonts w:cs="Times New Roman"/>
          <w:szCs w:val="32"/>
        </w:rPr>
      </w:pPr>
      <w:r w:rsidRPr="009A7B9E">
        <w:rPr>
          <w:rFonts w:cs="Times New Roman"/>
          <w:b/>
          <w:szCs w:val="32"/>
        </w:rPr>
        <w:t>构建全区地下水环境质量监测网。</w:t>
      </w:r>
      <w:r w:rsidRPr="009A7B9E">
        <w:rPr>
          <w:rFonts w:cs="Times New Roman"/>
          <w:szCs w:val="32"/>
        </w:rPr>
        <w:t>优化调整全区地下水环境质量监测网，会同自然资源、水利等部门，充分衔接辖区内现有地下水监测站点，</w:t>
      </w:r>
      <w:r w:rsidR="00532FCA" w:rsidRPr="009A7B9E">
        <w:rPr>
          <w:rFonts w:cs="Times New Roman"/>
          <w:szCs w:val="32"/>
        </w:rPr>
        <w:t>建立</w:t>
      </w:r>
      <w:r w:rsidRPr="009A7B9E">
        <w:rPr>
          <w:rFonts w:cs="Times New Roman"/>
          <w:szCs w:val="32"/>
        </w:rPr>
        <w:t>地下水质量监测点位清单，</w:t>
      </w:r>
      <w:r w:rsidR="009A091E" w:rsidRPr="009A7B9E">
        <w:rPr>
          <w:rFonts w:cs="Times New Roman"/>
          <w:szCs w:val="32"/>
        </w:rPr>
        <w:t>根据</w:t>
      </w:r>
      <w:r w:rsidR="009A091E" w:rsidRPr="009A7B9E">
        <w:rPr>
          <w:rFonts w:cs="Times New Roman"/>
          <w:szCs w:val="32"/>
        </w:rPr>
        <w:t>“</w:t>
      </w:r>
      <w:r w:rsidR="009A091E" w:rsidRPr="009A7B9E">
        <w:rPr>
          <w:rFonts w:cs="Times New Roman"/>
          <w:szCs w:val="32"/>
        </w:rPr>
        <w:t>国家点位由国家</w:t>
      </w:r>
      <w:r w:rsidR="002238A2" w:rsidRPr="009A7B9E">
        <w:rPr>
          <w:rFonts w:cs="Times New Roman"/>
          <w:szCs w:val="32"/>
        </w:rPr>
        <w:t>建设和运维</w:t>
      </w:r>
      <w:r w:rsidR="009A091E" w:rsidRPr="009A7B9E">
        <w:rPr>
          <w:rFonts w:cs="Times New Roman"/>
          <w:szCs w:val="32"/>
        </w:rPr>
        <w:t>、</w:t>
      </w:r>
      <w:r w:rsidR="002238A2" w:rsidRPr="009A7B9E">
        <w:rPr>
          <w:rFonts w:cs="Times New Roman"/>
          <w:szCs w:val="32"/>
        </w:rPr>
        <w:t>区控</w:t>
      </w:r>
      <w:r w:rsidR="009A091E" w:rsidRPr="009A7B9E">
        <w:rPr>
          <w:rFonts w:cs="Times New Roman"/>
          <w:szCs w:val="32"/>
        </w:rPr>
        <w:t>点位由</w:t>
      </w:r>
      <w:r w:rsidR="002238A2" w:rsidRPr="009A7B9E">
        <w:rPr>
          <w:rFonts w:cs="Times New Roman"/>
          <w:szCs w:val="32"/>
        </w:rPr>
        <w:t>自治区建设和运维</w:t>
      </w:r>
      <w:r w:rsidR="009A091E" w:rsidRPr="009A7B9E">
        <w:rPr>
          <w:rFonts w:cs="Times New Roman"/>
          <w:szCs w:val="32"/>
        </w:rPr>
        <w:t>”</w:t>
      </w:r>
      <w:r w:rsidR="009A091E" w:rsidRPr="009A7B9E">
        <w:rPr>
          <w:rFonts w:cs="Times New Roman"/>
          <w:szCs w:val="32"/>
        </w:rPr>
        <w:t>的</w:t>
      </w:r>
      <w:r w:rsidR="00AF4E58">
        <w:rPr>
          <w:rFonts w:cs="Times New Roman" w:hint="eastAsia"/>
          <w:szCs w:val="32"/>
        </w:rPr>
        <w:t>工作模式</w:t>
      </w:r>
      <w:r w:rsidR="009A091E" w:rsidRPr="009A7B9E">
        <w:rPr>
          <w:rFonts w:cs="Times New Roman"/>
          <w:szCs w:val="32"/>
        </w:rPr>
        <w:t>，</w:t>
      </w:r>
      <w:r w:rsidRPr="009A7B9E">
        <w:rPr>
          <w:rFonts w:cs="Times New Roman"/>
          <w:szCs w:val="32"/>
        </w:rPr>
        <w:t>统一规划、分级分类</w:t>
      </w:r>
      <w:r w:rsidR="009A091E" w:rsidRPr="009A7B9E">
        <w:rPr>
          <w:rFonts w:cs="Times New Roman"/>
          <w:szCs w:val="32"/>
        </w:rPr>
        <w:t>设置</w:t>
      </w:r>
      <w:r w:rsidRPr="009A7B9E">
        <w:rPr>
          <w:rFonts w:cs="Times New Roman"/>
          <w:szCs w:val="32"/>
        </w:rPr>
        <w:t>国控、区控地下水质量监测</w:t>
      </w:r>
      <w:r w:rsidR="009A091E" w:rsidRPr="009A7B9E">
        <w:rPr>
          <w:rFonts w:cs="Times New Roman"/>
          <w:szCs w:val="32"/>
        </w:rPr>
        <w:t>网络</w:t>
      </w:r>
      <w:r w:rsidRPr="009A7B9E">
        <w:rPr>
          <w:rFonts w:cs="Times New Roman"/>
          <w:szCs w:val="32"/>
        </w:rPr>
        <w:t>，覆盖地下水型集中式饮用水水源地、</w:t>
      </w:r>
      <w:r w:rsidR="001F33FF" w:rsidRPr="009A7B9E">
        <w:rPr>
          <w:rFonts w:cs="Times New Roman"/>
          <w:szCs w:val="32"/>
        </w:rPr>
        <w:t>地下水超采区、矿山地质影响区、农业污染区（灌溉区）、</w:t>
      </w:r>
      <w:r w:rsidR="001D794E" w:rsidRPr="009A7B9E">
        <w:rPr>
          <w:rFonts w:cs="Times New Roman"/>
          <w:szCs w:val="32"/>
        </w:rPr>
        <w:t>重点工业园区周边</w:t>
      </w:r>
      <w:r w:rsidR="00A17D65">
        <w:rPr>
          <w:rFonts w:cs="Times New Roman" w:hint="eastAsia"/>
          <w:szCs w:val="32"/>
        </w:rPr>
        <w:t>、</w:t>
      </w:r>
      <w:r w:rsidR="00A17D65" w:rsidRPr="00A17D65">
        <w:rPr>
          <w:rFonts w:cs="Times New Roman" w:hint="eastAsia"/>
          <w:szCs w:val="32"/>
        </w:rPr>
        <w:t>固</w:t>
      </w:r>
      <w:r w:rsidR="00A17D65">
        <w:rPr>
          <w:rFonts w:cs="Times New Roman" w:hint="eastAsia"/>
          <w:szCs w:val="32"/>
        </w:rPr>
        <w:t>废</w:t>
      </w:r>
      <w:r w:rsidR="00A17D65" w:rsidRPr="00A17D65">
        <w:rPr>
          <w:rFonts w:cs="Times New Roman" w:hint="eastAsia"/>
          <w:szCs w:val="32"/>
        </w:rPr>
        <w:t>危废集中处置场周边、规模化畜禽养殖</w:t>
      </w:r>
      <w:r w:rsidR="00A17D65" w:rsidRPr="00A17D65">
        <w:rPr>
          <w:rFonts w:cs="Times New Roman" w:hint="eastAsia"/>
          <w:szCs w:val="32"/>
        </w:rPr>
        <w:lastRenderedPageBreak/>
        <w:t>场周边</w:t>
      </w:r>
      <w:r w:rsidR="001D794E" w:rsidRPr="009A7B9E">
        <w:rPr>
          <w:rFonts w:cs="Times New Roman"/>
          <w:szCs w:val="32"/>
        </w:rPr>
        <w:t>等地下水渗透污染风险区域和</w:t>
      </w:r>
      <w:r w:rsidRPr="009A7B9E">
        <w:rPr>
          <w:rFonts w:cs="Times New Roman"/>
          <w:szCs w:val="32"/>
        </w:rPr>
        <w:t>农产品种植地等</w:t>
      </w:r>
      <w:r w:rsidR="001D794E" w:rsidRPr="009A7B9E">
        <w:rPr>
          <w:rFonts w:cs="Times New Roman"/>
          <w:szCs w:val="32"/>
        </w:rPr>
        <w:t>重点地块</w:t>
      </w:r>
      <w:r w:rsidRPr="009A7B9E">
        <w:rPr>
          <w:rFonts w:cs="Times New Roman"/>
          <w:szCs w:val="32"/>
        </w:rPr>
        <w:t>，科学全面反映全区地下水水质总体状况</w:t>
      </w:r>
      <w:r w:rsidR="009F19AD" w:rsidRPr="009A7B9E">
        <w:rPr>
          <w:rFonts w:cs="Times New Roman"/>
          <w:szCs w:val="32"/>
        </w:rPr>
        <w:t>。按照</w:t>
      </w:r>
      <w:r w:rsidR="009F19AD" w:rsidRPr="009A7B9E">
        <w:rPr>
          <w:rFonts w:cs="Times New Roman"/>
          <w:szCs w:val="32"/>
        </w:rPr>
        <w:t>“</w:t>
      </w:r>
      <w:r w:rsidR="009F19AD" w:rsidRPr="009A7B9E">
        <w:rPr>
          <w:rFonts w:cs="Times New Roman"/>
          <w:szCs w:val="32"/>
        </w:rPr>
        <w:t>自治区负责、地市配合</w:t>
      </w:r>
      <w:r w:rsidR="009F19AD" w:rsidRPr="009A7B9E">
        <w:rPr>
          <w:rFonts w:cs="Times New Roman"/>
          <w:szCs w:val="32"/>
        </w:rPr>
        <w:t>”</w:t>
      </w:r>
      <w:r w:rsidR="009F19AD" w:rsidRPr="009A7B9E">
        <w:rPr>
          <w:rFonts w:cs="Times New Roman"/>
          <w:szCs w:val="32"/>
        </w:rPr>
        <w:t>的工作模式，</w:t>
      </w:r>
      <w:r w:rsidR="00462E80" w:rsidRPr="009A7B9E">
        <w:rPr>
          <w:rFonts w:cs="Times New Roman"/>
          <w:szCs w:val="32"/>
        </w:rPr>
        <w:t>定期开展地下水环境监测</w:t>
      </w:r>
      <w:r w:rsidRPr="009A7B9E">
        <w:rPr>
          <w:rFonts w:cs="Times New Roman"/>
          <w:szCs w:val="32"/>
        </w:rPr>
        <w:t>。</w:t>
      </w:r>
      <w:r w:rsidR="00E70C9D" w:rsidRPr="009A7B9E">
        <w:rPr>
          <w:rFonts w:cs="Times New Roman"/>
          <w:szCs w:val="32"/>
        </w:rPr>
        <w:t>结合地下水地质本底超标情况，加强铁、锰、氟化物</w:t>
      </w:r>
      <w:r w:rsidR="005454FD">
        <w:rPr>
          <w:rFonts w:cs="Times New Roman" w:hint="eastAsia"/>
          <w:szCs w:val="32"/>
        </w:rPr>
        <w:t>、</w:t>
      </w:r>
      <w:r w:rsidR="005454FD" w:rsidRPr="005454FD">
        <w:rPr>
          <w:rFonts w:cs="Times New Roman" w:hint="eastAsia"/>
          <w:szCs w:val="32"/>
        </w:rPr>
        <w:t>总大肠菌群、细菌总数</w:t>
      </w:r>
      <w:r w:rsidR="00E70C9D" w:rsidRPr="009A7B9E">
        <w:rPr>
          <w:rFonts w:cs="Times New Roman"/>
          <w:szCs w:val="32"/>
        </w:rPr>
        <w:t>等指标监测。</w:t>
      </w:r>
      <w:r w:rsidRPr="009A7B9E">
        <w:rPr>
          <w:rFonts w:cs="Times New Roman"/>
          <w:szCs w:val="32"/>
        </w:rPr>
        <w:t>建立全区统一的地下水环境监测信息平台，实现地下水监测数据共享。</w:t>
      </w:r>
    </w:p>
    <w:p w14:paraId="06DAFDA0" w14:textId="34AF9390" w:rsidR="0078221C" w:rsidRPr="008650B1" w:rsidRDefault="005B556F" w:rsidP="008650B1">
      <w:pPr>
        <w:adjustRightInd w:val="0"/>
        <w:snapToGrid w:val="0"/>
        <w:spacing w:line="372" w:lineRule="auto"/>
        <w:ind w:firstLine="643"/>
        <w:rPr>
          <w:rFonts w:cs="Times New Roman"/>
          <w:szCs w:val="32"/>
        </w:rPr>
      </w:pPr>
      <w:r w:rsidRPr="009A7B9E">
        <w:rPr>
          <w:rFonts w:cs="Times New Roman"/>
          <w:b/>
          <w:szCs w:val="32"/>
        </w:rPr>
        <w:t>深化</w:t>
      </w:r>
      <w:r w:rsidRPr="009A7B9E">
        <w:rPr>
          <w:rFonts w:cs="Times New Roman"/>
          <w:b/>
          <w:szCs w:val="32"/>
        </w:rPr>
        <w:t>“</w:t>
      </w:r>
      <w:r w:rsidRPr="009A7B9E">
        <w:rPr>
          <w:rFonts w:cs="Times New Roman"/>
          <w:b/>
          <w:szCs w:val="32"/>
        </w:rPr>
        <w:t>双源</w:t>
      </w:r>
      <w:r w:rsidRPr="009A7B9E">
        <w:rPr>
          <w:rFonts w:cs="Times New Roman"/>
          <w:b/>
          <w:szCs w:val="32"/>
        </w:rPr>
        <w:t>”</w:t>
      </w:r>
      <w:r w:rsidRPr="009A7B9E">
        <w:rPr>
          <w:rFonts w:cs="Times New Roman"/>
          <w:b/>
          <w:szCs w:val="32"/>
        </w:rPr>
        <w:t>地下水环境风险监测。</w:t>
      </w:r>
      <w:r w:rsidRPr="009A7B9E">
        <w:rPr>
          <w:rFonts w:cs="Times New Roman"/>
          <w:szCs w:val="32"/>
        </w:rPr>
        <w:t>构建地下水型饮用水水源地和地下水污染源监控相结合的地下水环境监测体系，</w:t>
      </w:r>
      <w:r w:rsidR="009F19AD" w:rsidRPr="009A7B9E">
        <w:rPr>
          <w:rFonts w:cs="Times New Roman"/>
          <w:szCs w:val="32"/>
        </w:rPr>
        <w:t>支撑</w:t>
      </w:r>
      <w:r w:rsidRPr="009A7B9E">
        <w:rPr>
          <w:rFonts w:cs="Times New Roman"/>
          <w:szCs w:val="32"/>
        </w:rPr>
        <w:t>地下水环境污染风险</w:t>
      </w:r>
      <w:r w:rsidR="009F19AD" w:rsidRPr="009A7B9E">
        <w:rPr>
          <w:rFonts w:cs="Times New Roman"/>
          <w:szCs w:val="32"/>
        </w:rPr>
        <w:t>管控</w:t>
      </w:r>
      <w:r w:rsidRPr="009A7B9E">
        <w:rPr>
          <w:rFonts w:cs="Times New Roman"/>
          <w:szCs w:val="32"/>
        </w:rPr>
        <w:t>。</w:t>
      </w:r>
      <w:r w:rsidR="00783B50">
        <w:rPr>
          <w:rFonts w:cs="Times New Roman" w:hint="eastAsia"/>
          <w:szCs w:val="32"/>
        </w:rPr>
        <w:t>加强重点</w:t>
      </w:r>
      <w:r w:rsidR="00783B50" w:rsidRPr="009A7B9E">
        <w:rPr>
          <w:rFonts w:cs="Times New Roman"/>
          <w:szCs w:val="32"/>
        </w:rPr>
        <w:t>地下水型饮用水水源地</w:t>
      </w:r>
      <w:r w:rsidR="00C963CF">
        <w:rPr>
          <w:rFonts w:cs="Times New Roman" w:hint="eastAsia"/>
          <w:szCs w:val="32"/>
        </w:rPr>
        <w:t>（包括在用和</w:t>
      </w:r>
      <w:r w:rsidR="00C963CF" w:rsidRPr="003B6358">
        <w:rPr>
          <w:kern w:val="0"/>
          <w:szCs w:val="32"/>
        </w:rPr>
        <w:t>备用水源地</w:t>
      </w:r>
      <w:r w:rsidR="00C963CF">
        <w:rPr>
          <w:rFonts w:cs="Times New Roman" w:hint="eastAsia"/>
          <w:szCs w:val="32"/>
        </w:rPr>
        <w:t>）</w:t>
      </w:r>
      <w:r w:rsidR="00783B50">
        <w:rPr>
          <w:rFonts w:cs="Times New Roman" w:hint="eastAsia"/>
          <w:szCs w:val="32"/>
        </w:rPr>
        <w:t>监测，</w:t>
      </w:r>
      <w:r w:rsidR="004841EE">
        <w:rPr>
          <w:rFonts w:cs="Times New Roman" w:hint="eastAsia"/>
          <w:szCs w:val="32"/>
        </w:rPr>
        <w:t>开展</w:t>
      </w:r>
      <w:r w:rsidR="004841EE" w:rsidRPr="009A7B9E">
        <w:rPr>
          <w:rFonts w:cs="Times New Roman"/>
          <w:szCs w:val="32"/>
        </w:rPr>
        <w:t>地下水型饮用水水源地</w:t>
      </w:r>
      <w:r w:rsidR="004841EE">
        <w:rPr>
          <w:rFonts w:cs="Times New Roman" w:hint="eastAsia"/>
          <w:szCs w:val="32"/>
        </w:rPr>
        <w:t>水质</w:t>
      </w:r>
      <w:r w:rsidR="00D10AD4">
        <w:rPr>
          <w:rFonts w:cs="Times New Roman" w:hint="eastAsia"/>
          <w:szCs w:val="32"/>
        </w:rPr>
        <w:t>长期</w:t>
      </w:r>
      <w:r w:rsidR="004841EE">
        <w:rPr>
          <w:rFonts w:cs="Times New Roman" w:hint="eastAsia"/>
          <w:szCs w:val="32"/>
        </w:rPr>
        <w:t>监测。</w:t>
      </w:r>
      <w:r w:rsidRPr="009A7B9E">
        <w:rPr>
          <w:rFonts w:cs="Times New Roman"/>
          <w:szCs w:val="32"/>
        </w:rPr>
        <w:t>研究</w:t>
      </w:r>
      <w:r w:rsidR="00202B5A">
        <w:rPr>
          <w:rFonts w:cs="Times New Roman" w:hint="eastAsia"/>
          <w:szCs w:val="32"/>
        </w:rPr>
        <w:t>编制</w:t>
      </w:r>
      <w:r w:rsidR="00D84A36" w:rsidRPr="009A7B9E">
        <w:rPr>
          <w:rFonts w:cs="Times New Roman"/>
          <w:szCs w:val="32"/>
        </w:rPr>
        <w:t>全区</w:t>
      </w:r>
      <w:r w:rsidRPr="009A7B9E">
        <w:rPr>
          <w:rFonts w:cs="Times New Roman"/>
          <w:szCs w:val="32"/>
        </w:rPr>
        <w:t>重点地下水污染源清单，优先将</w:t>
      </w:r>
      <w:r w:rsidR="001D794E" w:rsidRPr="009A7B9E">
        <w:rPr>
          <w:rFonts w:cs="Times New Roman"/>
          <w:szCs w:val="32"/>
        </w:rPr>
        <w:t>化学品生产企业及工业集聚区</w:t>
      </w:r>
      <w:r w:rsidRPr="009A7B9E">
        <w:rPr>
          <w:rFonts w:cs="Times New Roman"/>
          <w:szCs w:val="32"/>
        </w:rPr>
        <w:t>、</w:t>
      </w:r>
      <w:r w:rsidR="00661322" w:rsidRPr="009A7B9E">
        <w:rPr>
          <w:rFonts w:cs="Times New Roman"/>
          <w:szCs w:val="32"/>
        </w:rPr>
        <w:t>典型加油站、</w:t>
      </w:r>
      <w:r w:rsidRPr="009A7B9E">
        <w:rPr>
          <w:rFonts w:cs="Times New Roman"/>
          <w:szCs w:val="32"/>
        </w:rPr>
        <w:t>矿山开采区、尾矿库、固体废物贮存与填埋场、危险废物处置场、垃圾填埋场</w:t>
      </w:r>
      <w:r w:rsidR="00D26955" w:rsidRPr="009A7B9E">
        <w:rPr>
          <w:rFonts w:cs="Times New Roman"/>
          <w:szCs w:val="32"/>
        </w:rPr>
        <w:t>、规模化畜禽养殖场</w:t>
      </w:r>
      <w:r w:rsidRPr="009A7B9E">
        <w:rPr>
          <w:rFonts w:cs="Times New Roman"/>
          <w:szCs w:val="32"/>
        </w:rPr>
        <w:t>等运营</w:t>
      </w:r>
      <w:r w:rsidR="00D84A36" w:rsidRPr="009A7B9E">
        <w:rPr>
          <w:rFonts w:cs="Times New Roman"/>
          <w:szCs w:val="32"/>
        </w:rPr>
        <w:t>管理</w:t>
      </w:r>
      <w:r w:rsidRPr="009A7B9E">
        <w:rPr>
          <w:rFonts w:cs="Times New Roman"/>
          <w:szCs w:val="32"/>
        </w:rPr>
        <w:t>企业纳入清单，</w:t>
      </w:r>
      <w:r w:rsidR="00044315" w:rsidRPr="009A7B9E">
        <w:rPr>
          <w:rFonts w:cs="Times New Roman"/>
          <w:szCs w:val="32"/>
        </w:rPr>
        <w:t>重点污染</w:t>
      </w:r>
      <w:r w:rsidRPr="009A7B9E">
        <w:rPr>
          <w:rFonts w:cs="Times New Roman"/>
          <w:szCs w:val="32"/>
        </w:rPr>
        <w:t>源企业负责</w:t>
      </w:r>
      <w:r w:rsidR="00D84A36" w:rsidRPr="009A7B9E">
        <w:rPr>
          <w:rFonts w:cs="Times New Roman"/>
          <w:szCs w:val="32"/>
        </w:rPr>
        <w:t>开展</w:t>
      </w:r>
      <w:r w:rsidRPr="009A7B9E">
        <w:rPr>
          <w:rFonts w:cs="Times New Roman"/>
          <w:szCs w:val="32"/>
        </w:rPr>
        <w:t>地下水监测井</w:t>
      </w:r>
      <w:r w:rsidR="00245A10" w:rsidRPr="009A7B9E">
        <w:rPr>
          <w:rFonts w:cs="Times New Roman"/>
          <w:szCs w:val="32"/>
        </w:rPr>
        <w:t>管理维护</w:t>
      </w:r>
      <w:r w:rsidRPr="009A7B9E">
        <w:rPr>
          <w:rFonts w:cs="Times New Roman"/>
          <w:szCs w:val="32"/>
        </w:rPr>
        <w:t>，</w:t>
      </w:r>
      <w:r w:rsidR="001F33FF" w:rsidRPr="009A7B9E">
        <w:rPr>
          <w:rFonts w:cs="Times New Roman"/>
          <w:szCs w:val="32"/>
        </w:rPr>
        <w:t>依规</w:t>
      </w:r>
      <w:r w:rsidRPr="009A7B9E">
        <w:rPr>
          <w:rFonts w:cs="Times New Roman"/>
          <w:szCs w:val="32"/>
        </w:rPr>
        <w:t>开展自行监测。</w:t>
      </w:r>
      <w:r w:rsidR="002A58EC">
        <w:rPr>
          <w:rFonts w:cs="Times New Roman" w:hint="eastAsia"/>
          <w:szCs w:val="32"/>
        </w:rPr>
        <w:t>在</w:t>
      </w:r>
      <w:r w:rsidR="002A58EC" w:rsidRPr="009A7B9E">
        <w:rPr>
          <w:rFonts w:cs="Times New Roman"/>
          <w:szCs w:val="32"/>
        </w:rPr>
        <w:t>重点污染源</w:t>
      </w:r>
      <w:r w:rsidR="002A58EC">
        <w:rPr>
          <w:rFonts w:cs="Times New Roman" w:hint="eastAsia"/>
          <w:szCs w:val="32"/>
        </w:rPr>
        <w:t>周边建设</w:t>
      </w:r>
      <w:r w:rsidR="002A58EC" w:rsidRPr="002A58EC">
        <w:rPr>
          <w:rFonts w:cs="Times New Roman" w:hint="eastAsia"/>
          <w:szCs w:val="32"/>
        </w:rPr>
        <w:t>地下水</w:t>
      </w:r>
      <w:r w:rsidR="002A58EC">
        <w:rPr>
          <w:rFonts w:cs="Times New Roman" w:hint="eastAsia"/>
          <w:szCs w:val="32"/>
        </w:rPr>
        <w:t>监测</w:t>
      </w:r>
      <w:r w:rsidR="002A58EC" w:rsidRPr="002A58EC">
        <w:rPr>
          <w:rFonts w:cs="Times New Roman" w:hint="eastAsia"/>
          <w:szCs w:val="32"/>
        </w:rPr>
        <w:t>井</w:t>
      </w:r>
      <w:r w:rsidR="002A58EC">
        <w:rPr>
          <w:rFonts w:cs="Times New Roman" w:hint="eastAsia"/>
          <w:szCs w:val="32"/>
        </w:rPr>
        <w:t>，</w:t>
      </w:r>
      <w:r w:rsidR="00050579">
        <w:rPr>
          <w:rFonts w:cs="Times New Roman" w:hint="eastAsia"/>
          <w:szCs w:val="32"/>
        </w:rPr>
        <w:t>五市</w:t>
      </w:r>
      <w:r w:rsidR="0093149B">
        <w:rPr>
          <w:rFonts w:cs="Times New Roman" w:hint="eastAsia"/>
          <w:szCs w:val="32"/>
        </w:rPr>
        <w:t>及宁东基地配合自治区</w:t>
      </w:r>
      <w:r w:rsidR="008650B1">
        <w:rPr>
          <w:rFonts w:cs="Times New Roman" w:hint="eastAsia"/>
          <w:szCs w:val="32"/>
        </w:rPr>
        <w:t>定期</w:t>
      </w:r>
      <w:r w:rsidR="0093149B">
        <w:rPr>
          <w:rFonts w:cs="Times New Roman" w:hint="eastAsia"/>
          <w:szCs w:val="32"/>
        </w:rPr>
        <w:t>开展重点污染源</w:t>
      </w:r>
      <w:r w:rsidR="0093149B" w:rsidRPr="009A7B9E">
        <w:rPr>
          <w:rFonts w:cs="Times New Roman"/>
          <w:szCs w:val="32"/>
        </w:rPr>
        <w:t>周边地下水监测</w:t>
      </w:r>
      <w:r w:rsidR="008650B1">
        <w:rPr>
          <w:rFonts w:cs="Times New Roman" w:hint="eastAsia"/>
          <w:szCs w:val="32"/>
        </w:rPr>
        <w:t>，</w:t>
      </w:r>
      <w:r w:rsidR="008650B1" w:rsidRPr="008650B1">
        <w:rPr>
          <w:rFonts w:cs="Times New Roman" w:hint="eastAsia"/>
          <w:szCs w:val="32"/>
        </w:rPr>
        <w:t>建立</w:t>
      </w:r>
      <w:r w:rsidR="008650B1">
        <w:rPr>
          <w:rFonts w:cs="Times New Roman" w:hint="eastAsia"/>
          <w:szCs w:val="32"/>
        </w:rPr>
        <w:t>重点污染源周边</w:t>
      </w:r>
      <w:r w:rsidR="008650B1" w:rsidRPr="008650B1">
        <w:rPr>
          <w:rFonts w:cs="Times New Roman" w:hint="eastAsia"/>
          <w:szCs w:val="32"/>
        </w:rPr>
        <w:t>地下水水质数据库</w:t>
      </w:r>
      <w:r w:rsidR="0093149B">
        <w:rPr>
          <w:rFonts w:cs="Times New Roman" w:hint="eastAsia"/>
          <w:szCs w:val="32"/>
        </w:rPr>
        <w:t>。</w:t>
      </w:r>
    </w:p>
    <w:p w14:paraId="1A409C73" w14:textId="606C2102" w:rsidR="0078221C" w:rsidRPr="009A7B9E" w:rsidRDefault="00B145A5" w:rsidP="00982CD9">
      <w:pPr>
        <w:adjustRightInd w:val="0"/>
        <w:snapToGrid w:val="0"/>
        <w:spacing w:line="372" w:lineRule="auto"/>
        <w:ind w:firstLine="643"/>
        <w:outlineLvl w:val="2"/>
        <w:rPr>
          <w:rFonts w:cs="Times New Roman"/>
          <w:bCs/>
        </w:rPr>
      </w:pPr>
      <w:bookmarkStart w:id="22" w:name="_Toc43824246"/>
      <w:bookmarkStart w:id="23" w:name="_Toc56705580"/>
      <w:r w:rsidRPr="009A7B9E">
        <w:rPr>
          <w:rFonts w:cs="Times New Roman"/>
          <w:b/>
          <w:szCs w:val="32"/>
        </w:rPr>
        <w:t xml:space="preserve">4. </w:t>
      </w:r>
      <w:r w:rsidR="003C65F4" w:rsidRPr="009A7B9E">
        <w:rPr>
          <w:rFonts w:cs="Times New Roman"/>
          <w:b/>
          <w:szCs w:val="32"/>
        </w:rPr>
        <w:t>建设</w:t>
      </w:r>
      <w:r w:rsidR="00EE00BD" w:rsidRPr="009A7B9E">
        <w:rPr>
          <w:rFonts w:cs="Times New Roman"/>
          <w:b/>
          <w:szCs w:val="32"/>
        </w:rPr>
        <w:t>以保障安全、支撑风险管控为</w:t>
      </w:r>
      <w:r w:rsidR="00826556" w:rsidRPr="009A7B9E">
        <w:rPr>
          <w:rFonts w:cs="Times New Roman"/>
          <w:b/>
          <w:szCs w:val="32"/>
        </w:rPr>
        <w:t>目的</w:t>
      </w:r>
      <w:r w:rsidR="00EE00BD" w:rsidRPr="009A7B9E">
        <w:rPr>
          <w:rFonts w:cs="Times New Roman"/>
          <w:b/>
          <w:szCs w:val="32"/>
        </w:rPr>
        <w:t>的</w:t>
      </w:r>
      <w:r w:rsidR="005B556F" w:rsidRPr="009A7B9E">
        <w:rPr>
          <w:rFonts w:cs="Times New Roman"/>
          <w:b/>
          <w:szCs w:val="32"/>
        </w:rPr>
        <w:t>土壤环境监测</w:t>
      </w:r>
      <w:bookmarkEnd w:id="22"/>
      <w:r w:rsidR="00EE00BD" w:rsidRPr="009A7B9E">
        <w:rPr>
          <w:rFonts w:cs="Times New Roman"/>
          <w:b/>
          <w:szCs w:val="32"/>
        </w:rPr>
        <w:t>体系</w:t>
      </w:r>
      <w:bookmarkEnd w:id="23"/>
    </w:p>
    <w:p w14:paraId="3BBE9988" w14:textId="310E6713" w:rsidR="0078221C" w:rsidRPr="009A7B9E" w:rsidRDefault="005B556F" w:rsidP="00DF6A87">
      <w:pPr>
        <w:adjustRightInd w:val="0"/>
        <w:snapToGrid w:val="0"/>
        <w:spacing w:line="372" w:lineRule="auto"/>
        <w:ind w:firstLine="643"/>
        <w:rPr>
          <w:rFonts w:cs="Times New Roman"/>
          <w:szCs w:val="32"/>
        </w:rPr>
      </w:pPr>
      <w:r w:rsidRPr="009A7B9E">
        <w:rPr>
          <w:rFonts w:cs="Times New Roman"/>
          <w:b/>
          <w:szCs w:val="32"/>
        </w:rPr>
        <w:t>组建</w:t>
      </w:r>
      <w:r w:rsidR="00FB632E" w:rsidRPr="009A7B9E">
        <w:rPr>
          <w:rFonts w:cs="Times New Roman"/>
          <w:b/>
          <w:szCs w:val="32"/>
        </w:rPr>
        <w:t>统一的</w:t>
      </w:r>
      <w:r w:rsidRPr="009A7B9E">
        <w:rPr>
          <w:rFonts w:cs="Times New Roman"/>
          <w:b/>
          <w:szCs w:val="32"/>
        </w:rPr>
        <w:t>土壤环境监测网络。</w:t>
      </w:r>
      <w:r w:rsidRPr="009A7B9E">
        <w:rPr>
          <w:rFonts w:cs="Times New Roman"/>
          <w:szCs w:val="32"/>
        </w:rPr>
        <w:t>会同自然资源、农业农村等部门，充分衔接农用地详查、重点行业企业用地调查成</w:t>
      </w:r>
      <w:r w:rsidRPr="009A7B9E">
        <w:rPr>
          <w:rFonts w:cs="Times New Roman"/>
          <w:szCs w:val="32"/>
        </w:rPr>
        <w:lastRenderedPageBreak/>
        <w:t>果，在国家土壤环境监测点位基础上，</w:t>
      </w:r>
      <w:r w:rsidR="00FB632E" w:rsidRPr="009A7B9E">
        <w:rPr>
          <w:rFonts w:cs="Times New Roman"/>
          <w:szCs w:val="32"/>
        </w:rPr>
        <w:t>结合自治区</w:t>
      </w:r>
      <w:r w:rsidR="00826556" w:rsidRPr="009A7B9E">
        <w:rPr>
          <w:rFonts w:cs="Times New Roman"/>
          <w:szCs w:val="32"/>
        </w:rPr>
        <w:t>监管</w:t>
      </w:r>
      <w:r w:rsidR="00FB632E" w:rsidRPr="009A7B9E">
        <w:rPr>
          <w:rFonts w:cs="Times New Roman"/>
          <w:szCs w:val="32"/>
        </w:rPr>
        <w:t>需求，</w:t>
      </w:r>
      <w:r w:rsidRPr="009A7B9E">
        <w:rPr>
          <w:rFonts w:cs="Times New Roman"/>
          <w:szCs w:val="32"/>
        </w:rPr>
        <w:t>布设</w:t>
      </w:r>
      <w:r w:rsidR="00FB632E" w:rsidRPr="009A7B9E">
        <w:rPr>
          <w:rFonts w:cs="Times New Roman"/>
          <w:szCs w:val="32"/>
        </w:rPr>
        <w:t>区控</w:t>
      </w:r>
      <w:r w:rsidRPr="009A7B9E">
        <w:rPr>
          <w:rFonts w:cs="Times New Roman"/>
          <w:szCs w:val="32"/>
        </w:rPr>
        <w:t>土壤环境监测点位，基础点网格化覆盖全区主要土地利用类型和土壤类型，风险点</w:t>
      </w:r>
      <w:r w:rsidR="00F64FD5" w:rsidRPr="009A7B9E">
        <w:rPr>
          <w:rFonts w:cs="Times New Roman"/>
          <w:szCs w:val="32"/>
        </w:rPr>
        <w:t>重点</w:t>
      </w:r>
      <w:r w:rsidRPr="009A7B9E">
        <w:rPr>
          <w:rFonts w:cs="Times New Roman"/>
          <w:szCs w:val="32"/>
        </w:rPr>
        <w:t>覆盖重金属污染防治区域、具有潜在土壤污染风险的重点监管企业周边、工业园区周边、固废集中</w:t>
      </w:r>
      <w:r w:rsidR="003D3148">
        <w:rPr>
          <w:rFonts w:cs="Times New Roman" w:hint="eastAsia"/>
          <w:szCs w:val="32"/>
        </w:rPr>
        <w:t>处理处置</w:t>
      </w:r>
      <w:r w:rsidR="007417FD" w:rsidRPr="009A7B9E">
        <w:rPr>
          <w:rFonts w:cs="Times New Roman"/>
          <w:szCs w:val="32"/>
        </w:rPr>
        <w:t>（填埋、堆放、焚烧）</w:t>
      </w:r>
      <w:r w:rsidRPr="009A7B9E">
        <w:rPr>
          <w:rFonts w:cs="Times New Roman"/>
          <w:szCs w:val="32"/>
        </w:rPr>
        <w:t>场地、采矿</w:t>
      </w:r>
      <w:r w:rsidR="007417FD" w:rsidRPr="009A7B9E">
        <w:rPr>
          <w:rFonts w:cs="Times New Roman"/>
          <w:szCs w:val="32"/>
        </w:rPr>
        <w:t>（油田）</w:t>
      </w:r>
      <w:r w:rsidR="00111B95">
        <w:rPr>
          <w:rFonts w:cs="Times New Roman"/>
          <w:szCs w:val="32"/>
        </w:rPr>
        <w:t>区、历史污染区域</w:t>
      </w:r>
      <w:r w:rsidR="00111B95">
        <w:rPr>
          <w:rFonts w:cs="Times New Roman" w:hint="eastAsia"/>
          <w:szCs w:val="32"/>
        </w:rPr>
        <w:t>、</w:t>
      </w:r>
      <w:r w:rsidRPr="009A7B9E">
        <w:rPr>
          <w:rFonts w:cs="Times New Roman"/>
          <w:szCs w:val="32"/>
        </w:rPr>
        <w:t>集中式饮用水源地保护区、果蔬菜种植基地、污水集中处理设施周边、规模化畜禽养殖基地及其周边等风险区域，石嘴</w:t>
      </w:r>
      <w:r w:rsidR="00111B95">
        <w:rPr>
          <w:rFonts w:cs="Times New Roman"/>
          <w:szCs w:val="32"/>
        </w:rPr>
        <w:t>山市、宁东基地等化工产业集聚的高风险区域适当加密布设土壤风险点</w:t>
      </w:r>
      <w:r w:rsidR="00111B95">
        <w:rPr>
          <w:rFonts w:cs="Times New Roman" w:hint="eastAsia"/>
          <w:szCs w:val="32"/>
        </w:rPr>
        <w:t>。</w:t>
      </w:r>
    </w:p>
    <w:p w14:paraId="7550BACD" w14:textId="54F27599" w:rsidR="004B2A9D" w:rsidRPr="009A7B9E" w:rsidRDefault="004B2A9D" w:rsidP="004B2A9D">
      <w:pPr>
        <w:adjustRightInd w:val="0"/>
        <w:snapToGrid w:val="0"/>
        <w:spacing w:line="372" w:lineRule="auto"/>
        <w:ind w:firstLine="643"/>
        <w:rPr>
          <w:rFonts w:cs="Times New Roman"/>
          <w:szCs w:val="32"/>
        </w:rPr>
      </w:pPr>
      <w:r w:rsidRPr="009A7B9E">
        <w:rPr>
          <w:rFonts w:cs="Times New Roman"/>
          <w:b/>
          <w:szCs w:val="32"/>
        </w:rPr>
        <w:t>健全</w:t>
      </w:r>
      <w:r w:rsidRPr="009A7B9E">
        <w:rPr>
          <w:rFonts w:cs="Times New Roman"/>
          <w:b/>
          <w:szCs w:val="32"/>
        </w:rPr>
        <w:t>“</w:t>
      </w:r>
      <w:r w:rsidRPr="009A7B9E">
        <w:rPr>
          <w:rFonts w:cs="Times New Roman"/>
          <w:b/>
          <w:szCs w:val="32"/>
        </w:rPr>
        <w:t>分级负责、分类监测、定期调查、动态调整</w:t>
      </w:r>
      <w:r w:rsidRPr="009A7B9E">
        <w:rPr>
          <w:rFonts w:cs="Times New Roman"/>
          <w:b/>
          <w:szCs w:val="32"/>
        </w:rPr>
        <w:t>”</w:t>
      </w:r>
      <w:r w:rsidRPr="009A7B9E">
        <w:rPr>
          <w:rFonts w:cs="Times New Roman"/>
          <w:b/>
          <w:szCs w:val="32"/>
        </w:rPr>
        <w:t>的土壤环境监测体系。</w:t>
      </w:r>
      <w:r w:rsidRPr="009A7B9E">
        <w:rPr>
          <w:rFonts w:cs="Times New Roman"/>
          <w:szCs w:val="32"/>
        </w:rPr>
        <w:t>国控点位由国家建设和运维，区控点位由自治区建设和运维，土壤污染重点监管企业</w:t>
      </w:r>
      <w:r w:rsidR="00F374D9">
        <w:rPr>
          <w:rFonts w:cs="Times New Roman" w:hint="eastAsia"/>
          <w:szCs w:val="32"/>
        </w:rPr>
        <w:t>对</w:t>
      </w:r>
      <w:r w:rsidRPr="009A7B9E">
        <w:rPr>
          <w:rFonts w:cs="Times New Roman"/>
          <w:szCs w:val="32"/>
        </w:rPr>
        <w:t>周边点位</w:t>
      </w:r>
      <w:r w:rsidR="00F374D9">
        <w:rPr>
          <w:rFonts w:cs="Times New Roman" w:hint="eastAsia"/>
          <w:szCs w:val="32"/>
        </w:rPr>
        <w:t>依规</w:t>
      </w:r>
      <w:r w:rsidRPr="009A7B9E">
        <w:rPr>
          <w:rFonts w:cs="Times New Roman"/>
          <w:szCs w:val="32"/>
        </w:rPr>
        <w:t>开展自行监测，</w:t>
      </w:r>
      <w:r w:rsidR="00050579">
        <w:rPr>
          <w:rFonts w:cs="Times New Roman" w:hint="eastAsia"/>
          <w:szCs w:val="32"/>
        </w:rPr>
        <w:t>五市</w:t>
      </w:r>
      <w:r w:rsidR="006657A3">
        <w:rPr>
          <w:rFonts w:cs="Times New Roman" w:hint="eastAsia"/>
          <w:szCs w:val="32"/>
        </w:rPr>
        <w:t>及宁东基地配合自治区</w:t>
      </w:r>
      <w:r w:rsidRPr="009A7B9E">
        <w:rPr>
          <w:rFonts w:cs="Times New Roman"/>
          <w:szCs w:val="32"/>
        </w:rPr>
        <w:t>开展监督性监测。</w:t>
      </w:r>
      <w:r w:rsidR="00F037BA" w:rsidRPr="0016419D">
        <w:rPr>
          <w:rFonts w:cs="Times New Roman" w:hint="eastAsia"/>
          <w:szCs w:val="32"/>
        </w:rPr>
        <w:t>重点风险</w:t>
      </w:r>
      <w:r w:rsidR="00F037BA" w:rsidRPr="0016419D">
        <w:rPr>
          <w:rFonts w:cs="Times New Roman"/>
          <w:szCs w:val="32"/>
        </w:rPr>
        <w:t>监控点</w:t>
      </w:r>
      <w:r w:rsidR="00F037BA" w:rsidRPr="0016419D">
        <w:rPr>
          <w:rFonts w:cs="Times New Roman" w:hint="eastAsia"/>
          <w:szCs w:val="32"/>
        </w:rPr>
        <w:t>每年</w:t>
      </w:r>
      <w:r w:rsidR="00F037BA" w:rsidRPr="0016419D">
        <w:rPr>
          <w:rFonts w:cs="Times New Roman"/>
          <w:szCs w:val="32"/>
        </w:rPr>
        <w:t>监测</w:t>
      </w:r>
      <w:r w:rsidR="00F037BA" w:rsidRPr="0016419D">
        <w:rPr>
          <w:rFonts w:cs="Times New Roman" w:hint="eastAsia"/>
          <w:szCs w:val="32"/>
        </w:rPr>
        <w:t>1</w:t>
      </w:r>
      <w:r w:rsidR="00F037BA" w:rsidRPr="0016419D">
        <w:rPr>
          <w:rFonts w:cs="Times New Roman" w:hint="eastAsia"/>
          <w:szCs w:val="32"/>
        </w:rPr>
        <w:t>轮</w:t>
      </w:r>
      <w:r w:rsidR="00F037BA" w:rsidRPr="0016419D">
        <w:rPr>
          <w:rFonts w:cs="Times New Roman"/>
          <w:szCs w:val="32"/>
        </w:rPr>
        <w:t>次，</w:t>
      </w:r>
      <w:r w:rsidR="00F037BA" w:rsidRPr="0016419D">
        <w:rPr>
          <w:rFonts w:cs="Times New Roman" w:hint="eastAsia"/>
          <w:szCs w:val="32"/>
        </w:rPr>
        <w:t>一般</w:t>
      </w:r>
      <w:r w:rsidR="00F037BA" w:rsidRPr="0016419D">
        <w:rPr>
          <w:rFonts w:cs="Times New Roman"/>
          <w:szCs w:val="32"/>
        </w:rPr>
        <w:t>风险点</w:t>
      </w:r>
      <w:r w:rsidR="00F037BA" w:rsidRPr="0016419D">
        <w:rPr>
          <w:rFonts w:cs="Times New Roman" w:hint="eastAsia"/>
          <w:szCs w:val="32"/>
        </w:rPr>
        <w:t>每</w:t>
      </w:r>
      <w:r w:rsidR="00F037BA" w:rsidRPr="0016419D">
        <w:rPr>
          <w:rFonts w:cs="Times New Roman" w:hint="eastAsia"/>
          <w:szCs w:val="32"/>
        </w:rPr>
        <w:t>3</w:t>
      </w:r>
      <w:r w:rsidR="00F037BA" w:rsidRPr="0016419D">
        <w:rPr>
          <w:rFonts w:cs="Times New Roman" w:hint="eastAsia"/>
          <w:szCs w:val="32"/>
        </w:rPr>
        <w:t>年</w:t>
      </w:r>
      <w:r w:rsidR="00F037BA" w:rsidRPr="0016419D">
        <w:rPr>
          <w:rFonts w:cs="Times New Roman"/>
          <w:szCs w:val="32"/>
        </w:rPr>
        <w:t>监测</w:t>
      </w:r>
      <w:r w:rsidR="00F037BA" w:rsidRPr="0016419D">
        <w:rPr>
          <w:rFonts w:cs="Times New Roman" w:hint="eastAsia"/>
          <w:szCs w:val="32"/>
        </w:rPr>
        <w:t>1</w:t>
      </w:r>
      <w:r w:rsidR="00F037BA" w:rsidRPr="0016419D">
        <w:rPr>
          <w:rFonts w:cs="Times New Roman" w:hint="eastAsia"/>
          <w:szCs w:val="32"/>
        </w:rPr>
        <w:t>轮次。</w:t>
      </w:r>
      <w:r w:rsidRPr="009A7B9E">
        <w:rPr>
          <w:rFonts w:cs="Times New Roman"/>
          <w:szCs w:val="32"/>
        </w:rPr>
        <w:t>建立全区土壤污染状况定期调查制度，运用遥感等技术手段开展土壤污染源、污染地块和未利用地动态监测监控，重点对</w:t>
      </w:r>
      <w:r w:rsidR="00F3691A" w:rsidRPr="009A7B9E">
        <w:rPr>
          <w:rFonts w:cs="Times New Roman"/>
          <w:szCs w:val="32"/>
        </w:rPr>
        <w:t>宁东能源化工基地</w:t>
      </w:r>
      <w:r w:rsidR="00F3691A">
        <w:rPr>
          <w:rFonts w:cs="Times New Roman" w:hint="eastAsia"/>
          <w:szCs w:val="32"/>
        </w:rPr>
        <w:t>、</w:t>
      </w:r>
      <w:r w:rsidRPr="009A7B9E">
        <w:rPr>
          <w:rFonts w:cs="Times New Roman"/>
          <w:szCs w:val="32"/>
        </w:rPr>
        <w:t>石嘴山经济技术开发区、</w:t>
      </w:r>
      <w:r w:rsidR="00F3691A" w:rsidRPr="009A7B9E">
        <w:rPr>
          <w:rFonts w:cs="Times New Roman"/>
          <w:szCs w:val="32"/>
        </w:rPr>
        <w:t>贺兰工业园</w:t>
      </w:r>
      <w:r w:rsidR="00F3691A">
        <w:rPr>
          <w:rFonts w:cs="Times New Roman" w:hint="eastAsia"/>
          <w:szCs w:val="32"/>
        </w:rPr>
        <w:t>区</w:t>
      </w:r>
      <w:r w:rsidR="00F3691A" w:rsidRPr="009A7B9E">
        <w:rPr>
          <w:rFonts w:cs="Times New Roman"/>
          <w:szCs w:val="32"/>
        </w:rPr>
        <w:t>、</w:t>
      </w:r>
      <w:r w:rsidRPr="009A7B9E">
        <w:rPr>
          <w:rFonts w:cs="Times New Roman"/>
          <w:szCs w:val="32"/>
        </w:rPr>
        <w:t>平罗工业园</w:t>
      </w:r>
      <w:r w:rsidR="00F3691A">
        <w:rPr>
          <w:rFonts w:cs="Times New Roman" w:hint="eastAsia"/>
          <w:szCs w:val="32"/>
        </w:rPr>
        <w:t>区和</w:t>
      </w:r>
      <w:r w:rsidR="00F3691A" w:rsidRPr="00F3691A">
        <w:rPr>
          <w:rFonts w:cs="Times New Roman" w:hint="eastAsia"/>
          <w:szCs w:val="32"/>
        </w:rPr>
        <w:t>中卫工业园</w:t>
      </w:r>
      <w:r w:rsidR="00F3691A">
        <w:rPr>
          <w:rFonts w:cs="Times New Roman" w:hint="eastAsia"/>
          <w:szCs w:val="32"/>
        </w:rPr>
        <w:t>区</w:t>
      </w:r>
      <w:r w:rsidRPr="009A7B9E">
        <w:rPr>
          <w:rFonts w:cs="Times New Roman"/>
          <w:szCs w:val="32"/>
        </w:rPr>
        <w:t>等加强建设用地污染风险排查，开展土壤环境风险评估</w:t>
      </w:r>
      <w:r w:rsidR="00F374D9">
        <w:rPr>
          <w:rFonts w:cs="Times New Roman" w:hint="eastAsia"/>
          <w:szCs w:val="32"/>
        </w:rPr>
        <w:t>预警</w:t>
      </w:r>
      <w:r w:rsidRPr="009A7B9E">
        <w:rPr>
          <w:rFonts w:cs="Times New Roman"/>
          <w:szCs w:val="32"/>
        </w:rPr>
        <w:t>。</w:t>
      </w:r>
      <w:r w:rsidR="006657A3">
        <w:rPr>
          <w:rFonts w:cs="Times New Roman" w:hint="eastAsia"/>
          <w:szCs w:val="32"/>
        </w:rPr>
        <w:t>基于调查结果</w:t>
      </w:r>
      <w:r w:rsidRPr="009A7B9E">
        <w:rPr>
          <w:rFonts w:cs="Times New Roman"/>
          <w:szCs w:val="32"/>
        </w:rPr>
        <w:t>动态更新土壤污染重点监管企业名单，筛选涉重、涉危</w:t>
      </w:r>
      <w:r w:rsidR="006657A3">
        <w:rPr>
          <w:rFonts w:cs="Times New Roman" w:hint="eastAsia"/>
          <w:szCs w:val="32"/>
        </w:rPr>
        <w:t>、涉化</w:t>
      </w:r>
      <w:r w:rsidRPr="009A7B9E">
        <w:rPr>
          <w:rFonts w:cs="Times New Roman"/>
          <w:szCs w:val="32"/>
        </w:rPr>
        <w:t>等土壤重点监管企业和工业园区周边</w:t>
      </w:r>
      <w:r w:rsidR="006657A3">
        <w:rPr>
          <w:rFonts w:cs="Times New Roman" w:hint="eastAsia"/>
          <w:szCs w:val="32"/>
        </w:rPr>
        <w:t>风险</w:t>
      </w:r>
      <w:r w:rsidRPr="009A7B9E">
        <w:rPr>
          <w:rFonts w:cs="Times New Roman"/>
          <w:szCs w:val="32"/>
        </w:rPr>
        <w:t>点位，每年开展土壤重金属、</w:t>
      </w:r>
      <w:r w:rsidR="006657A3" w:rsidRPr="006657A3">
        <w:rPr>
          <w:rFonts w:cs="Times New Roman" w:hint="eastAsia"/>
          <w:szCs w:val="32"/>
        </w:rPr>
        <w:t>持久性有机污染物</w:t>
      </w:r>
      <w:r w:rsidR="006657A3">
        <w:rPr>
          <w:rFonts w:cs="Times New Roman" w:hint="eastAsia"/>
          <w:szCs w:val="32"/>
        </w:rPr>
        <w:t>、</w:t>
      </w:r>
      <w:r w:rsidRPr="009A7B9E">
        <w:rPr>
          <w:rFonts w:cs="Times New Roman"/>
          <w:szCs w:val="32"/>
        </w:rPr>
        <w:t>有毒有害</w:t>
      </w:r>
      <w:r w:rsidR="006657A3">
        <w:rPr>
          <w:rFonts w:cs="Times New Roman" w:hint="eastAsia"/>
          <w:szCs w:val="32"/>
        </w:rPr>
        <w:t>物质</w:t>
      </w:r>
      <w:r w:rsidRPr="009A7B9E">
        <w:rPr>
          <w:rFonts w:cs="Times New Roman"/>
          <w:szCs w:val="32"/>
        </w:rPr>
        <w:t>等监测，加强土</w:t>
      </w:r>
      <w:r w:rsidRPr="009A7B9E">
        <w:rPr>
          <w:rFonts w:cs="Times New Roman"/>
          <w:szCs w:val="32"/>
        </w:rPr>
        <w:lastRenderedPageBreak/>
        <w:t>壤风险管控。</w:t>
      </w:r>
    </w:p>
    <w:p w14:paraId="351B449B" w14:textId="3A0328BA" w:rsidR="004B2A9D" w:rsidRPr="009A7B9E" w:rsidRDefault="004B2A9D" w:rsidP="004B2A9D">
      <w:pPr>
        <w:adjustRightInd w:val="0"/>
        <w:snapToGrid w:val="0"/>
        <w:spacing w:line="372" w:lineRule="auto"/>
        <w:ind w:firstLine="643"/>
        <w:outlineLvl w:val="2"/>
        <w:rPr>
          <w:rFonts w:cs="Times New Roman"/>
        </w:rPr>
      </w:pPr>
      <w:bookmarkStart w:id="24" w:name="_Toc43824247"/>
      <w:bookmarkStart w:id="25" w:name="_Toc56705581"/>
      <w:r w:rsidRPr="009A7B9E">
        <w:rPr>
          <w:rFonts w:cs="Times New Roman"/>
          <w:b/>
          <w:szCs w:val="32"/>
        </w:rPr>
        <w:t xml:space="preserve">5. </w:t>
      </w:r>
      <w:bookmarkEnd w:id="24"/>
      <w:r w:rsidR="00832CAD">
        <w:rPr>
          <w:rFonts w:cs="Times New Roman"/>
          <w:b/>
          <w:szCs w:val="32"/>
        </w:rPr>
        <w:t>建立以自动监测为主、手</w:t>
      </w:r>
      <w:r w:rsidR="00832CAD">
        <w:rPr>
          <w:rFonts w:cs="Times New Roman" w:hint="eastAsia"/>
          <w:b/>
          <w:szCs w:val="32"/>
        </w:rPr>
        <w:t>工</w:t>
      </w:r>
      <w:r w:rsidRPr="009A7B9E">
        <w:rPr>
          <w:rFonts w:cs="Times New Roman"/>
          <w:b/>
          <w:szCs w:val="32"/>
        </w:rPr>
        <w:t>监测为辅的声环境监测网络</w:t>
      </w:r>
      <w:bookmarkEnd w:id="25"/>
    </w:p>
    <w:p w14:paraId="7223CAFE" w14:textId="3E6826DD" w:rsidR="004B2A9D" w:rsidRPr="009A7B9E" w:rsidRDefault="004B2A9D" w:rsidP="004B2A9D">
      <w:pPr>
        <w:adjustRightInd w:val="0"/>
        <w:snapToGrid w:val="0"/>
        <w:spacing w:line="372" w:lineRule="auto"/>
        <w:ind w:firstLine="640"/>
        <w:rPr>
          <w:rFonts w:eastAsia="仿宋" w:cs="Times New Roman"/>
          <w:szCs w:val="28"/>
        </w:rPr>
      </w:pPr>
      <w:r w:rsidRPr="009A7B9E">
        <w:rPr>
          <w:rFonts w:cs="Times New Roman"/>
          <w:szCs w:val="32"/>
        </w:rPr>
        <w:t>优化完善城市区域、道路交通及功能区声环境监测网络，建立手工监测和自动监测相结合的声环境监测体系。自治区统一建设和运维全区声环境质量自动监测站点，增强声环境自动监测能力。</w:t>
      </w:r>
      <w:r w:rsidR="00B93880">
        <w:rPr>
          <w:rFonts w:cs="Times New Roman" w:hint="eastAsia"/>
          <w:szCs w:val="32"/>
        </w:rPr>
        <w:t>重点</w:t>
      </w:r>
      <w:r w:rsidRPr="009A7B9E">
        <w:rPr>
          <w:rFonts w:cs="Times New Roman"/>
          <w:szCs w:val="32"/>
        </w:rPr>
        <w:t>在</w:t>
      </w:r>
      <w:r w:rsidR="001003F5">
        <w:rPr>
          <w:rFonts w:cs="Times New Roman" w:hint="eastAsia"/>
          <w:szCs w:val="32"/>
        </w:rPr>
        <w:t>全区</w:t>
      </w:r>
      <w:r w:rsidR="001003F5">
        <w:rPr>
          <w:rFonts w:cs="Times New Roman" w:hint="eastAsia"/>
          <w:szCs w:val="32"/>
        </w:rPr>
        <w:t>37</w:t>
      </w:r>
      <w:r w:rsidR="001003F5">
        <w:rPr>
          <w:rFonts w:cs="Times New Roman" w:hint="eastAsia"/>
          <w:szCs w:val="32"/>
        </w:rPr>
        <w:t>个</w:t>
      </w:r>
      <w:r w:rsidRPr="009A7B9E">
        <w:rPr>
          <w:rFonts w:cs="Times New Roman"/>
          <w:szCs w:val="32"/>
        </w:rPr>
        <w:t>声环境功能区建设声环境自动监测站点。</w:t>
      </w:r>
      <w:r w:rsidR="001778AA">
        <w:rPr>
          <w:rFonts w:cs="Times New Roman" w:hint="eastAsia"/>
          <w:szCs w:val="32"/>
        </w:rPr>
        <w:t>逐步</w:t>
      </w:r>
      <w:r w:rsidRPr="009A7B9E">
        <w:rPr>
          <w:rFonts w:cs="Times New Roman"/>
          <w:szCs w:val="32"/>
        </w:rPr>
        <w:t>在</w:t>
      </w:r>
      <w:r w:rsidR="001778AA">
        <w:rPr>
          <w:rFonts w:cs="Times New Roman" w:hint="eastAsia"/>
          <w:szCs w:val="32"/>
        </w:rPr>
        <w:t>各地市的</w:t>
      </w:r>
      <w:r w:rsidRPr="009A7B9E">
        <w:rPr>
          <w:rFonts w:cs="Times New Roman"/>
          <w:szCs w:val="32"/>
        </w:rPr>
        <w:t>医院、学校、住宅等噪声敏感建筑物集中的区域增设监测点位，在工业活动较多及有交通干线经过的乡镇村庄设置监测点位。对</w:t>
      </w:r>
      <w:r w:rsidR="001778AA">
        <w:rPr>
          <w:rFonts w:cs="Times New Roman" w:hint="eastAsia"/>
          <w:szCs w:val="32"/>
        </w:rPr>
        <w:t>全区</w:t>
      </w:r>
      <w:r w:rsidRPr="009A7B9E">
        <w:rPr>
          <w:rFonts w:cs="Times New Roman"/>
          <w:szCs w:val="32"/>
        </w:rPr>
        <w:t>交通干线、铁路沿线、机场等重点环境噪声源逐步实施自动监测，有条件的城市开展车载噪声自动监测。自治区建设全区环境噪声自动监测数据平台，</w:t>
      </w:r>
      <w:r w:rsidR="00B93880">
        <w:rPr>
          <w:rFonts w:cs="Times New Roman" w:hint="eastAsia"/>
          <w:szCs w:val="32"/>
        </w:rPr>
        <w:t>逐步</w:t>
      </w:r>
      <w:r w:rsidRPr="009A7B9E">
        <w:rPr>
          <w:rFonts w:cs="Times New Roman"/>
          <w:szCs w:val="32"/>
        </w:rPr>
        <w:t>实现对全区噪声监测子站运行状态监控、数据收集、数据存储、审核、查询、统计及报表生成等功能。</w:t>
      </w:r>
      <w:r w:rsidR="006968B8">
        <w:rPr>
          <w:rFonts w:cs="Times New Roman" w:hint="eastAsia"/>
          <w:szCs w:val="32"/>
        </w:rPr>
        <w:t>在吴忠市开展</w:t>
      </w:r>
      <w:r w:rsidR="00595F8A">
        <w:rPr>
          <w:rFonts w:cs="Times New Roman" w:hint="eastAsia"/>
          <w:szCs w:val="32"/>
        </w:rPr>
        <w:t>“安静城市”</w:t>
      </w:r>
      <w:r w:rsidR="006968B8">
        <w:rPr>
          <w:rFonts w:cs="Times New Roman" w:hint="eastAsia"/>
          <w:szCs w:val="32"/>
        </w:rPr>
        <w:t>建设试点</w:t>
      </w:r>
      <w:r w:rsidR="00013ED2">
        <w:rPr>
          <w:rFonts w:cs="Times New Roman" w:hint="eastAsia"/>
          <w:szCs w:val="32"/>
        </w:rPr>
        <w:t>，</w:t>
      </w:r>
      <w:r w:rsidR="00013ED2" w:rsidRPr="00013ED2">
        <w:rPr>
          <w:rFonts w:ascii="仿宋_GB2312" w:cs="Times New Roman" w:hint="eastAsia"/>
          <w:szCs w:val="32"/>
        </w:rPr>
        <w:t>建成全</w:t>
      </w:r>
      <w:r w:rsidR="00013ED2" w:rsidRPr="00013ED2">
        <w:rPr>
          <w:rFonts w:ascii="仿宋_GB2312" w:hAnsi="仿宋" w:cs="仿宋" w:hint="eastAsia"/>
          <w:szCs w:val="32"/>
        </w:rPr>
        <w:t>市声环境监测监控“一张网”</w:t>
      </w:r>
      <w:r w:rsidR="00013ED2" w:rsidRPr="00013ED2">
        <w:rPr>
          <w:rFonts w:cs="Times New Roman" w:hint="eastAsia"/>
          <w:szCs w:val="32"/>
        </w:rPr>
        <w:t>，实现城市道路交通、功能区、工业企业、建筑</w:t>
      </w:r>
      <w:r w:rsidR="00D97FED">
        <w:rPr>
          <w:rFonts w:cs="Times New Roman" w:hint="eastAsia"/>
          <w:szCs w:val="32"/>
        </w:rPr>
        <w:t>工地</w:t>
      </w:r>
      <w:r w:rsidR="00013ED2" w:rsidRPr="00013ED2">
        <w:rPr>
          <w:rFonts w:cs="Times New Roman" w:hint="eastAsia"/>
          <w:szCs w:val="32"/>
        </w:rPr>
        <w:t>、社会生活</w:t>
      </w:r>
      <w:r w:rsidR="00D97FED">
        <w:rPr>
          <w:rFonts w:cs="Times New Roman" w:hint="eastAsia"/>
          <w:szCs w:val="32"/>
        </w:rPr>
        <w:t>区</w:t>
      </w:r>
      <w:r w:rsidR="00013ED2" w:rsidRPr="00013ED2">
        <w:rPr>
          <w:rFonts w:cs="Times New Roman" w:hint="eastAsia"/>
          <w:szCs w:val="32"/>
        </w:rPr>
        <w:t>、重点敏感区域等</w:t>
      </w:r>
      <w:r w:rsidR="00013ED2">
        <w:rPr>
          <w:rFonts w:cs="Times New Roman" w:hint="eastAsia"/>
          <w:szCs w:val="32"/>
        </w:rPr>
        <w:t>声环境</w:t>
      </w:r>
      <w:r w:rsidR="00013ED2" w:rsidRPr="00013ED2">
        <w:rPr>
          <w:rFonts w:cs="Times New Roman" w:hint="eastAsia"/>
          <w:szCs w:val="32"/>
        </w:rPr>
        <w:t>自动监测全覆盖，</w:t>
      </w:r>
      <w:r w:rsidR="00013ED2">
        <w:rPr>
          <w:rFonts w:cs="Times New Roman" w:hint="eastAsia"/>
          <w:szCs w:val="32"/>
        </w:rPr>
        <w:t>实时</w:t>
      </w:r>
      <w:r w:rsidR="00013ED2" w:rsidRPr="00013ED2">
        <w:rPr>
          <w:rFonts w:cs="Times New Roman" w:hint="eastAsia"/>
          <w:szCs w:val="32"/>
        </w:rPr>
        <w:t>掌握噪声</w:t>
      </w:r>
      <w:r w:rsidR="005953A6">
        <w:rPr>
          <w:rFonts w:cs="Times New Roman" w:hint="eastAsia"/>
          <w:szCs w:val="32"/>
        </w:rPr>
        <w:t>源</w:t>
      </w:r>
      <w:r w:rsidR="00013ED2" w:rsidRPr="00013ED2">
        <w:rPr>
          <w:rFonts w:cs="Times New Roman" w:hint="eastAsia"/>
          <w:szCs w:val="32"/>
        </w:rPr>
        <w:t>变化规律和噪声排放强度特征。</w:t>
      </w:r>
    </w:p>
    <w:p w14:paraId="622F668F" w14:textId="109518A6" w:rsidR="004B2A9D" w:rsidRPr="009A7B9E" w:rsidRDefault="004B2A9D" w:rsidP="004B2A9D">
      <w:pPr>
        <w:adjustRightInd w:val="0"/>
        <w:snapToGrid w:val="0"/>
        <w:spacing w:line="372" w:lineRule="auto"/>
        <w:ind w:firstLine="643"/>
        <w:outlineLvl w:val="2"/>
        <w:rPr>
          <w:rFonts w:cs="Times New Roman"/>
          <w:b/>
        </w:rPr>
      </w:pPr>
      <w:bookmarkStart w:id="26" w:name="_Toc43824248"/>
      <w:bookmarkStart w:id="27" w:name="_Toc56705582"/>
      <w:r w:rsidRPr="009A7B9E">
        <w:rPr>
          <w:rFonts w:cs="Times New Roman"/>
          <w:b/>
          <w:szCs w:val="32"/>
        </w:rPr>
        <w:t xml:space="preserve">6. </w:t>
      </w:r>
      <w:bookmarkEnd w:id="26"/>
      <w:r w:rsidR="00202B5A">
        <w:rPr>
          <w:rFonts w:cs="Times New Roman" w:hint="eastAsia"/>
          <w:b/>
          <w:szCs w:val="32"/>
        </w:rPr>
        <w:t>完善</w:t>
      </w:r>
      <w:r w:rsidRPr="009A7B9E">
        <w:rPr>
          <w:rFonts w:cs="Times New Roman"/>
          <w:b/>
          <w:szCs w:val="32"/>
        </w:rPr>
        <w:t>天地一体化的生态质量立体监测网络</w:t>
      </w:r>
      <w:bookmarkEnd w:id="27"/>
    </w:p>
    <w:p w14:paraId="4F7E788E" w14:textId="6C5586C6" w:rsidR="004B2A9D" w:rsidRPr="009A7B9E" w:rsidRDefault="004B2A9D" w:rsidP="004B2A9D">
      <w:pPr>
        <w:adjustRightInd w:val="0"/>
        <w:snapToGrid w:val="0"/>
        <w:spacing w:line="372" w:lineRule="auto"/>
        <w:ind w:firstLine="643"/>
        <w:rPr>
          <w:rFonts w:cs="Times New Roman"/>
          <w:szCs w:val="32"/>
        </w:rPr>
      </w:pPr>
      <w:r w:rsidRPr="009A7B9E">
        <w:rPr>
          <w:rFonts w:cs="Times New Roman"/>
          <w:b/>
          <w:szCs w:val="32"/>
        </w:rPr>
        <w:t>建立覆盖</w:t>
      </w:r>
      <w:r w:rsidR="00F374D9">
        <w:rPr>
          <w:rFonts w:cs="Times New Roman" w:hint="eastAsia"/>
          <w:b/>
          <w:szCs w:val="32"/>
        </w:rPr>
        <w:t>重要</w:t>
      </w:r>
      <w:r w:rsidRPr="009A7B9E">
        <w:rPr>
          <w:rFonts w:cs="Times New Roman"/>
          <w:b/>
          <w:szCs w:val="32"/>
        </w:rPr>
        <w:t>生态系统和重点区域的生态地面监测网络。</w:t>
      </w:r>
      <w:r w:rsidRPr="009A7B9E">
        <w:rPr>
          <w:rFonts w:cs="Times New Roman"/>
          <w:szCs w:val="32"/>
        </w:rPr>
        <w:t>按照</w:t>
      </w:r>
      <w:r w:rsidRPr="009A7B9E">
        <w:rPr>
          <w:rFonts w:cs="Times New Roman"/>
          <w:szCs w:val="32"/>
        </w:rPr>
        <w:t>“</w:t>
      </w:r>
      <w:r w:rsidRPr="009A7B9E">
        <w:rPr>
          <w:rFonts w:cs="Times New Roman"/>
          <w:szCs w:val="32"/>
        </w:rPr>
        <w:t>国家指导、自治区建设、地市配合</w:t>
      </w:r>
      <w:r w:rsidRPr="009A7B9E">
        <w:rPr>
          <w:rFonts w:cs="Times New Roman"/>
          <w:szCs w:val="32"/>
        </w:rPr>
        <w:t>”</w:t>
      </w:r>
      <w:r w:rsidRPr="009A7B9E">
        <w:rPr>
          <w:rFonts w:cs="Times New Roman"/>
          <w:szCs w:val="32"/>
        </w:rPr>
        <w:t>的</w:t>
      </w:r>
      <w:r w:rsidR="00AF4E58">
        <w:rPr>
          <w:rFonts w:cs="Times New Roman" w:hint="eastAsia"/>
          <w:szCs w:val="32"/>
        </w:rPr>
        <w:t>模式</w:t>
      </w:r>
      <w:r w:rsidRPr="009A7B9E">
        <w:rPr>
          <w:rFonts w:cs="Times New Roman"/>
          <w:szCs w:val="32"/>
        </w:rPr>
        <w:t>，采用部门共享、升级改造、新建等方式，加强跨部门合作，整合</w:t>
      </w:r>
      <w:r w:rsidRPr="009A7B9E">
        <w:rPr>
          <w:rFonts w:cs="Times New Roman"/>
          <w:szCs w:val="32"/>
        </w:rPr>
        <w:lastRenderedPageBreak/>
        <w:t>利用自然资源、林业草原等部门现有各类地面生态监测站点，完善生态质量地面监测站网建设。</w:t>
      </w:r>
      <w:r w:rsidR="006813A3">
        <w:rPr>
          <w:rFonts w:cs="Times New Roman" w:hint="eastAsia"/>
          <w:szCs w:val="32"/>
        </w:rPr>
        <w:t>试点</w:t>
      </w:r>
      <w:r w:rsidRPr="009A7B9E">
        <w:rPr>
          <w:rFonts w:cs="Times New Roman"/>
          <w:szCs w:val="32"/>
        </w:rPr>
        <w:t>选取具有代表性的现有空气、地表水自动监测站点，增加生态监测指标项目，逐步推进环境质量监测站点向生态监测综合站点改造升级。建设一批覆盖包括森林、草原、湿地、荒漠、农田等典型生态系统以及生态保护红线区、重点生态功能区、自然保护地、生物多样性保护优先区等重要区域的监测样</w:t>
      </w:r>
      <w:r w:rsidR="003D3148">
        <w:rPr>
          <w:rFonts w:cs="Times New Roman"/>
          <w:szCs w:val="32"/>
        </w:rPr>
        <w:t>地（带）。推动在贺兰山、六盘山和罗山建设一批生态地面综合观测站</w:t>
      </w:r>
      <w:r w:rsidRPr="009A7B9E">
        <w:rPr>
          <w:rFonts w:cs="Times New Roman"/>
          <w:szCs w:val="32"/>
        </w:rPr>
        <w:t>及黄河湿地生态系统观测站，逐步形成覆盖</w:t>
      </w:r>
      <w:r w:rsidR="00A74DCC" w:rsidRPr="00A74DCC">
        <w:rPr>
          <w:rFonts w:cs="Times New Roman" w:hint="eastAsia"/>
          <w:szCs w:val="32"/>
        </w:rPr>
        <w:t>“一河三山”</w:t>
      </w:r>
      <w:r w:rsidR="00A74DCC">
        <w:rPr>
          <w:rFonts w:cs="Times New Roman" w:hint="eastAsia"/>
          <w:szCs w:val="32"/>
        </w:rPr>
        <w:t>（即黄河、</w:t>
      </w:r>
      <w:r w:rsidR="00A74DCC">
        <w:rPr>
          <w:rFonts w:cs="Times New Roman"/>
          <w:szCs w:val="32"/>
        </w:rPr>
        <w:t>贺兰山、六盘山和罗山</w:t>
      </w:r>
      <w:r w:rsidR="00A74DCC">
        <w:rPr>
          <w:rFonts w:cs="Times New Roman" w:hint="eastAsia"/>
          <w:szCs w:val="32"/>
        </w:rPr>
        <w:t>）</w:t>
      </w:r>
      <w:r w:rsidRPr="009A7B9E">
        <w:rPr>
          <w:rFonts w:cs="Times New Roman"/>
          <w:szCs w:val="32"/>
        </w:rPr>
        <w:t>的生态地面监测网络。</w:t>
      </w:r>
    </w:p>
    <w:p w14:paraId="41E3BC0C" w14:textId="6A3353BB" w:rsidR="004B2A9D" w:rsidRPr="009A7B9E" w:rsidRDefault="004B2A9D" w:rsidP="004B2A9D">
      <w:pPr>
        <w:adjustRightInd w:val="0"/>
        <w:snapToGrid w:val="0"/>
        <w:spacing w:line="372" w:lineRule="auto"/>
        <w:ind w:firstLine="643"/>
        <w:rPr>
          <w:rFonts w:cs="Times New Roman"/>
          <w:szCs w:val="32"/>
        </w:rPr>
      </w:pPr>
      <w:r w:rsidRPr="009A7B9E">
        <w:rPr>
          <w:rFonts w:cs="Times New Roman"/>
          <w:b/>
          <w:szCs w:val="32"/>
        </w:rPr>
        <w:t>构建生态质量遥感监测体系。</w:t>
      </w:r>
      <w:r w:rsidRPr="009A7B9E">
        <w:rPr>
          <w:rFonts w:cs="Times New Roman"/>
          <w:szCs w:val="32"/>
        </w:rPr>
        <w:t>建设地面监测与空中遥感监测相结合的天地一体化生态质量立体监测体系，运用卫星遥感、无人机遥感、走航监测和地面监测等手段，对黄河流域清水河、葫芦河、渝河、茹河、泾河、蒲河</w:t>
      </w:r>
      <w:r w:rsidR="001003F5">
        <w:rPr>
          <w:rFonts w:cs="Times New Roman"/>
          <w:szCs w:val="32"/>
        </w:rPr>
        <w:t>等重要支流</w:t>
      </w:r>
      <w:r w:rsidR="00F037BA">
        <w:rPr>
          <w:rFonts w:cs="Times New Roman"/>
          <w:szCs w:val="32"/>
        </w:rPr>
        <w:t>水</w:t>
      </w:r>
      <w:r w:rsidR="00F037BA">
        <w:rPr>
          <w:rFonts w:cs="Times New Roman" w:hint="eastAsia"/>
          <w:szCs w:val="32"/>
        </w:rPr>
        <w:t>生态系统</w:t>
      </w:r>
      <w:r w:rsidR="001003F5">
        <w:rPr>
          <w:rFonts w:cs="Times New Roman"/>
          <w:szCs w:val="32"/>
        </w:rPr>
        <w:t>变化，以及湿地、草原、荒漠等重要生态系统</w:t>
      </w:r>
      <w:r w:rsidRPr="009A7B9E">
        <w:rPr>
          <w:rFonts w:cs="Times New Roman"/>
          <w:szCs w:val="32"/>
        </w:rPr>
        <w:t>进行大范围监测，</w:t>
      </w:r>
      <w:r w:rsidR="00F037BA">
        <w:rPr>
          <w:rFonts w:cs="Times New Roman" w:hint="eastAsia"/>
          <w:szCs w:val="32"/>
        </w:rPr>
        <w:t>定期</w:t>
      </w:r>
      <w:r w:rsidRPr="009A7B9E">
        <w:rPr>
          <w:rFonts w:cs="Times New Roman"/>
          <w:szCs w:val="32"/>
        </w:rPr>
        <w:t>预警生态空间占用、生态功能降低等问题，逐步形成生态风险预警监测机制。</w:t>
      </w:r>
      <w:r w:rsidR="003A5A37" w:rsidRPr="003A5A37">
        <w:rPr>
          <w:rFonts w:cs="Times New Roman" w:hint="eastAsia"/>
          <w:szCs w:val="32"/>
        </w:rPr>
        <w:t>建设</w:t>
      </w:r>
      <w:r w:rsidR="008F2FBE">
        <w:rPr>
          <w:rFonts w:cs="Times New Roman" w:hint="eastAsia"/>
          <w:szCs w:val="32"/>
        </w:rPr>
        <w:t>宁夏</w:t>
      </w:r>
      <w:r w:rsidR="003A5A37" w:rsidRPr="003A5A37">
        <w:rPr>
          <w:rFonts w:cs="Times New Roman" w:hint="eastAsia"/>
          <w:szCs w:val="32"/>
        </w:rPr>
        <w:t>气溶胶光学厚度卫星遥感监测系统</w:t>
      </w:r>
      <w:r w:rsidR="003A5A37">
        <w:rPr>
          <w:rFonts w:cs="Times New Roman" w:hint="eastAsia"/>
          <w:szCs w:val="32"/>
        </w:rPr>
        <w:t>，加强卫星遥感监测能力。</w:t>
      </w:r>
      <w:r w:rsidR="00235434">
        <w:rPr>
          <w:rFonts w:cs="Times New Roman" w:hint="eastAsia"/>
          <w:szCs w:val="32"/>
        </w:rPr>
        <w:t>建设</w:t>
      </w:r>
      <w:r w:rsidRPr="009A7B9E">
        <w:rPr>
          <w:rFonts w:cs="Times New Roman"/>
          <w:szCs w:val="32"/>
        </w:rPr>
        <w:t>全区生态监测遥感影像管理平台，提升遥感影像处理、智能解译和分析评价能力。对自然保护地、生态保护红线区、生物多样性保护优先区等重点区域开展遥感巡查监测，推动全区生态遥感监测业务运行常态化。实现对生态保护红线区面积、性质、</w:t>
      </w:r>
      <w:r w:rsidRPr="009A7B9E">
        <w:rPr>
          <w:rFonts w:cs="Times New Roman"/>
          <w:szCs w:val="32"/>
        </w:rPr>
        <w:lastRenderedPageBreak/>
        <w:t>功能与人类活动，以及自然保护地、生物多样性保护优先区等重点区域的人类活动每年</w:t>
      </w:r>
      <w:r w:rsidRPr="009A7B9E">
        <w:rPr>
          <w:rFonts w:cs="Times New Roman"/>
          <w:szCs w:val="32"/>
        </w:rPr>
        <w:t>1</w:t>
      </w:r>
      <w:r w:rsidRPr="009A7B9E">
        <w:rPr>
          <w:rFonts w:cs="Times New Roman"/>
          <w:szCs w:val="32"/>
        </w:rPr>
        <w:t>次遥感监测，编制相关报告。</w:t>
      </w:r>
    </w:p>
    <w:p w14:paraId="58B1F7BE" w14:textId="511B293D" w:rsidR="004B2A9D" w:rsidRPr="009A7B9E" w:rsidRDefault="004B2A9D" w:rsidP="004B2A9D">
      <w:pPr>
        <w:adjustRightInd w:val="0"/>
        <w:snapToGrid w:val="0"/>
        <w:spacing w:line="372" w:lineRule="auto"/>
        <w:ind w:firstLine="643"/>
        <w:rPr>
          <w:rFonts w:cs="Times New Roman"/>
          <w:kern w:val="0"/>
          <w:szCs w:val="21"/>
        </w:rPr>
      </w:pPr>
      <w:r w:rsidRPr="009A7B9E">
        <w:rPr>
          <w:rFonts w:cs="Times New Roman"/>
          <w:b/>
          <w:szCs w:val="32"/>
        </w:rPr>
        <w:t>探索开展生物多样性监测研究。</w:t>
      </w:r>
      <w:r w:rsidR="000E28F6">
        <w:rPr>
          <w:rFonts w:cs="Times New Roman" w:hint="eastAsia"/>
          <w:szCs w:val="32"/>
        </w:rPr>
        <w:t>推动</w:t>
      </w:r>
      <w:r w:rsidRPr="009A7B9E">
        <w:rPr>
          <w:rFonts w:cs="Times New Roman"/>
          <w:szCs w:val="32"/>
        </w:rPr>
        <w:t>建设生物多样性监测网络，在贺兰山、六盘山、罗山等重点区域开展生物多样性调查监测，建立健全生物多样性调查、监测、评估和预警体系，提高</w:t>
      </w:r>
      <w:r w:rsidRPr="009A7B9E">
        <w:rPr>
          <w:rFonts w:cs="Times New Roman"/>
        </w:rPr>
        <w:t>生物多样性监测预警能力</w:t>
      </w:r>
      <w:r w:rsidRPr="009A7B9E">
        <w:rPr>
          <w:rFonts w:cs="Times New Roman"/>
          <w:szCs w:val="32"/>
        </w:rPr>
        <w:t>。建立全区生物多样性数据库。</w:t>
      </w:r>
    </w:p>
    <w:tbl>
      <w:tblPr>
        <w:tblStyle w:val="af2"/>
        <w:tblW w:w="5000" w:type="pct"/>
        <w:jc w:val="center"/>
        <w:tblLook w:val="04A0" w:firstRow="1" w:lastRow="0" w:firstColumn="1" w:lastColumn="0" w:noHBand="0" w:noVBand="1"/>
      </w:tblPr>
      <w:tblGrid>
        <w:gridCol w:w="8528"/>
      </w:tblGrid>
      <w:tr w:rsidR="004B2A9D" w:rsidRPr="009A7B9E" w14:paraId="6CC2F9D3" w14:textId="77777777" w:rsidTr="009A7B9E">
        <w:trPr>
          <w:jc w:val="center"/>
        </w:trPr>
        <w:tc>
          <w:tcPr>
            <w:tcW w:w="5000" w:type="pct"/>
          </w:tcPr>
          <w:p w14:paraId="3E7A16A1" w14:textId="0D8640DC" w:rsidR="004B2A9D" w:rsidRPr="009A7B9E" w:rsidRDefault="004B2A9D" w:rsidP="009A7B9E">
            <w:pPr>
              <w:ind w:firstLineChars="0" w:firstLine="0"/>
              <w:jc w:val="center"/>
              <w:rPr>
                <w:rFonts w:eastAsia="仿宋" w:cs="Times New Roman"/>
                <w:b/>
                <w:color w:val="000000"/>
                <w:kern w:val="0"/>
                <w:sz w:val="28"/>
                <w:szCs w:val="32"/>
              </w:rPr>
            </w:pPr>
            <w:r w:rsidRPr="009A7B9E">
              <w:rPr>
                <w:rFonts w:eastAsia="仿宋" w:cs="Times New Roman"/>
                <w:b/>
                <w:color w:val="000000"/>
                <w:kern w:val="0"/>
                <w:sz w:val="28"/>
                <w:szCs w:val="32"/>
              </w:rPr>
              <w:t>专栏</w:t>
            </w:r>
            <w:r w:rsidR="00221C89">
              <w:rPr>
                <w:rFonts w:eastAsia="仿宋" w:cs="Times New Roman" w:hint="eastAsia"/>
                <w:b/>
                <w:color w:val="000000"/>
                <w:kern w:val="0"/>
                <w:sz w:val="28"/>
                <w:szCs w:val="32"/>
              </w:rPr>
              <w:t>6</w:t>
            </w:r>
            <w:r w:rsidRPr="009A7B9E">
              <w:rPr>
                <w:rFonts w:eastAsia="仿宋" w:cs="Times New Roman"/>
                <w:b/>
                <w:color w:val="000000"/>
                <w:kern w:val="0"/>
                <w:sz w:val="28"/>
                <w:szCs w:val="32"/>
              </w:rPr>
              <w:t xml:space="preserve"> </w:t>
            </w:r>
            <w:r w:rsidRPr="009A7B9E">
              <w:rPr>
                <w:rFonts w:eastAsia="仿宋" w:cs="Times New Roman"/>
                <w:b/>
                <w:color w:val="000000"/>
                <w:kern w:val="0"/>
                <w:sz w:val="28"/>
                <w:szCs w:val="32"/>
              </w:rPr>
              <w:t>农村环境质量监测</w:t>
            </w:r>
          </w:p>
        </w:tc>
      </w:tr>
      <w:tr w:rsidR="004B2A9D" w:rsidRPr="009A7B9E" w14:paraId="346BD0A4" w14:textId="77777777" w:rsidTr="009A7B9E">
        <w:trPr>
          <w:jc w:val="center"/>
        </w:trPr>
        <w:tc>
          <w:tcPr>
            <w:tcW w:w="5000" w:type="pct"/>
          </w:tcPr>
          <w:p w14:paraId="0EF6FD9B" w14:textId="592E50FA" w:rsidR="004B2A9D" w:rsidRPr="009A7B9E" w:rsidRDefault="004B2A9D" w:rsidP="002B2336">
            <w:pPr>
              <w:ind w:firstLine="560"/>
              <w:rPr>
                <w:rFonts w:eastAsia="仿宋" w:cs="Times New Roman"/>
                <w:color w:val="000000"/>
                <w:kern w:val="0"/>
                <w:sz w:val="28"/>
                <w:szCs w:val="32"/>
              </w:rPr>
            </w:pPr>
            <w:r w:rsidRPr="009A7B9E">
              <w:rPr>
                <w:rFonts w:cs="Times New Roman"/>
                <w:sz w:val="28"/>
                <w:szCs w:val="28"/>
              </w:rPr>
              <w:t>按照</w:t>
            </w:r>
            <w:r w:rsidRPr="009A7B9E">
              <w:rPr>
                <w:rFonts w:cs="Times New Roman"/>
                <w:sz w:val="28"/>
                <w:szCs w:val="28"/>
              </w:rPr>
              <w:t>“</w:t>
            </w:r>
            <w:r w:rsidR="00F374D9">
              <w:rPr>
                <w:rFonts w:cs="Times New Roman" w:hint="eastAsia"/>
                <w:sz w:val="28"/>
                <w:szCs w:val="28"/>
              </w:rPr>
              <w:t>重点</w:t>
            </w:r>
            <w:r w:rsidR="00A908BF">
              <w:rPr>
                <w:rFonts w:cs="Times New Roman" w:hint="eastAsia"/>
                <w:sz w:val="28"/>
                <w:szCs w:val="28"/>
              </w:rPr>
              <w:t>监控</w:t>
            </w:r>
            <w:r w:rsidRPr="009A7B9E">
              <w:rPr>
                <w:rFonts w:cs="Times New Roman"/>
                <w:sz w:val="28"/>
                <w:szCs w:val="28"/>
              </w:rPr>
              <w:t>村庄环境质量监测由自治区负责，</w:t>
            </w:r>
            <w:r w:rsidR="00F374D9">
              <w:rPr>
                <w:rFonts w:cs="Times New Roman" w:hint="eastAsia"/>
                <w:sz w:val="28"/>
                <w:szCs w:val="28"/>
              </w:rPr>
              <w:t>一般</w:t>
            </w:r>
            <w:r w:rsidR="00A908BF">
              <w:rPr>
                <w:rFonts w:cs="Times New Roman" w:hint="eastAsia"/>
                <w:sz w:val="28"/>
                <w:szCs w:val="28"/>
              </w:rPr>
              <w:t>监控</w:t>
            </w:r>
            <w:r w:rsidRPr="009A7B9E">
              <w:rPr>
                <w:rFonts w:cs="Times New Roman"/>
                <w:sz w:val="28"/>
                <w:szCs w:val="28"/>
              </w:rPr>
              <w:t>村庄环境质量监测由自治区和市县共同负责</w:t>
            </w:r>
            <w:r w:rsidRPr="009A7B9E">
              <w:rPr>
                <w:rFonts w:cs="Times New Roman"/>
                <w:sz w:val="28"/>
                <w:szCs w:val="28"/>
              </w:rPr>
              <w:t>”</w:t>
            </w:r>
            <w:r w:rsidRPr="009A7B9E">
              <w:rPr>
                <w:rFonts w:cs="Times New Roman"/>
                <w:sz w:val="28"/>
                <w:szCs w:val="28"/>
              </w:rPr>
              <w:t>的工作模式，统一规划布设农村环境监测网络，优先选取一批美丽乡镇试点开展空气、饮用水、地表水和土壤环境质量监测。</w:t>
            </w:r>
            <w:r w:rsidR="000F4B7A">
              <w:rPr>
                <w:rFonts w:cs="Times New Roman" w:hint="eastAsia"/>
                <w:sz w:val="28"/>
                <w:szCs w:val="28"/>
              </w:rPr>
              <w:t>加强</w:t>
            </w:r>
            <w:r w:rsidR="000F4B7A" w:rsidRPr="000F4B7A">
              <w:rPr>
                <w:rFonts w:cs="Times New Roman" w:hint="eastAsia"/>
                <w:sz w:val="28"/>
                <w:szCs w:val="28"/>
              </w:rPr>
              <w:t>农村</w:t>
            </w:r>
            <w:r w:rsidR="000F4B7A">
              <w:rPr>
                <w:rFonts w:cs="Times New Roman" w:hint="eastAsia"/>
                <w:sz w:val="28"/>
                <w:szCs w:val="28"/>
              </w:rPr>
              <w:t>集中式</w:t>
            </w:r>
            <w:r w:rsidR="000F4B7A" w:rsidRPr="000F4B7A">
              <w:rPr>
                <w:rFonts w:cs="Times New Roman" w:hint="eastAsia"/>
                <w:sz w:val="28"/>
                <w:szCs w:val="28"/>
              </w:rPr>
              <w:t>饮用水</w:t>
            </w:r>
            <w:r w:rsidR="000F4B7A">
              <w:rPr>
                <w:rFonts w:cs="Times New Roman" w:hint="eastAsia"/>
                <w:sz w:val="28"/>
                <w:szCs w:val="28"/>
              </w:rPr>
              <w:t>水源地水质</w:t>
            </w:r>
            <w:r w:rsidR="000F4B7A" w:rsidRPr="000F4B7A">
              <w:rPr>
                <w:rFonts w:cs="Times New Roman" w:hint="eastAsia"/>
                <w:sz w:val="28"/>
                <w:szCs w:val="28"/>
              </w:rPr>
              <w:t>监测</w:t>
            </w:r>
            <w:r w:rsidR="000F4B7A">
              <w:rPr>
                <w:rFonts w:cs="Times New Roman" w:hint="eastAsia"/>
                <w:sz w:val="28"/>
                <w:szCs w:val="28"/>
              </w:rPr>
              <w:t>，</w:t>
            </w:r>
            <w:r w:rsidRPr="009A7B9E">
              <w:rPr>
                <w:rFonts w:cs="Times New Roman"/>
                <w:sz w:val="28"/>
                <w:szCs w:val="28"/>
              </w:rPr>
              <w:t>逐步开展</w:t>
            </w:r>
            <w:r w:rsidR="00D44914">
              <w:rPr>
                <w:rFonts w:cs="Times New Roman"/>
                <w:sz w:val="28"/>
                <w:szCs w:val="28"/>
              </w:rPr>
              <w:t>49</w:t>
            </w:r>
            <w:r w:rsidRPr="009A7B9E">
              <w:rPr>
                <w:rFonts w:cs="Times New Roman"/>
                <w:sz w:val="28"/>
                <w:szCs w:val="28"/>
              </w:rPr>
              <w:t>处农村</w:t>
            </w:r>
            <w:r w:rsidRPr="009A7B9E">
              <w:rPr>
                <w:rFonts w:cs="Times New Roman"/>
                <w:sz w:val="28"/>
                <w:szCs w:val="28"/>
              </w:rPr>
              <w:t>“</w:t>
            </w:r>
            <w:r w:rsidR="002B2336" w:rsidRPr="009A7B9E">
              <w:rPr>
                <w:rFonts w:cs="Times New Roman"/>
                <w:sz w:val="28"/>
                <w:szCs w:val="28"/>
              </w:rPr>
              <w:t>千吨</w:t>
            </w:r>
            <w:r w:rsidRPr="009A7B9E">
              <w:rPr>
                <w:rFonts w:cs="Times New Roman"/>
                <w:sz w:val="28"/>
                <w:szCs w:val="28"/>
              </w:rPr>
              <w:t>万人</w:t>
            </w:r>
            <w:r w:rsidR="00D44914">
              <w:rPr>
                <w:rFonts w:cs="Times New Roman"/>
                <w:sz w:val="28"/>
                <w:szCs w:val="28"/>
              </w:rPr>
              <w:t>”</w:t>
            </w:r>
            <w:r w:rsidR="00F374D9">
              <w:rPr>
                <w:rFonts w:cs="Times New Roman" w:hint="eastAsia"/>
                <w:sz w:val="28"/>
                <w:szCs w:val="28"/>
              </w:rPr>
              <w:t>地表水型</w:t>
            </w:r>
            <w:r w:rsidRPr="009A7B9E">
              <w:rPr>
                <w:rFonts w:cs="Times New Roman"/>
                <w:sz w:val="28"/>
                <w:szCs w:val="28"/>
              </w:rPr>
              <w:t>集中式农村饮用水水源地水环境自动监测站点建设，实时监测水源地水质。加强农村环境敏感区和污染源监测，利用卫星遥感、无人机遥感等手段监测排查农村违规垃圾堆放点、秸秆焚烧、黑臭水体及生活污水排放</w:t>
            </w:r>
            <w:r w:rsidR="00EB1FBF">
              <w:rPr>
                <w:rFonts w:cs="Times New Roman" w:hint="eastAsia"/>
                <w:sz w:val="28"/>
                <w:szCs w:val="28"/>
              </w:rPr>
              <w:t>等情况</w:t>
            </w:r>
            <w:r w:rsidRPr="009A7B9E">
              <w:rPr>
                <w:rFonts w:cs="Times New Roman"/>
                <w:sz w:val="28"/>
                <w:szCs w:val="28"/>
              </w:rPr>
              <w:t>，</w:t>
            </w:r>
            <w:r w:rsidR="00202B5A">
              <w:rPr>
                <w:rFonts w:cs="Times New Roman" w:hint="eastAsia"/>
                <w:sz w:val="28"/>
                <w:szCs w:val="28"/>
              </w:rPr>
              <w:t>强化</w:t>
            </w:r>
            <w:r w:rsidRPr="009A7B9E">
              <w:rPr>
                <w:rFonts w:cs="Times New Roman"/>
                <w:sz w:val="28"/>
                <w:szCs w:val="28"/>
              </w:rPr>
              <w:t>农村黑臭水体、日处理能力</w:t>
            </w:r>
            <w:r w:rsidRPr="009A7B9E">
              <w:rPr>
                <w:rFonts w:cs="Times New Roman"/>
                <w:sz w:val="28"/>
                <w:szCs w:val="28"/>
              </w:rPr>
              <w:t>20</w:t>
            </w:r>
            <w:r w:rsidRPr="009A7B9E">
              <w:rPr>
                <w:rFonts w:cs="Times New Roman"/>
                <w:sz w:val="28"/>
                <w:szCs w:val="28"/>
              </w:rPr>
              <w:t>吨及以上农村污水处理设施排口等监测。</w:t>
            </w:r>
          </w:p>
        </w:tc>
      </w:tr>
    </w:tbl>
    <w:p w14:paraId="272FF94C" w14:textId="77777777" w:rsidR="004B2A9D" w:rsidRPr="009A7B9E" w:rsidRDefault="004B2A9D" w:rsidP="004B2A9D">
      <w:pPr>
        <w:snapToGrid w:val="0"/>
        <w:ind w:firstLineChars="0" w:firstLine="0"/>
        <w:rPr>
          <w:rFonts w:cs="Times New Roman"/>
        </w:rPr>
      </w:pPr>
    </w:p>
    <w:p w14:paraId="767BAAA7" w14:textId="77777777" w:rsidR="004B2A9D" w:rsidRPr="009A7B9E" w:rsidRDefault="004B2A9D" w:rsidP="00426F20">
      <w:pPr>
        <w:pStyle w:val="2"/>
        <w:ind w:firstLine="643"/>
        <w:rPr>
          <w:rFonts w:ascii="Times New Roman" w:eastAsia="黑体" w:hAnsi="Times New Roman" w:cs="Times New Roman"/>
        </w:rPr>
      </w:pPr>
      <w:bookmarkStart w:id="28" w:name="_Toc56705583"/>
      <w:r w:rsidRPr="009A7B9E">
        <w:rPr>
          <w:rFonts w:ascii="Times New Roman" w:eastAsia="楷体_GB2312" w:hAnsi="Times New Roman" w:cs="Times New Roman"/>
        </w:rPr>
        <w:t>（二）加强执法监测，构建完善污染源监测体系</w:t>
      </w:r>
      <w:bookmarkEnd w:id="28"/>
    </w:p>
    <w:p w14:paraId="014EC4E7" w14:textId="38592BBC" w:rsidR="004B2A9D" w:rsidRPr="009A7B9E" w:rsidRDefault="004B2A9D" w:rsidP="004B2A9D">
      <w:pPr>
        <w:adjustRightInd w:val="0"/>
        <w:snapToGrid w:val="0"/>
        <w:spacing w:line="372" w:lineRule="auto"/>
        <w:ind w:firstLine="640"/>
        <w:rPr>
          <w:rFonts w:cs="Times New Roman"/>
          <w:szCs w:val="32"/>
        </w:rPr>
      </w:pPr>
      <w:r w:rsidRPr="009A7B9E">
        <w:rPr>
          <w:rFonts w:cs="Times New Roman"/>
          <w:szCs w:val="32"/>
        </w:rPr>
        <w:t>完善</w:t>
      </w:r>
      <w:r w:rsidRPr="009A7B9E">
        <w:rPr>
          <w:rFonts w:cs="Times New Roman"/>
          <w:szCs w:val="32"/>
        </w:rPr>
        <w:t>“</w:t>
      </w:r>
      <w:r w:rsidR="001003F5">
        <w:rPr>
          <w:rFonts w:cs="Times New Roman"/>
          <w:szCs w:val="32"/>
        </w:rPr>
        <w:t>自治区指导</w:t>
      </w:r>
      <w:r w:rsidR="001003F5">
        <w:rPr>
          <w:rFonts w:cs="Times New Roman" w:hint="eastAsia"/>
          <w:szCs w:val="32"/>
        </w:rPr>
        <w:t>、</w:t>
      </w:r>
      <w:r w:rsidR="00B310B3">
        <w:rPr>
          <w:rFonts w:cs="Times New Roman" w:hint="eastAsia"/>
          <w:szCs w:val="32"/>
        </w:rPr>
        <w:t>地市</w:t>
      </w:r>
      <w:r w:rsidRPr="009A7B9E">
        <w:rPr>
          <w:rFonts w:cs="Times New Roman"/>
          <w:szCs w:val="32"/>
        </w:rPr>
        <w:t>承担</w:t>
      </w:r>
      <w:r w:rsidRPr="009A7B9E">
        <w:rPr>
          <w:rFonts w:cs="Times New Roman"/>
          <w:szCs w:val="32"/>
        </w:rPr>
        <w:t>”</w:t>
      </w:r>
      <w:r w:rsidRPr="009A7B9E">
        <w:rPr>
          <w:rFonts w:cs="Times New Roman"/>
          <w:szCs w:val="32"/>
        </w:rPr>
        <w:t>的生态环境</w:t>
      </w:r>
      <w:r w:rsidR="001003F5" w:rsidRPr="009A7B9E">
        <w:rPr>
          <w:rFonts w:cs="Times New Roman"/>
          <w:szCs w:val="32"/>
        </w:rPr>
        <w:t>执法</w:t>
      </w:r>
      <w:r w:rsidRPr="009A7B9E">
        <w:rPr>
          <w:rFonts w:cs="Times New Roman"/>
          <w:szCs w:val="32"/>
        </w:rPr>
        <w:t>监测</w:t>
      </w:r>
      <w:r w:rsidR="001003F5">
        <w:rPr>
          <w:rFonts w:cs="Times New Roman"/>
          <w:szCs w:val="32"/>
        </w:rPr>
        <w:t>体系</w:t>
      </w:r>
      <w:r w:rsidR="001003F5">
        <w:rPr>
          <w:rFonts w:cs="Times New Roman" w:hint="eastAsia"/>
          <w:szCs w:val="32"/>
        </w:rPr>
        <w:t>，</w:t>
      </w:r>
      <w:r w:rsidRPr="009A7B9E">
        <w:rPr>
          <w:rFonts w:cs="Times New Roman"/>
          <w:szCs w:val="32"/>
        </w:rPr>
        <w:lastRenderedPageBreak/>
        <w:t>落实企业自行监测主体责任，利用现场监测和遥感排查监控相结合手段，建立覆盖固定污染源、移动源、农业面源的污染源监测体系，全面掌握污染排放来源、</w:t>
      </w:r>
      <w:r w:rsidR="00AF65C3" w:rsidRPr="009A7B9E">
        <w:rPr>
          <w:rFonts w:cs="Times New Roman"/>
          <w:szCs w:val="32"/>
        </w:rPr>
        <w:t>污染物种类</w:t>
      </w:r>
      <w:r w:rsidR="00AF65C3">
        <w:rPr>
          <w:rFonts w:cs="Times New Roman" w:hint="eastAsia"/>
          <w:szCs w:val="32"/>
        </w:rPr>
        <w:t>、</w:t>
      </w:r>
      <w:r w:rsidRPr="009A7B9E">
        <w:rPr>
          <w:rFonts w:cs="Times New Roman"/>
          <w:szCs w:val="32"/>
        </w:rPr>
        <w:t>排放浓度</w:t>
      </w:r>
      <w:r w:rsidR="00AF65C3">
        <w:rPr>
          <w:rFonts w:cs="Times New Roman" w:hint="eastAsia"/>
          <w:szCs w:val="32"/>
        </w:rPr>
        <w:t>及排放量</w:t>
      </w:r>
      <w:r w:rsidRPr="009A7B9E">
        <w:rPr>
          <w:rFonts w:cs="Times New Roman"/>
          <w:szCs w:val="32"/>
        </w:rPr>
        <w:t>，服务监管执法。</w:t>
      </w:r>
    </w:p>
    <w:p w14:paraId="45E48B8A" w14:textId="4980838D" w:rsidR="004B2A9D" w:rsidRPr="009A7B9E" w:rsidRDefault="004B2A9D" w:rsidP="004B2A9D">
      <w:pPr>
        <w:adjustRightInd w:val="0"/>
        <w:snapToGrid w:val="0"/>
        <w:spacing w:line="372" w:lineRule="auto"/>
        <w:ind w:firstLine="643"/>
        <w:outlineLvl w:val="2"/>
        <w:rPr>
          <w:rFonts w:cs="Times New Roman"/>
        </w:rPr>
      </w:pPr>
      <w:bookmarkStart w:id="29" w:name="_Toc56705584"/>
      <w:r w:rsidRPr="009A7B9E">
        <w:rPr>
          <w:rFonts w:cs="Times New Roman"/>
          <w:b/>
          <w:szCs w:val="32"/>
        </w:rPr>
        <w:t xml:space="preserve">1. </w:t>
      </w:r>
      <w:r w:rsidR="00202B5A">
        <w:rPr>
          <w:rFonts w:cs="Times New Roman" w:hint="eastAsia"/>
          <w:b/>
          <w:szCs w:val="32"/>
        </w:rPr>
        <w:t>实施</w:t>
      </w:r>
      <w:r w:rsidR="00AF65C3">
        <w:rPr>
          <w:rFonts w:cs="Times New Roman" w:hint="eastAsia"/>
          <w:b/>
          <w:szCs w:val="32"/>
        </w:rPr>
        <w:t>覆盖排污许可和重点监管企业</w:t>
      </w:r>
      <w:r w:rsidRPr="009A7B9E">
        <w:rPr>
          <w:rFonts w:cs="Times New Roman"/>
          <w:b/>
          <w:szCs w:val="32"/>
        </w:rPr>
        <w:t>的固定污染源监测</w:t>
      </w:r>
      <w:bookmarkEnd w:id="29"/>
    </w:p>
    <w:p w14:paraId="6BC9FAC2" w14:textId="3798ABE2" w:rsidR="004B2A9D" w:rsidRPr="009A7B9E" w:rsidRDefault="004B2A9D" w:rsidP="004B2A9D">
      <w:pPr>
        <w:adjustRightInd w:val="0"/>
        <w:snapToGrid w:val="0"/>
        <w:spacing w:line="372" w:lineRule="auto"/>
        <w:ind w:firstLine="643"/>
        <w:rPr>
          <w:rFonts w:cs="Times New Roman"/>
          <w:szCs w:val="32"/>
        </w:rPr>
      </w:pPr>
      <w:r w:rsidRPr="009A7B9E">
        <w:rPr>
          <w:rFonts w:cs="Times New Roman"/>
          <w:b/>
          <w:szCs w:val="32"/>
        </w:rPr>
        <w:t>全面强化重点排污单位自行监测。</w:t>
      </w:r>
      <w:r w:rsidRPr="009A7B9E">
        <w:rPr>
          <w:rFonts w:cs="Times New Roman"/>
          <w:szCs w:val="32"/>
        </w:rPr>
        <w:t>建立排污单位自行监测与排污许可管理相衔接的污染源监测体系，全面落实重点排污企业自行监测主体责任，推动火电、水泥、石化、煤化工、焦化、表面涂装、包装印刷、化工</w:t>
      </w:r>
      <w:r w:rsidR="00A010CA">
        <w:rPr>
          <w:rFonts w:cs="Times New Roman" w:hint="eastAsia"/>
          <w:szCs w:val="32"/>
        </w:rPr>
        <w:t>、</w:t>
      </w:r>
      <w:r w:rsidR="00A010CA" w:rsidRPr="00A010CA">
        <w:rPr>
          <w:rFonts w:cs="Times New Roman" w:hint="eastAsia"/>
          <w:szCs w:val="32"/>
        </w:rPr>
        <w:t>污水处理厂</w:t>
      </w:r>
      <w:r w:rsidRPr="009A7B9E">
        <w:rPr>
          <w:rFonts w:cs="Times New Roman"/>
          <w:szCs w:val="32"/>
        </w:rPr>
        <w:t>等重点行业企业二氧化硫、氮氧化物、</w:t>
      </w:r>
      <w:r w:rsidR="00A010CA" w:rsidRPr="009A7B9E">
        <w:rPr>
          <w:rFonts w:cs="Times New Roman"/>
          <w:szCs w:val="32"/>
        </w:rPr>
        <w:t>颗粒物</w:t>
      </w:r>
      <w:r w:rsidR="00A010CA">
        <w:rPr>
          <w:rFonts w:cs="Times New Roman" w:hint="eastAsia"/>
          <w:szCs w:val="32"/>
        </w:rPr>
        <w:t>、</w:t>
      </w:r>
      <w:r w:rsidR="00A010CA" w:rsidRPr="009A7B9E">
        <w:rPr>
          <w:rFonts w:cs="Times New Roman"/>
          <w:szCs w:val="32"/>
        </w:rPr>
        <w:t>VOCs</w:t>
      </w:r>
      <w:r w:rsidR="00A010CA">
        <w:rPr>
          <w:rFonts w:cs="Times New Roman" w:hint="eastAsia"/>
          <w:szCs w:val="32"/>
        </w:rPr>
        <w:t>、</w:t>
      </w:r>
      <w:r w:rsidR="00A010CA" w:rsidRPr="00A010CA">
        <w:rPr>
          <w:rFonts w:cs="Times New Roman" w:hint="eastAsia"/>
          <w:szCs w:val="32"/>
        </w:rPr>
        <w:t>化学需氧量、氨氮</w:t>
      </w:r>
      <w:r w:rsidR="00A010CA">
        <w:rPr>
          <w:rFonts w:cs="Times New Roman" w:hint="eastAsia"/>
          <w:szCs w:val="32"/>
        </w:rPr>
        <w:t>、</w:t>
      </w:r>
      <w:r w:rsidRPr="009A7B9E">
        <w:rPr>
          <w:rFonts w:cs="Times New Roman"/>
          <w:szCs w:val="32"/>
        </w:rPr>
        <w:t>总磷、总氮</w:t>
      </w:r>
      <w:r w:rsidR="00465E46">
        <w:rPr>
          <w:rFonts w:cs="Times New Roman" w:hint="eastAsia"/>
          <w:szCs w:val="32"/>
        </w:rPr>
        <w:t>等</w:t>
      </w:r>
      <w:r w:rsidRPr="009A7B9E">
        <w:rPr>
          <w:rFonts w:cs="Times New Roman"/>
          <w:szCs w:val="32"/>
        </w:rPr>
        <w:t>排放安装在线监测设施。</w:t>
      </w:r>
      <w:r w:rsidR="00BF53D1">
        <w:rPr>
          <w:rFonts w:cs="Times New Roman" w:hint="eastAsia"/>
          <w:szCs w:val="32"/>
        </w:rPr>
        <w:t>在火电等行业</w:t>
      </w:r>
      <w:r w:rsidR="00F2134F">
        <w:rPr>
          <w:rFonts w:cs="Times New Roman" w:hint="eastAsia"/>
          <w:szCs w:val="32"/>
        </w:rPr>
        <w:t>优先</w:t>
      </w:r>
      <w:r w:rsidR="00F2134F" w:rsidRPr="00F2134F">
        <w:rPr>
          <w:rFonts w:cs="Times New Roman" w:hint="eastAsia"/>
          <w:szCs w:val="32"/>
        </w:rPr>
        <w:t>安装氨、汞在线</w:t>
      </w:r>
      <w:r w:rsidR="00F2134F">
        <w:rPr>
          <w:rFonts w:cs="Times New Roman" w:hint="eastAsia"/>
          <w:szCs w:val="32"/>
        </w:rPr>
        <w:t>监测</w:t>
      </w:r>
      <w:r w:rsidR="00F2134F" w:rsidRPr="00F2134F">
        <w:rPr>
          <w:rFonts w:cs="Times New Roman" w:hint="eastAsia"/>
          <w:szCs w:val="32"/>
        </w:rPr>
        <w:t>设备</w:t>
      </w:r>
      <w:r w:rsidR="00F2134F">
        <w:rPr>
          <w:rFonts w:cs="Times New Roman" w:hint="eastAsia"/>
          <w:szCs w:val="32"/>
        </w:rPr>
        <w:t>，</w:t>
      </w:r>
      <w:r w:rsidR="00BF53D1">
        <w:rPr>
          <w:rFonts w:cs="Times New Roman" w:hint="eastAsia"/>
          <w:szCs w:val="32"/>
        </w:rPr>
        <w:t>试点开展二氧化碳排放在线监测，支撑常规大气污染物和二氧化碳协同减排管控。</w:t>
      </w:r>
      <w:r w:rsidRPr="009A7B9E">
        <w:rPr>
          <w:rFonts w:cs="Times New Roman"/>
          <w:szCs w:val="32"/>
        </w:rPr>
        <w:t>到</w:t>
      </w:r>
      <w:r w:rsidRPr="009A7B9E">
        <w:rPr>
          <w:rFonts w:cs="Times New Roman"/>
          <w:szCs w:val="32"/>
        </w:rPr>
        <w:t>2025</w:t>
      </w:r>
      <w:r w:rsidRPr="009A7B9E">
        <w:rPr>
          <w:rFonts w:cs="Times New Roman"/>
          <w:szCs w:val="32"/>
        </w:rPr>
        <w:t>年，石化、化工</w:t>
      </w:r>
      <w:r w:rsidR="00EE3160">
        <w:rPr>
          <w:rFonts w:cs="Times New Roman" w:hint="eastAsia"/>
          <w:szCs w:val="32"/>
        </w:rPr>
        <w:t>、</w:t>
      </w:r>
      <w:r w:rsidR="00EE3160" w:rsidRPr="00EE3160">
        <w:rPr>
          <w:rFonts w:cs="Times New Roman" w:hint="eastAsia"/>
          <w:szCs w:val="32"/>
        </w:rPr>
        <w:t>工业涂装、包装印刷</w:t>
      </w:r>
      <w:r w:rsidRPr="009A7B9E">
        <w:rPr>
          <w:rFonts w:cs="Times New Roman"/>
          <w:szCs w:val="32"/>
        </w:rPr>
        <w:t>等重点行业涉</w:t>
      </w:r>
      <w:r w:rsidRPr="009A7B9E">
        <w:rPr>
          <w:rFonts w:cs="Times New Roman"/>
          <w:szCs w:val="32"/>
        </w:rPr>
        <w:t>VOCs</w:t>
      </w:r>
      <w:r w:rsidR="00A010CA" w:rsidRPr="00A010CA">
        <w:rPr>
          <w:rFonts w:cs="Times New Roman" w:hint="eastAsia"/>
          <w:szCs w:val="32"/>
        </w:rPr>
        <w:t>废气排放口</w:t>
      </w:r>
      <w:r w:rsidRPr="009A7B9E">
        <w:rPr>
          <w:rFonts w:cs="Times New Roman"/>
          <w:szCs w:val="32"/>
        </w:rPr>
        <w:t>全部安装</w:t>
      </w:r>
      <w:r w:rsidRPr="009A7B9E">
        <w:rPr>
          <w:rFonts w:cs="Times New Roman"/>
          <w:szCs w:val="32"/>
        </w:rPr>
        <w:t>VOCs</w:t>
      </w:r>
      <w:r w:rsidR="00B310B3">
        <w:rPr>
          <w:rFonts w:cs="Times New Roman"/>
          <w:szCs w:val="32"/>
        </w:rPr>
        <w:t>在线监测设备并实现数据联网</w:t>
      </w:r>
      <w:r w:rsidR="00B310B3">
        <w:rPr>
          <w:rFonts w:cs="Times New Roman" w:hint="eastAsia"/>
          <w:szCs w:val="32"/>
        </w:rPr>
        <w:t>，</w:t>
      </w:r>
      <w:r w:rsidRPr="009A7B9E">
        <w:rPr>
          <w:rFonts w:cs="Times New Roman"/>
          <w:szCs w:val="32"/>
        </w:rPr>
        <w:t>建立</w:t>
      </w:r>
      <w:r w:rsidR="00B310B3" w:rsidRPr="009A7B9E">
        <w:rPr>
          <w:rFonts w:cs="Times New Roman"/>
          <w:szCs w:val="32"/>
        </w:rPr>
        <w:t>涉</w:t>
      </w:r>
      <w:r w:rsidR="00B310B3" w:rsidRPr="009A7B9E">
        <w:rPr>
          <w:rFonts w:cs="Times New Roman"/>
          <w:szCs w:val="32"/>
        </w:rPr>
        <w:t>VOCs</w:t>
      </w:r>
      <w:r w:rsidR="00B310B3" w:rsidRPr="009A7B9E">
        <w:rPr>
          <w:rFonts w:cs="Times New Roman"/>
          <w:szCs w:val="32"/>
        </w:rPr>
        <w:t>排放的工业企业</w:t>
      </w:r>
      <w:r w:rsidRPr="009A7B9E">
        <w:rPr>
          <w:rFonts w:cs="Times New Roman"/>
          <w:szCs w:val="32"/>
        </w:rPr>
        <w:t>监管机制和统一管理平台。强化污染源</w:t>
      </w:r>
      <w:r w:rsidR="009F32EB">
        <w:rPr>
          <w:rFonts w:cs="Times New Roman" w:hint="eastAsia"/>
          <w:szCs w:val="32"/>
        </w:rPr>
        <w:t>抽测</w:t>
      </w:r>
      <w:r w:rsidRPr="009A7B9E">
        <w:rPr>
          <w:rFonts w:cs="Times New Roman"/>
          <w:szCs w:val="32"/>
        </w:rPr>
        <w:t>，针对不同行业不同污染</w:t>
      </w:r>
      <w:r w:rsidR="009F32EB">
        <w:rPr>
          <w:rFonts w:cs="Times New Roman" w:hint="eastAsia"/>
          <w:szCs w:val="32"/>
        </w:rPr>
        <w:t>物</w:t>
      </w:r>
      <w:r w:rsidRPr="009A7B9E">
        <w:rPr>
          <w:rFonts w:cs="Times New Roman"/>
          <w:szCs w:val="32"/>
        </w:rPr>
        <w:t>排放特点实施差别化</w:t>
      </w:r>
      <w:r w:rsidR="009F32EB">
        <w:rPr>
          <w:rFonts w:cs="Times New Roman" w:hint="eastAsia"/>
          <w:szCs w:val="32"/>
        </w:rPr>
        <w:t>抽测</w:t>
      </w:r>
      <w:r w:rsidRPr="009A7B9E">
        <w:rPr>
          <w:rFonts w:cs="Times New Roman"/>
          <w:szCs w:val="32"/>
        </w:rPr>
        <w:t>，实行清单式分类监测，</w:t>
      </w:r>
      <w:r w:rsidR="001003F5">
        <w:rPr>
          <w:rFonts w:cs="Times New Roman"/>
          <w:szCs w:val="32"/>
        </w:rPr>
        <w:t>加强电镀、有色金属冶炼等行业重金属排放监测</w:t>
      </w:r>
      <w:r w:rsidR="001003F5">
        <w:rPr>
          <w:rFonts w:cs="Times New Roman" w:hint="eastAsia"/>
          <w:szCs w:val="32"/>
        </w:rPr>
        <w:t>，</w:t>
      </w:r>
      <w:r w:rsidRPr="009A7B9E">
        <w:rPr>
          <w:rFonts w:cs="Times New Roman"/>
          <w:szCs w:val="32"/>
        </w:rPr>
        <w:t>加密涉有机物、涉重金属排放的重点污染源</w:t>
      </w:r>
      <w:r w:rsidR="009F32EB">
        <w:rPr>
          <w:rFonts w:cs="Times New Roman" w:hint="eastAsia"/>
          <w:szCs w:val="32"/>
        </w:rPr>
        <w:t>抽测</w:t>
      </w:r>
      <w:r w:rsidRPr="009A7B9E">
        <w:rPr>
          <w:rFonts w:cs="Times New Roman"/>
          <w:szCs w:val="32"/>
        </w:rPr>
        <w:t>频次，各地市具备污水处理厂烷基汞、有机污染物等监测能力，指导督促辖区内企业按要求开展自</w:t>
      </w:r>
      <w:r w:rsidRPr="009A7B9E">
        <w:rPr>
          <w:rFonts w:cs="Times New Roman"/>
          <w:szCs w:val="32"/>
        </w:rPr>
        <w:lastRenderedPageBreak/>
        <w:t>行监测和信息公开</w:t>
      </w:r>
      <w:r w:rsidR="00465E46">
        <w:rPr>
          <w:rFonts w:cs="Times New Roman" w:hint="eastAsia"/>
          <w:szCs w:val="32"/>
        </w:rPr>
        <w:t>，</w:t>
      </w:r>
      <w:r w:rsidRPr="009A7B9E">
        <w:rPr>
          <w:rFonts w:cs="Times New Roman"/>
          <w:szCs w:val="32"/>
        </w:rPr>
        <w:t>建立排污单位自行监测监督检查结果的通报、约谈、排名等机制，督促企业落实主体责任。</w:t>
      </w:r>
    </w:p>
    <w:p w14:paraId="3EA5D0AC" w14:textId="0EA61A6E" w:rsidR="004B2A9D" w:rsidRPr="009A7B9E" w:rsidRDefault="004B2A9D" w:rsidP="004B2A9D">
      <w:pPr>
        <w:adjustRightInd w:val="0"/>
        <w:snapToGrid w:val="0"/>
        <w:spacing w:line="372" w:lineRule="auto"/>
        <w:ind w:firstLine="643"/>
        <w:rPr>
          <w:rFonts w:cs="Times New Roman"/>
          <w:szCs w:val="32"/>
        </w:rPr>
      </w:pPr>
      <w:r w:rsidRPr="009A7B9E">
        <w:rPr>
          <w:rFonts w:cs="Times New Roman"/>
          <w:b/>
          <w:szCs w:val="32"/>
        </w:rPr>
        <w:t>加强污染源监测与执法协同联动。</w:t>
      </w:r>
      <w:r w:rsidRPr="009A7B9E">
        <w:rPr>
          <w:rFonts w:cs="Times New Roman"/>
          <w:szCs w:val="32"/>
        </w:rPr>
        <w:t>各地市</w:t>
      </w:r>
      <w:r w:rsidR="00B310B3">
        <w:rPr>
          <w:rFonts w:cs="Times New Roman" w:hint="eastAsia"/>
          <w:szCs w:val="32"/>
        </w:rPr>
        <w:t>统筹</w:t>
      </w:r>
      <w:r w:rsidRPr="009A7B9E">
        <w:rPr>
          <w:rFonts w:cs="Times New Roman"/>
          <w:szCs w:val="32"/>
        </w:rPr>
        <w:t>协调辖区内各县（区）开展执法监测，建立</w:t>
      </w:r>
      <w:r w:rsidRPr="009A7B9E">
        <w:rPr>
          <w:rFonts w:cs="Times New Roman"/>
          <w:szCs w:val="32"/>
        </w:rPr>
        <w:t>“</w:t>
      </w:r>
      <w:r w:rsidRPr="009A7B9E">
        <w:rPr>
          <w:rFonts w:cs="Times New Roman"/>
          <w:szCs w:val="32"/>
        </w:rPr>
        <w:t>双随机、一公开</w:t>
      </w:r>
      <w:r w:rsidRPr="009A7B9E">
        <w:rPr>
          <w:rFonts w:cs="Times New Roman"/>
          <w:szCs w:val="32"/>
        </w:rPr>
        <w:t>”</w:t>
      </w:r>
      <w:r w:rsidRPr="009A7B9E">
        <w:rPr>
          <w:rFonts w:cs="Times New Roman"/>
          <w:szCs w:val="32"/>
        </w:rPr>
        <w:t>执法监测联动机制，实现监测人员和执法人员联合行动、联合检查、信息互通，现场抽查抽测结果作为执法依据。统一制定执法监测工作手册，进一步明确执法人员和监测人员工作职责、工作程序和工作方式，实现执法监测规范化。建立联合培训机制，自治区根据各地市实际制定执法监测联合培训方案，明确培训范围、培训方式、培训频次和培训内容，提高基层执法人员和监测人员业务水平。</w:t>
      </w:r>
    </w:p>
    <w:p w14:paraId="7A433B69" w14:textId="399D44E5" w:rsidR="004B2A9D" w:rsidRPr="009A7B9E" w:rsidRDefault="004B2A9D" w:rsidP="004B2A9D">
      <w:pPr>
        <w:adjustRightInd w:val="0"/>
        <w:snapToGrid w:val="0"/>
        <w:spacing w:line="372" w:lineRule="auto"/>
        <w:ind w:firstLine="643"/>
        <w:outlineLvl w:val="2"/>
        <w:rPr>
          <w:rFonts w:cs="Times New Roman"/>
          <w:b/>
          <w:highlight w:val="yellow"/>
        </w:rPr>
      </w:pPr>
      <w:bookmarkStart w:id="30" w:name="_Toc43824251"/>
      <w:bookmarkStart w:id="31" w:name="_Toc56705585"/>
      <w:r w:rsidRPr="009A7B9E">
        <w:rPr>
          <w:rFonts w:cs="Times New Roman"/>
          <w:b/>
          <w:szCs w:val="32"/>
        </w:rPr>
        <w:t xml:space="preserve">2. </w:t>
      </w:r>
      <w:bookmarkEnd w:id="30"/>
      <w:r w:rsidR="00202B5A">
        <w:rPr>
          <w:rFonts w:cs="Times New Roman" w:hint="eastAsia"/>
          <w:b/>
          <w:szCs w:val="32"/>
        </w:rPr>
        <w:t>健全</w:t>
      </w:r>
      <w:r w:rsidRPr="009A7B9E">
        <w:rPr>
          <w:rFonts w:cs="Times New Roman"/>
          <w:b/>
          <w:szCs w:val="32"/>
        </w:rPr>
        <w:t>涵盖机动车、非道路移动机械的移动源监测体系</w:t>
      </w:r>
      <w:bookmarkEnd w:id="31"/>
    </w:p>
    <w:p w14:paraId="004B1EB0" w14:textId="135A2156" w:rsidR="004B2A9D" w:rsidRPr="009A7B9E" w:rsidRDefault="004B2A9D" w:rsidP="004B2A9D">
      <w:pPr>
        <w:adjustRightInd w:val="0"/>
        <w:snapToGrid w:val="0"/>
        <w:spacing w:line="372" w:lineRule="auto"/>
        <w:ind w:firstLine="640"/>
        <w:rPr>
          <w:rFonts w:cs="Times New Roman"/>
          <w:color w:val="000000"/>
          <w:szCs w:val="32"/>
          <w:shd w:val="clear" w:color="auto" w:fill="FFFFFF"/>
        </w:rPr>
      </w:pPr>
      <w:r w:rsidRPr="009A7B9E">
        <w:rPr>
          <w:rFonts w:cs="Times New Roman"/>
          <w:szCs w:val="32"/>
        </w:rPr>
        <w:t>加强全区机动车尾气监测，采用固定监测和移动监测相结合方式，各地市结合实际需要在辖区内主要交通要道逐步建设固定式机动车尾气监测装置，逐步实现与公安机关交通管理部门监控平台联网和数据共享，督促辖区内各种车辆尾气达标排放。有条件地市实施车载移动大气监测，配备机动车尾气遥感监测车，开展机动车道路</w:t>
      </w:r>
      <w:r w:rsidRPr="009A7B9E">
        <w:rPr>
          <w:rFonts w:cs="Times New Roman"/>
          <w:szCs w:val="32"/>
        </w:rPr>
        <w:t>PM</w:t>
      </w:r>
      <w:r w:rsidRPr="009A7B9E">
        <w:rPr>
          <w:rFonts w:cs="Times New Roman"/>
          <w:szCs w:val="32"/>
          <w:vertAlign w:val="subscript"/>
        </w:rPr>
        <w:t>2.5</w:t>
      </w:r>
      <w:r w:rsidRPr="009A7B9E">
        <w:rPr>
          <w:rFonts w:cs="Times New Roman"/>
          <w:szCs w:val="32"/>
        </w:rPr>
        <w:t>、</w:t>
      </w:r>
      <w:r w:rsidRPr="009A7B9E">
        <w:rPr>
          <w:rFonts w:cs="Times New Roman"/>
          <w:szCs w:val="32"/>
        </w:rPr>
        <w:t>PM</w:t>
      </w:r>
      <w:r w:rsidRPr="009A7B9E">
        <w:rPr>
          <w:rFonts w:cs="Times New Roman"/>
          <w:szCs w:val="32"/>
          <w:vertAlign w:val="subscript"/>
        </w:rPr>
        <w:t>10</w:t>
      </w:r>
      <w:r w:rsidRPr="009A7B9E">
        <w:rPr>
          <w:rFonts w:cs="Times New Roman"/>
          <w:szCs w:val="32"/>
        </w:rPr>
        <w:t>排放实时监测。对限行区域重型柴油货车尾气排放加强监测监控，基于非道路移动机械摸底调查结果，对所有纳入登记的非道路移动机械加强颗粒物和</w:t>
      </w:r>
      <w:r w:rsidRPr="009A7B9E">
        <w:rPr>
          <w:rFonts w:cs="Times New Roman"/>
          <w:szCs w:val="32"/>
        </w:rPr>
        <w:t>NOx</w:t>
      </w:r>
      <w:r w:rsidRPr="009A7B9E">
        <w:rPr>
          <w:rFonts w:cs="Times New Roman"/>
          <w:szCs w:val="32"/>
        </w:rPr>
        <w:t>排放监测，</w:t>
      </w:r>
      <w:r w:rsidR="003C6D76">
        <w:rPr>
          <w:rFonts w:cs="Times New Roman" w:hint="eastAsia"/>
          <w:szCs w:val="32"/>
        </w:rPr>
        <w:t>各地市生态环境部门</w:t>
      </w:r>
      <w:r w:rsidRPr="009A7B9E">
        <w:rPr>
          <w:rFonts w:cs="Times New Roman"/>
          <w:szCs w:val="32"/>
        </w:rPr>
        <w:t>逐步对重型柴油货车安装在线监测设施并进行联网，严控非</w:t>
      </w:r>
      <w:r w:rsidRPr="009A7B9E">
        <w:rPr>
          <w:rFonts w:cs="Times New Roman"/>
          <w:szCs w:val="32"/>
        </w:rPr>
        <w:lastRenderedPageBreak/>
        <w:t>道路移动机械排放监管。</w:t>
      </w:r>
      <w:r w:rsidR="000C395D">
        <w:rPr>
          <w:rFonts w:cs="Times New Roman" w:hint="eastAsia"/>
          <w:szCs w:val="32"/>
        </w:rPr>
        <w:t>加强</w:t>
      </w:r>
      <w:r w:rsidR="00025453" w:rsidRPr="00025453">
        <w:rPr>
          <w:rFonts w:cs="Times New Roman" w:hint="eastAsia"/>
          <w:szCs w:val="32"/>
        </w:rPr>
        <w:t>大型加油站油气回收系统（</w:t>
      </w:r>
      <w:r w:rsidR="00025453" w:rsidRPr="00025453">
        <w:rPr>
          <w:rFonts w:cs="Times New Roman" w:hint="eastAsia"/>
          <w:szCs w:val="32"/>
        </w:rPr>
        <w:t>ORVR</w:t>
      </w:r>
      <w:r w:rsidR="00025453" w:rsidRPr="00025453">
        <w:rPr>
          <w:rFonts w:cs="Times New Roman" w:hint="eastAsia"/>
          <w:szCs w:val="32"/>
        </w:rPr>
        <w:t>）无组织排放监测</w:t>
      </w:r>
      <w:r w:rsidR="00025453">
        <w:rPr>
          <w:rFonts w:cs="Times New Roman" w:hint="eastAsia"/>
          <w:szCs w:val="32"/>
        </w:rPr>
        <w:t>，推动</w:t>
      </w:r>
      <w:r w:rsidRPr="009A7B9E">
        <w:rPr>
          <w:rFonts w:cs="Times New Roman"/>
          <w:szCs w:val="32"/>
        </w:rPr>
        <w:t>加油站油气回收设施工况在线监控并实现联网。</w:t>
      </w:r>
    </w:p>
    <w:p w14:paraId="5CE4FCDC" w14:textId="77777777" w:rsidR="004B2A9D" w:rsidRPr="009A7B9E" w:rsidRDefault="004B2A9D" w:rsidP="004B2A9D">
      <w:pPr>
        <w:adjustRightInd w:val="0"/>
        <w:snapToGrid w:val="0"/>
        <w:spacing w:line="372" w:lineRule="auto"/>
        <w:ind w:firstLine="643"/>
        <w:outlineLvl w:val="2"/>
        <w:rPr>
          <w:rFonts w:cs="Times New Roman"/>
          <w:b/>
          <w:highlight w:val="yellow"/>
        </w:rPr>
      </w:pPr>
      <w:bookmarkStart w:id="32" w:name="_Toc43824252"/>
      <w:bookmarkStart w:id="33" w:name="_Toc56705586"/>
      <w:r w:rsidRPr="009A7B9E">
        <w:rPr>
          <w:rFonts w:cs="Times New Roman"/>
          <w:b/>
          <w:szCs w:val="32"/>
        </w:rPr>
        <w:t xml:space="preserve">3. </w:t>
      </w:r>
      <w:bookmarkEnd w:id="32"/>
      <w:r w:rsidRPr="009A7B9E">
        <w:rPr>
          <w:rFonts w:cs="Times New Roman"/>
          <w:b/>
          <w:szCs w:val="32"/>
        </w:rPr>
        <w:t>构建遥感监测和地面监测相结合的农业面源监测体系</w:t>
      </w:r>
      <w:bookmarkEnd w:id="33"/>
    </w:p>
    <w:p w14:paraId="57C5633B" w14:textId="2528CB1F" w:rsidR="004B2A9D" w:rsidRPr="009A7B9E" w:rsidRDefault="004B2A9D" w:rsidP="004B2A9D">
      <w:pPr>
        <w:adjustRightInd w:val="0"/>
        <w:snapToGrid w:val="0"/>
        <w:spacing w:line="372" w:lineRule="auto"/>
        <w:ind w:firstLine="640"/>
        <w:rPr>
          <w:rFonts w:cs="Times New Roman"/>
          <w:szCs w:val="32"/>
        </w:rPr>
      </w:pPr>
      <w:r w:rsidRPr="009A7B9E">
        <w:rPr>
          <w:rFonts w:cs="Times New Roman"/>
          <w:szCs w:val="32"/>
        </w:rPr>
        <w:t>推动农</w:t>
      </w:r>
      <w:r w:rsidR="00773EEA">
        <w:rPr>
          <w:rFonts w:cs="Times New Roman"/>
          <w:szCs w:val="32"/>
        </w:rPr>
        <w:t>业面源污染监测，</w:t>
      </w:r>
      <w:r w:rsidR="00715FD4">
        <w:rPr>
          <w:rFonts w:cs="Times New Roman" w:hint="eastAsia"/>
          <w:szCs w:val="32"/>
        </w:rPr>
        <w:t>开展</w:t>
      </w:r>
      <w:r w:rsidR="00773EEA">
        <w:rPr>
          <w:rFonts w:cs="Times New Roman"/>
          <w:szCs w:val="32"/>
        </w:rPr>
        <w:t>遥感监测和地面监测相结合的农业面源监测</w:t>
      </w:r>
      <w:r w:rsidR="00773EEA">
        <w:rPr>
          <w:rFonts w:cs="Times New Roman" w:hint="eastAsia"/>
          <w:szCs w:val="32"/>
        </w:rPr>
        <w:t>。</w:t>
      </w:r>
      <w:r w:rsidRPr="009A7B9E">
        <w:rPr>
          <w:rFonts w:cs="Times New Roman"/>
          <w:szCs w:val="32"/>
        </w:rPr>
        <w:t>在宁夏引黄灌区涉及的沿黄</w:t>
      </w:r>
      <w:r w:rsidRPr="009A7B9E">
        <w:rPr>
          <w:rFonts w:cs="Times New Roman"/>
          <w:szCs w:val="32"/>
        </w:rPr>
        <w:t>13</w:t>
      </w:r>
      <w:r w:rsidR="00773EEA">
        <w:rPr>
          <w:rFonts w:cs="Times New Roman"/>
          <w:szCs w:val="32"/>
        </w:rPr>
        <w:t>个县（区）率先</w:t>
      </w:r>
      <w:r w:rsidR="00465E46">
        <w:rPr>
          <w:rFonts w:cs="Times New Roman" w:hint="eastAsia"/>
          <w:szCs w:val="32"/>
        </w:rPr>
        <w:t>进行</w:t>
      </w:r>
      <w:r w:rsidR="00773EEA">
        <w:rPr>
          <w:rFonts w:cs="Times New Roman"/>
          <w:szCs w:val="32"/>
        </w:rPr>
        <w:t>农业面源遥感监测</w:t>
      </w:r>
      <w:r w:rsidR="00773EEA">
        <w:rPr>
          <w:rFonts w:cs="Times New Roman" w:hint="eastAsia"/>
          <w:szCs w:val="32"/>
        </w:rPr>
        <w:t>，</w:t>
      </w:r>
      <w:r w:rsidR="00773EEA" w:rsidRPr="009A7B9E">
        <w:rPr>
          <w:rFonts w:cs="Times New Roman"/>
          <w:szCs w:val="32"/>
        </w:rPr>
        <w:t>开展</w:t>
      </w:r>
      <w:r w:rsidR="00773EEA" w:rsidRPr="009A7B9E">
        <w:rPr>
          <w:rFonts w:cs="Times New Roman"/>
          <w:szCs w:val="32"/>
        </w:rPr>
        <w:t>10</w:t>
      </w:r>
      <w:r w:rsidR="00773EEA" w:rsidRPr="009A7B9E">
        <w:rPr>
          <w:rFonts w:cs="Times New Roman"/>
          <w:szCs w:val="32"/>
        </w:rPr>
        <w:t>万亩以上农田灌溉水、沿黄地区</w:t>
      </w:r>
      <w:r w:rsidR="00773EEA">
        <w:rPr>
          <w:rFonts w:cs="Times New Roman"/>
          <w:szCs w:val="32"/>
        </w:rPr>
        <w:t>农田退水、规模化畜禽养殖场排污口、水产养殖集中区养殖尾水等监测</w:t>
      </w:r>
      <w:r w:rsidR="00D20135">
        <w:rPr>
          <w:rFonts w:cs="Times New Roman" w:hint="eastAsia"/>
          <w:szCs w:val="32"/>
        </w:rPr>
        <w:t>，结合实际排放特征，依据相关标准开展监测</w:t>
      </w:r>
      <w:r w:rsidR="00773EEA">
        <w:rPr>
          <w:rFonts w:cs="Times New Roman" w:hint="eastAsia"/>
          <w:szCs w:val="32"/>
        </w:rPr>
        <w:t>。重点</w:t>
      </w:r>
      <w:r w:rsidRPr="009A7B9E">
        <w:rPr>
          <w:rFonts w:cs="Times New Roman"/>
          <w:szCs w:val="32"/>
        </w:rPr>
        <w:t>开展河、湖、排水沟沿线规模化畜禽养殖场粪污排放</w:t>
      </w:r>
      <w:r w:rsidR="00773EEA">
        <w:rPr>
          <w:rFonts w:cs="Times New Roman" w:hint="eastAsia"/>
          <w:szCs w:val="32"/>
        </w:rPr>
        <w:t>在线</w:t>
      </w:r>
      <w:r w:rsidRPr="009A7B9E">
        <w:rPr>
          <w:rFonts w:cs="Times New Roman"/>
          <w:szCs w:val="32"/>
        </w:rPr>
        <w:t>监测监控，建立粪污处理利用设施工况视频监控系统，推进规模化畜禽养殖场自行监测。会同农业农村、水利等部门逐步建立覆盖沿黄地区重点农业面源监管区，加强</w:t>
      </w:r>
      <w:r w:rsidR="00773EEA">
        <w:rPr>
          <w:rFonts w:cs="Times New Roman" w:hint="eastAsia"/>
          <w:szCs w:val="32"/>
        </w:rPr>
        <w:t>跨部门</w:t>
      </w:r>
      <w:r w:rsidRPr="009A7B9E">
        <w:rPr>
          <w:rFonts w:cs="Times New Roman"/>
          <w:szCs w:val="32"/>
        </w:rPr>
        <w:t>基础数据共享。</w:t>
      </w:r>
    </w:p>
    <w:p w14:paraId="4A7CB875" w14:textId="77777777" w:rsidR="004B2A9D" w:rsidRPr="009A7B9E" w:rsidRDefault="004B2A9D" w:rsidP="00426F20">
      <w:pPr>
        <w:pStyle w:val="2"/>
        <w:ind w:firstLine="643"/>
        <w:rPr>
          <w:rFonts w:ascii="Times New Roman" w:eastAsia="黑体" w:hAnsi="Times New Roman" w:cs="Times New Roman"/>
        </w:rPr>
      </w:pPr>
      <w:bookmarkStart w:id="34" w:name="_Toc56705587"/>
      <w:r w:rsidRPr="009A7B9E">
        <w:rPr>
          <w:rFonts w:ascii="Times New Roman" w:eastAsia="楷体_GB2312" w:hAnsi="Times New Roman" w:cs="Times New Roman"/>
        </w:rPr>
        <w:t>（三）严格风险防范，推进辐射和预警应急监测</w:t>
      </w:r>
      <w:bookmarkEnd w:id="34"/>
    </w:p>
    <w:p w14:paraId="2DBD3B2B" w14:textId="77777777" w:rsidR="004B2A9D" w:rsidRPr="009A7B9E" w:rsidRDefault="004B2A9D" w:rsidP="004B2A9D">
      <w:pPr>
        <w:adjustRightInd w:val="0"/>
        <w:snapToGrid w:val="0"/>
        <w:spacing w:line="372" w:lineRule="auto"/>
        <w:ind w:firstLine="640"/>
        <w:rPr>
          <w:rFonts w:cs="Times New Roman"/>
        </w:rPr>
      </w:pPr>
      <w:r w:rsidRPr="009A7B9E">
        <w:rPr>
          <w:rFonts w:cs="Times New Roman"/>
          <w:szCs w:val="32"/>
        </w:rPr>
        <w:t>以保障人体健康和环境安全，有效防范环境风险为导向，深化辐射环境监测，建立健全精准预报、智能预警、快速应急的多要素预报预警和应急监测体系，满足辐射安全监管、环境污染预警和事故应急管理需求。</w:t>
      </w:r>
    </w:p>
    <w:p w14:paraId="4F93B238" w14:textId="77777777" w:rsidR="004B2A9D" w:rsidRPr="009A7B9E" w:rsidRDefault="004B2A9D" w:rsidP="004B2A9D">
      <w:pPr>
        <w:adjustRightInd w:val="0"/>
        <w:snapToGrid w:val="0"/>
        <w:spacing w:line="372" w:lineRule="auto"/>
        <w:ind w:firstLine="643"/>
        <w:outlineLvl w:val="2"/>
        <w:rPr>
          <w:rFonts w:cs="Times New Roman"/>
          <w:b/>
        </w:rPr>
      </w:pPr>
      <w:bookmarkStart w:id="35" w:name="_Toc43824256"/>
      <w:bookmarkStart w:id="36" w:name="_Toc56705588"/>
      <w:r w:rsidRPr="009A7B9E">
        <w:rPr>
          <w:rFonts w:cs="Times New Roman"/>
          <w:b/>
          <w:szCs w:val="32"/>
        </w:rPr>
        <w:t xml:space="preserve">1. </w:t>
      </w:r>
      <w:r w:rsidRPr="009A7B9E">
        <w:rPr>
          <w:rFonts w:cs="Times New Roman"/>
          <w:b/>
          <w:szCs w:val="32"/>
        </w:rPr>
        <w:t>加强辐射环境监测</w:t>
      </w:r>
      <w:bookmarkEnd w:id="35"/>
      <w:bookmarkEnd w:id="36"/>
    </w:p>
    <w:p w14:paraId="7028E0C3" w14:textId="5D930029" w:rsidR="004B2A9D" w:rsidRPr="009A7B9E" w:rsidRDefault="004B2A9D" w:rsidP="004B2A9D">
      <w:pPr>
        <w:adjustRightInd w:val="0"/>
        <w:snapToGrid w:val="0"/>
        <w:spacing w:line="372" w:lineRule="auto"/>
        <w:ind w:firstLine="640"/>
        <w:rPr>
          <w:rFonts w:cs="Times New Roman"/>
          <w:szCs w:val="32"/>
        </w:rPr>
      </w:pPr>
      <w:r w:rsidRPr="009A7B9E">
        <w:rPr>
          <w:rFonts w:cs="Times New Roman"/>
          <w:szCs w:val="32"/>
        </w:rPr>
        <w:t>逐步完善全区辐射环境质量监测网络，由自治区统一负</w:t>
      </w:r>
      <w:r w:rsidRPr="009A7B9E">
        <w:rPr>
          <w:rFonts w:cs="Times New Roman"/>
          <w:szCs w:val="32"/>
        </w:rPr>
        <w:lastRenderedPageBreak/>
        <w:t>责，采用共用站房、升级改造、新建等方式，优化完善区控辐射环境质量监测网。推进辐射环境监测自动化能力建设，在银川市重点区域和重点监管企业、宁东工业园区等增设全自动大气辐射环境自动监测站。加强电磁环境监测，在</w:t>
      </w:r>
      <w:r w:rsidR="00050579">
        <w:rPr>
          <w:rFonts w:cs="Times New Roman"/>
          <w:szCs w:val="32"/>
        </w:rPr>
        <w:t>五市</w:t>
      </w:r>
      <w:r w:rsidRPr="009A7B9E">
        <w:rPr>
          <w:rFonts w:cs="Times New Roman"/>
          <w:szCs w:val="32"/>
        </w:rPr>
        <w:t>建设</w:t>
      </w:r>
      <w:r w:rsidRPr="009A7B9E">
        <w:rPr>
          <w:rFonts w:cs="Times New Roman"/>
          <w:szCs w:val="32"/>
        </w:rPr>
        <w:t>10</w:t>
      </w:r>
      <w:r w:rsidRPr="009A7B9E">
        <w:rPr>
          <w:rFonts w:cs="Times New Roman"/>
          <w:szCs w:val="32"/>
        </w:rPr>
        <w:t>个电磁环境自动监测站和</w:t>
      </w:r>
      <w:r w:rsidRPr="009A7B9E">
        <w:rPr>
          <w:rFonts w:cs="Times New Roman"/>
          <w:szCs w:val="32"/>
        </w:rPr>
        <w:t>12</w:t>
      </w:r>
      <w:r w:rsidRPr="009A7B9E">
        <w:rPr>
          <w:rFonts w:cs="Times New Roman"/>
          <w:szCs w:val="32"/>
        </w:rPr>
        <w:t>个电磁辐射设施（设备）监测站，开展公众活动范围电磁环境监测和城市电磁环境调查监测。探索常规监测与辐射监测融合布局，依托常规大气环境质量自动监测站，搭载小型化电离辐射和电磁辐射监测设备。在黄河流域、饮用水水源地、地下水开采区等</w:t>
      </w:r>
      <w:r w:rsidR="006D7190">
        <w:rPr>
          <w:rFonts w:cs="Times New Roman" w:hint="eastAsia"/>
          <w:szCs w:val="32"/>
        </w:rPr>
        <w:t>开展</w:t>
      </w:r>
      <w:r w:rsidRPr="009A7B9E">
        <w:rPr>
          <w:rFonts w:cs="Times New Roman"/>
          <w:szCs w:val="32"/>
        </w:rPr>
        <w:t>水体</w:t>
      </w:r>
      <w:r w:rsidR="006D7190" w:rsidRPr="006D7190">
        <w:rPr>
          <w:rFonts w:cs="Times New Roman" w:hint="eastAsia"/>
          <w:szCs w:val="32"/>
        </w:rPr>
        <w:t>放射性核素在线监测</w:t>
      </w:r>
      <w:r w:rsidRPr="009A7B9E">
        <w:rPr>
          <w:rFonts w:cs="Times New Roman"/>
          <w:szCs w:val="32"/>
        </w:rPr>
        <w:t>。加强伴生矿、核技术利用等辐射监测。加强自治区级辐射环境监测实验室能力建设和应急监测能力建设，</w:t>
      </w:r>
      <w:r w:rsidR="00D447D7">
        <w:rPr>
          <w:rFonts w:cs="Times New Roman" w:hint="eastAsia"/>
          <w:szCs w:val="32"/>
        </w:rPr>
        <w:t>放射性检测实验室通过国家级资质认定，</w:t>
      </w:r>
      <w:r w:rsidRPr="009A7B9E">
        <w:rPr>
          <w:rFonts w:cs="Times New Roman"/>
          <w:szCs w:val="32"/>
        </w:rPr>
        <w:t>配齐配强应急物资和应急监测专用设备，建立自治区辐射事故应急监测专业队伍。推进各地市辐射应急监测能力建设，加强地市应急监测设备配置，实现区、市两级辐射事故应急响应联动。</w:t>
      </w:r>
    </w:p>
    <w:p w14:paraId="6B43918C" w14:textId="77777777" w:rsidR="004B2A9D" w:rsidRPr="009A7B9E" w:rsidRDefault="004B2A9D" w:rsidP="004B2A9D">
      <w:pPr>
        <w:adjustRightInd w:val="0"/>
        <w:snapToGrid w:val="0"/>
        <w:spacing w:line="372" w:lineRule="auto"/>
        <w:ind w:firstLine="643"/>
        <w:outlineLvl w:val="2"/>
        <w:rPr>
          <w:rFonts w:cs="Times New Roman"/>
          <w:b/>
        </w:rPr>
      </w:pPr>
      <w:bookmarkStart w:id="37" w:name="_Toc43824258"/>
      <w:bookmarkStart w:id="38" w:name="_Toc56705589"/>
      <w:r w:rsidRPr="009A7B9E">
        <w:rPr>
          <w:rFonts w:cs="Times New Roman"/>
          <w:b/>
          <w:szCs w:val="32"/>
        </w:rPr>
        <w:t xml:space="preserve">2. </w:t>
      </w:r>
      <w:r w:rsidRPr="009A7B9E">
        <w:rPr>
          <w:rFonts w:cs="Times New Roman"/>
          <w:b/>
          <w:szCs w:val="32"/>
        </w:rPr>
        <w:t>提升预报预警水平</w:t>
      </w:r>
      <w:bookmarkEnd w:id="37"/>
      <w:bookmarkEnd w:id="38"/>
    </w:p>
    <w:p w14:paraId="1A3399AE" w14:textId="5BBCB96D" w:rsidR="004B2A9D" w:rsidRPr="005A1DF4" w:rsidRDefault="004B2A9D" w:rsidP="004058E5">
      <w:pPr>
        <w:adjustRightInd w:val="0"/>
        <w:snapToGrid w:val="0"/>
        <w:spacing w:line="372" w:lineRule="auto"/>
        <w:ind w:firstLine="643"/>
        <w:rPr>
          <w:rFonts w:cs="Times New Roman"/>
          <w:szCs w:val="32"/>
        </w:rPr>
      </w:pPr>
      <w:r w:rsidRPr="009A7B9E">
        <w:rPr>
          <w:rFonts w:cs="Times New Roman"/>
          <w:b/>
          <w:szCs w:val="32"/>
        </w:rPr>
        <w:t>完善空气质量预报预警体系。</w:t>
      </w:r>
      <w:r w:rsidRPr="009A7B9E">
        <w:rPr>
          <w:rFonts w:cs="Times New Roman"/>
          <w:szCs w:val="32"/>
        </w:rPr>
        <w:t>按照</w:t>
      </w:r>
      <w:r w:rsidRPr="009A7B9E">
        <w:rPr>
          <w:rFonts w:cs="Times New Roman"/>
          <w:szCs w:val="32"/>
        </w:rPr>
        <w:t>“</w:t>
      </w:r>
      <w:r w:rsidRPr="009A7B9E">
        <w:rPr>
          <w:rFonts w:cs="Times New Roman"/>
          <w:szCs w:val="32"/>
        </w:rPr>
        <w:t>自治区建设，</w:t>
      </w:r>
      <w:r w:rsidR="00773EEA">
        <w:rPr>
          <w:rFonts w:cs="Times New Roman" w:hint="eastAsia"/>
          <w:szCs w:val="32"/>
        </w:rPr>
        <w:t>地市</w:t>
      </w:r>
      <w:r w:rsidRPr="009A7B9E">
        <w:rPr>
          <w:rFonts w:cs="Times New Roman"/>
          <w:szCs w:val="32"/>
        </w:rPr>
        <w:t>共享</w:t>
      </w:r>
      <w:r w:rsidRPr="009A7B9E">
        <w:rPr>
          <w:rFonts w:cs="Times New Roman"/>
          <w:szCs w:val="32"/>
        </w:rPr>
        <w:t>”</w:t>
      </w:r>
      <w:r w:rsidRPr="009A7B9E">
        <w:rPr>
          <w:rFonts w:cs="Times New Roman"/>
          <w:szCs w:val="32"/>
        </w:rPr>
        <w:t>的</w:t>
      </w:r>
      <w:r w:rsidR="00AF4E58">
        <w:rPr>
          <w:rFonts w:cs="Times New Roman" w:hint="eastAsia"/>
          <w:szCs w:val="32"/>
        </w:rPr>
        <w:t>模式</w:t>
      </w:r>
      <w:r w:rsidRPr="009A7B9E">
        <w:rPr>
          <w:rFonts w:cs="Times New Roman"/>
          <w:szCs w:val="32"/>
        </w:rPr>
        <w:t>，重点加强自治区空气质量预报预警</w:t>
      </w:r>
      <w:r w:rsidR="00715FD4">
        <w:rPr>
          <w:rFonts w:cs="Times New Roman" w:hint="eastAsia"/>
          <w:szCs w:val="32"/>
        </w:rPr>
        <w:t>系统</w:t>
      </w:r>
      <w:r w:rsidRPr="009A7B9E">
        <w:rPr>
          <w:rFonts w:cs="Times New Roman"/>
          <w:szCs w:val="32"/>
        </w:rPr>
        <w:t>建设，实现自治区和各地市数据资源共享。完善自治区环境空气质量预报预警数值系统，形成以</w:t>
      </w:r>
      <w:r w:rsidRPr="009A7B9E">
        <w:rPr>
          <w:rFonts w:cs="Times New Roman"/>
          <w:szCs w:val="32"/>
        </w:rPr>
        <w:t>CMAQ</w:t>
      </w:r>
      <w:r w:rsidRPr="009A7B9E">
        <w:rPr>
          <w:rFonts w:cs="Times New Roman"/>
          <w:szCs w:val="32"/>
        </w:rPr>
        <w:t>、</w:t>
      </w:r>
      <w:r w:rsidRPr="009A7B9E">
        <w:rPr>
          <w:rFonts w:cs="Times New Roman"/>
          <w:szCs w:val="32"/>
        </w:rPr>
        <w:t>CAMx</w:t>
      </w:r>
      <w:r w:rsidRPr="009A7B9E">
        <w:rPr>
          <w:rFonts w:cs="Times New Roman"/>
          <w:szCs w:val="32"/>
        </w:rPr>
        <w:t>等主流数值预报模型，综合运用并行计算技术、</w:t>
      </w:r>
      <w:r w:rsidRPr="009A7B9E">
        <w:rPr>
          <w:rFonts w:cs="Times New Roman"/>
          <w:szCs w:val="32"/>
        </w:rPr>
        <w:t>WebGIS</w:t>
      </w:r>
      <w:r w:rsidRPr="009A7B9E">
        <w:rPr>
          <w:rFonts w:cs="Times New Roman"/>
          <w:szCs w:val="32"/>
        </w:rPr>
        <w:t>技术等，提高空</w:t>
      </w:r>
      <w:r w:rsidRPr="009A7B9E">
        <w:rPr>
          <w:rFonts w:cs="Times New Roman"/>
          <w:szCs w:val="32"/>
        </w:rPr>
        <w:lastRenderedPageBreak/>
        <w:t>气质量预报准确率，提高全区空气质量预报和重污染天气预警水平。自治区</w:t>
      </w:r>
      <w:r w:rsidR="00773EEA">
        <w:rPr>
          <w:rFonts w:cs="Times New Roman" w:hint="eastAsia"/>
          <w:szCs w:val="32"/>
        </w:rPr>
        <w:t>具备</w:t>
      </w:r>
      <w:r w:rsidRPr="009A7B9E">
        <w:rPr>
          <w:rFonts w:cs="Times New Roman"/>
          <w:szCs w:val="32"/>
        </w:rPr>
        <w:t>以城市为单位的</w:t>
      </w:r>
      <w:r w:rsidRPr="009A7B9E">
        <w:rPr>
          <w:rFonts w:cs="Times New Roman"/>
          <w:szCs w:val="32"/>
        </w:rPr>
        <w:t>10</w:t>
      </w:r>
      <w:r w:rsidRPr="009A7B9E">
        <w:rPr>
          <w:rFonts w:cs="Times New Roman"/>
          <w:szCs w:val="32"/>
        </w:rPr>
        <w:t>天空气质量级别预报</w:t>
      </w:r>
      <w:r w:rsidR="00217FCE">
        <w:rPr>
          <w:rFonts w:cs="Times New Roman" w:hint="eastAsia"/>
          <w:szCs w:val="32"/>
        </w:rPr>
        <w:t>、</w:t>
      </w:r>
      <w:r w:rsidR="00217FCE">
        <w:rPr>
          <w:rFonts w:cs="Times New Roman"/>
          <w:szCs w:val="32"/>
        </w:rPr>
        <w:t>7</w:t>
      </w:r>
      <w:r w:rsidR="00217FCE" w:rsidRPr="00217FCE">
        <w:rPr>
          <w:rFonts w:cs="Times New Roman" w:hint="eastAsia"/>
          <w:szCs w:val="32"/>
        </w:rPr>
        <w:t>天</w:t>
      </w:r>
      <w:r w:rsidR="00217FCE" w:rsidRPr="00217FCE">
        <w:rPr>
          <w:rFonts w:cs="Times New Roman" w:hint="eastAsia"/>
          <w:szCs w:val="32"/>
        </w:rPr>
        <w:t>P</w:t>
      </w:r>
      <w:r w:rsidR="00217FCE" w:rsidRPr="00217FCE">
        <w:rPr>
          <w:rFonts w:cs="Times New Roman" w:hint="eastAsia"/>
          <w:szCs w:val="32"/>
        </w:rPr>
        <w:t>Ｍ</w:t>
      </w:r>
      <w:r w:rsidR="00217FCE" w:rsidRPr="00217FCE">
        <w:rPr>
          <w:rFonts w:cs="Times New Roman" w:hint="eastAsia"/>
          <w:szCs w:val="32"/>
          <w:vertAlign w:val="subscript"/>
        </w:rPr>
        <w:t>2.5</w:t>
      </w:r>
      <w:r w:rsidR="00217FCE" w:rsidRPr="00217FCE">
        <w:rPr>
          <w:rFonts w:cs="Times New Roman" w:hint="eastAsia"/>
          <w:szCs w:val="32"/>
        </w:rPr>
        <w:t>浓度</w:t>
      </w:r>
      <w:r w:rsidR="00F037BA">
        <w:rPr>
          <w:rFonts w:cs="Times New Roman" w:hint="eastAsia"/>
          <w:szCs w:val="32"/>
        </w:rPr>
        <w:t>和</w:t>
      </w:r>
      <w:r w:rsidR="00F037BA">
        <w:rPr>
          <w:rFonts w:cs="Times New Roman" w:hint="eastAsia"/>
          <w:szCs w:val="32"/>
        </w:rPr>
        <w:t>O</w:t>
      </w:r>
      <w:r w:rsidR="00F037BA" w:rsidRPr="00F037BA">
        <w:rPr>
          <w:rFonts w:cs="Times New Roman"/>
          <w:szCs w:val="32"/>
          <w:vertAlign w:val="subscript"/>
        </w:rPr>
        <w:t>3</w:t>
      </w:r>
      <w:r w:rsidR="00F037BA">
        <w:rPr>
          <w:rFonts w:cs="Times New Roman"/>
          <w:szCs w:val="32"/>
        </w:rPr>
        <w:t>浓度</w:t>
      </w:r>
      <w:r w:rsidR="00217FCE" w:rsidRPr="00217FCE">
        <w:rPr>
          <w:rFonts w:cs="Times New Roman" w:hint="eastAsia"/>
          <w:szCs w:val="32"/>
        </w:rPr>
        <w:t>预报</w:t>
      </w:r>
      <w:r w:rsidR="00F037BA">
        <w:rPr>
          <w:rFonts w:cs="Times New Roman" w:hint="eastAsia"/>
          <w:szCs w:val="32"/>
        </w:rPr>
        <w:t>以及</w:t>
      </w:r>
      <w:r w:rsidR="00217FCE">
        <w:rPr>
          <w:rFonts w:cs="Times New Roman" w:hint="eastAsia"/>
          <w:szCs w:val="32"/>
        </w:rPr>
        <w:t>15</w:t>
      </w:r>
      <w:r w:rsidR="00217FCE" w:rsidRPr="00217FCE">
        <w:rPr>
          <w:rFonts w:cs="Times New Roman" w:hint="eastAsia"/>
          <w:szCs w:val="32"/>
        </w:rPr>
        <w:t>天</w:t>
      </w:r>
      <w:r w:rsidR="00217FCE">
        <w:rPr>
          <w:rFonts w:cs="Times New Roman"/>
          <w:kern w:val="0"/>
          <w:szCs w:val="32"/>
        </w:rPr>
        <w:t>空气污染潜势</w:t>
      </w:r>
      <w:r w:rsidR="00217FCE" w:rsidRPr="00217FCE">
        <w:rPr>
          <w:rFonts w:cs="Times New Roman" w:hint="eastAsia"/>
          <w:szCs w:val="32"/>
        </w:rPr>
        <w:t>预报</w:t>
      </w:r>
      <w:r w:rsidRPr="009A7B9E">
        <w:rPr>
          <w:rFonts w:cs="Times New Roman"/>
          <w:szCs w:val="32"/>
        </w:rPr>
        <w:t>能力，各地市主要依托自治区预报预警平台开展空气质量预报预警。</w:t>
      </w:r>
      <w:r w:rsidR="00194AEA" w:rsidRPr="009A7B9E">
        <w:rPr>
          <w:rFonts w:cs="Times New Roman"/>
          <w:szCs w:val="32"/>
        </w:rPr>
        <w:t>鼓励银川市</w:t>
      </w:r>
      <w:r w:rsidR="00194AEA">
        <w:rPr>
          <w:rFonts w:cs="Times New Roman" w:hint="eastAsia"/>
          <w:szCs w:val="32"/>
        </w:rPr>
        <w:t>、石嘴山市</w:t>
      </w:r>
      <w:r w:rsidR="00194AEA" w:rsidRPr="009A7B9E">
        <w:rPr>
          <w:rFonts w:cs="Times New Roman"/>
          <w:szCs w:val="32"/>
        </w:rPr>
        <w:t>等</w:t>
      </w:r>
      <w:r w:rsidR="00194AEA">
        <w:rPr>
          <w:rFonts w:cs="Times New Roman" w:hint="eastAsia"/>
          <w:szCs w:val="32"/>
        </w:rPr>
        <w:t>已有建设基础的</w:t>
      </w:r>
      <w:r w:rsidR="00194AEA" w:rsidRPr="009A7B9E">
        <w:rPr>
          <w:rFonts w:cs="Times New Roman"/>
          <w:szCs w:val="32"/>
        </w:rPr>
        <w:t>地市推进本地市空气质量预报</w:t>
      </w:r>
      <w:r w:rsidR="00194AEA">
        <w:rPr>
          <w:rFonts w:cs="Times New Roman" w:hint="eastAsia"/>
          <w:szCs w:val="32"/>
        </w:rPr>
        <w:t>预警</w:t>
      </w:r>
      <w:r w:rsidR="00194AEA" w:rsidRPr="009A7B9E">
        <w:rPr>
          <w:rFonts w:cs="Times New Roman"/>
          <w:szCs w:val="32"/>
        </w:rPr>
        <w:t>系统升级改造。</w:t>
      </w:r>
      <w:r w:rsidRPr="009A7B9E">
        <w:rPr>
          <w:rFonts w:cs="Times New Roman"/>
          <w:szCs w:val="32"/>
        </w:rPr>
        <w:t>自治区统筹建立</w:t>
      </w:r>
      <w:r w:rsidR="00773EEA">
        <w:rPr>
          <w:rFonts w:cs="Times New Roman" w:hint="eastAsia"/>
          <w:szCs w:val="32"/>
        </w:rPr>
        <w:t>和</w:t>
      </w:r>
      <w:r w:rsidRPr="009A7B9E">
        <w:rPr>
          <w:rFonts w:cs="Times New Roman"/>
          <w:szCs w:val="32"/>
        </w:rPr>
        <w:t>完善全区预报预警领导机构、工作机构和空气质量预报预警业务流程</w:t>
      </w:r>
      <w:r w:rsidR="004058E5">
        <w:rPr>
          <w:rFonts w:cs="Times New Roman" w:hint="eastAsia"/>
          <w:szCs w:val="32"/>
        </w:rPr>
        <w:t>，</w:t>
      </w:r>
      <w:r w:rsidR="004058E5" w:rsidRPr="004058E5">
        <w:rPr>
          <w:rFonts w:cs="Times New Roman" w:hint="eastAsia"/>
          <w:szCs w:val="32"/>
        </w:rPr>
        <w:t>修编</w:t>
      </w:r>
      <w:r w:rsidR="004058E5">
        <w:rPr>
          <w:rFonts w:cs="Times New Roman" w:hint="eastAsia"/>
          <w:szCs w:val="32"/>
        </w:rPr>
        <w:t>完善</w:t>
      </w:r>
      <w:r w:rsidR="004058E5" w:rsidRPr="004058E5">
        <w:rPr>
          <w:rFonts w:cs="Times New Roman" w:hint="eastAsia"/>
          <w:szCs w:val="32"/>
        </w:rPr>
        <w:t>《宁夏回族自治区重污染天气应急预案》</w:t>
      </w:r>
      <w:r w:rsidR="004058E5">
        <w:rPr>
          <w:rFonts w:cs="Times New Roman" w:hint="eastAsia"/>
          <w:szCs w:val="32"/>
        </w:rPr>
        <w:t>，</w:t>
      </w:r>
      <w:r w:rsidR="004058E5" w:rsidRPr="004058E5">
        <w:rPr>
          <w:rFonts w:cs="Times New Roman" w:hint="eastAsia"/>
          <w:szCs w:val="32"/>
        </w:rPr>
        <w:t>细化预警分级</w:t>
      </w:r>
      <w:r w:rsidR="004058E5">
        <w:rPr>
          <w:rFonts w:cs="Times New Roman" w:hint="eastAsia"/>
          <w:szCs w:val="32"/>
        </w:rPr>
        <w:t>，将</w:t>
      </w:r>
      <w:r w:rsidR="004058E5" w:rsidRPr="004058E5">
        <w:rPr>
          <w:rFonts w:cs="Times New Roman" w:hint="eastAsia"/>
          <w:szCs w:val="32"/>
        </w:rPr>
        <w:t>细颗粒物、夏季臭氧</w:t>
      </w:r>
      <w:r w:rsidR="004058E5">
        <w:rPr>
          <w:rFonts w:cs="Times New Roman" w:hint="eastAsia"/>
          <w:szCs w:val="32"/>
        </w:rPr>
        <w:t>浓度</w:t>
      </w:r>
      <w:r w:rsidR="004058E5" w:rsidRPr="004058E5">
        <w:rPr>
          <w:rFonts w:cs="Times New Roman" w:hint="eastAsia"/>
          <w:szCs w:val="32"/>
        </w:rPr>
        <w:t>指标</w:t>
      </w:r>
      <w:r w:rsidR="004058E5">
        <w:rPr>
          <w:rFonts w:cs="Times New Roman" w:hint="eastAsia"/>
          <w:szCs w:val="32"/>
        </w:rPr>
        <w:t>纳入</w:t>
      </w:r>
      <w:r w:rsidR="004058E5" w:rsidRPr="004058E5">
        <w:rPr>
          <w:rFonts w:cs="Times New Roman" w:hint="eastAsia"/>
          <w:szCs w:val="32"/>
        </w:rPr>
        <w:t>预警分级</w:t>
      </w:r>
      <w:r w:rsidR="004058E5">
        <w:rPr>
          <w:rFonts w:cs="Times New Roman" w:hint="eastAsia"/>
          <w:szCs w:val="32"/>
        </w:rPr>
        <w:t>体系</w:t>
      </w:r>
      <w:r w:rsidRPr="009A7B9E">
        <w:rPr>
          <w:rFonts w:cs="Times New Roman"/>
          <w:szCs w:val="32"/>
        </w:rPr>
        <w:t>。</w:t>
      </w:r>
      <w:r w:rsidR="005A1DF4">
        <w:rPr>
          <w:rFonts w:cs="Times New Roman" w:hint="eastAsia"/>
          <w:szCs w:val="32"/>
        </w:rPr>
        <w:t>建立全区</w:t>
      </w:r>
      <w:r w:rsidR="005A1DF4" w:rsidRPr="005A1DF4">
        <w:rPr>
          <w:rFonts w:cs="Times New Roman" w:hint="eastAsia"/>
          <w:szCs w:val="32"/>
        </w:rPr>
        <w:t>大气污染源排放清单动态管理系统</w:t>
      </w:r>
      <w:r w:rsidR="005A1DF4">
        <w:rPr>
          <w:rFonts w:cs="Times New Roman" w:hint="eastAsia"/>
          <w:szCs w:val="32"/>
        </w:rPr>
        <w:t>，</w:t>
      </w:r>
      <w:r w:rsidR="005A1DF4" w:rsidRPr="005A1DF4">
        <w:rPr>
          <w:rFonts w:cs="Times New Roman" w:hint="eastAsia"/>
          <w:szCs w:val="32"/>
        </w:rPr>
        <w:t>集成污染源信息统计、展示、污染物排放特征分析等功能于一体</w:t>
      </w:r>
      <w:r w:rsidR="005A1DF4">
        <w:rPr>
          <w:rFonts w:cs="Times New Roman" w:hint="eastAsia"/>
          <w:szCs w:val="32"/>
        </w:rPr>
        <w:t>，支撑</w:t>
      </w:r>
      <w:r w:rsidR="005A1DF4" w:rsidRPr="005A1DF4">
        <w:rPr>
          <w:rFonts w:cs="Times New Roman" w:hint="eastAsia"/>
          <w:szCs w:val="32"/>
        </w:rPr>
        <w:t>重污染天气</w:t>
      </w:r>
      <w:r w:rsidR="005A1DF4">
        <w:rPr>
          <w:rFonts w:cs="Times New Roman" w:hint="eastAsia"/>
          <w:szCs w:val="32"/>
        </w:rPr>
        <w:t>预警与</w:t>
      </w:r>
      <w:r w:rsidR="005A1DF4" w:rsidRPr="005A1DF4">
        <w:rPr>
          <w:rFonts w:cs="Times New Roman" w:hint="eastAsia"/>
          <w:szCs w:val="32"/>
        </w:rPr>
        <w:t>应急</w:t>
      </w:r>
      <w:r w:rsidR="005A1DF4">
        <w:rPr>
          <w:rFonts w:cs="Times New Roman" w:hint="eastAsia"/>
          <w:szCs w:val="32"/>
        </w:rPr>
        <w:t>管理。</w:t>
      </w:r>
      <w:r w:rsidRPr="009A7B9E">
        <w:rPr>
          <w:rFonts w:cs="Times New Roman"/>
          <w:szCs w:val="32"/>
        </w:rPr>
        <w:t>深化自治区生态环境厅与气象部门空气质量预报会商合作机制，建立空气质量会商与区域联防联控的联动机制，建设全区视频预报会商系统。</w:t>
      </w:r>
    </w:p>
    <w:p w14:paraId="489B5864" w14:textId="25FFAE0B" w:rsidR="004B2A9D" w:rsidRDefault="004B2A9D" w:rsidP="004B2A9D">
      <w:pPr>
        <w:adjustRightInd w:val="0"/>
        <w:snapToGrid w:val="0"/>
        <w:spacing w:line="372" w:lineRule="auto"/>
        <w:ind w:firstLine="643"/>
        <w:rPr>
          <w:rFonts w:cs="Times New Roman"/>
          <w:szCs w:val="32"/>
        </w:rPr>
      </w:pPr>
      <w:r w:rsidRPr="009A7B9E">
        <w:rPr>
          <w:rFonts w:cs="Times New Roman"/>
          <w:b/>
          <w:szCs w:val="32"/>
        </w:rPr>
        <w:t>探索开展流域水质预测预警。</w:t>
      </w:r>
      <w:r w:rsidRPr="009A7B9E">
        <w:rPr>
          <w:rFonts w:cs="Times New Roman"/>
          <w:szCs w:val="32"/>
        </w:rPr>
        <w:t>自治区逐步开展黄河流域水环境预测预警体系建设，依托地表水水质自动监测站，建设</w:t>
      </w:r>
      <w:r w:rsidR="005725F5">
        <w:rPr>
          <w:rFonts w:cs="Times New Roman" w:hint="eastAsia"/>
          <w:szCs w:val="32"/>
        </w:rPr>
        <w:t>黄河流域</w:t>
      </w:r>
      <w:r w:rsidRPr="009A7B9E">
        <w:rPr>
          <w:rFonts w:cs="Times New Roman"/>
          <w:szCs w:val="32"/>
        </w:rPr>
        <w:t>水环境预报预警信息系统，增加实时小时值预警、未达考核目标预警、水质下降预警、水质趋势预警等功能，逐渐形成黄河流域水质异常</w:t>
      </w:r>
      <w:r w:rsidR="00773EEA">
        <w:rPr>
          <w:rFonts w:cs="Times New Roman" w:hint="eastAsia"/>
          <w:szCs w:val="32"/>
        </w:rPr>
        <w:t>监测</w:t>
      </w:r>
      <w:r w:rsidRPr="009A7B9E">
        <w:rPr>
          <w:rFonts w:cs="Times New Roman"/>
          <w:szCs w:val="32"/>
        </w:rPr>
        <w:t>预警体系。逐步构建涵盖省界来水出水、饮用水水源地、考核断面和特定功能区的全区地表水环境预警监测体系。试点开展小流域或重点河段水质</w:t>
      </w:r>
      <w:r w:rsidRPr="009A7B9E">
        <w:rPr>
          <w:rFonts w:cs="Times New Roman"/>
          <w:szCs w:val="32"/>
        </w:rPr>
        <w:lastRenderedPageBreak/>
        <w:t>预测预警，</w:t>
      </w:r>
      <w:r w:rsidR="008F2FBE" w:rsidRPr="008F2FBE">
        <w:rPr>
          <w:rFonts w:cs="Times New Roman" w:hint="eastAsia"/>
          <w:szCs w:val="32"/>
        </w:rPr>
        <w:t>以沙湖水环境预测为抓手，探索开展水质预测预警</w:t>
      </w:r>
      <w:r w:rsidR="008F2FBE">
        <w:rPr>
          <w:rFonts w:cs="Times New Roman" w:hint="eastAsia"/>
          <w:szCs w:val="32"/>
        </w:rPr>
        <w:t>，</w:t>
      </w:r>
      <w:r w:rsidRPr="009A7B9E">
        <w:rPr>
          <w:rFonts w:cs="Times New Roman"/>
          <w:szCs w:val="32"/>
        </w:rPr>
        <w:t>研究建立本地化、精细化水质预测模型，为水环境预警和水质目标管理提供支撑。</w:t>
      </w:r>
    </w:p>
    <w:tbl>
      <w:tblPr>
        <w:tblStyle w:val="af2"/>
        <w:tblW w:w="5000" w:type="pct"/>
        <w:jc w:val="center"/>
        <w:tblLook w:val="04A0" w:firstRow="1" w:lastRow="0" w:firstColumn="1" w:lastColumn="0" w:noHBand="0" w:noVBand="1"/>
      </w:tblPr>
      <w:tblGrid>
        <w:gridCol w:w="8528"/>
      </w:tblGrid>
      <w:tr w:rsidR="004B2A9D" w:rsidRPr="009A7B9E" w14:paraId="6EB646DF" w14:textId="77777777" w:rsidTr="009A7B9E">
        <w:trPr>
          <w:jc w:val="center"/>
        </w:trPr>
        <w:tc>
          <w:tcPr>
            <w:tcW w:w="5000" w:type="pct"/>
          </w:tcPr>
          <w:p w14:paraId="0A9AC64E" w14:textId="3EEE2C05" w:rsidR="004B2A9D" w:rsidRPr="009A7B9E" w:rsidRDefault="004B2A9D" w:rsidP="009A7B9E">
            <w:pPr>
              <w:ind w:firstLineChars="0" w:firstLine="0"/>
              <w:jc w:val="center"/>
              <w:rPr>
                <w:rFonts w:cs="Times New Roman"/>
                <w:b/>
                <w:color w:val="000000"/>
                <w:kern w:val="0"/>
                <w:sz w:val="28"/>
                <w:szCs w:val="28"/>
              </w:rPr>
            </w:pPr>
            <w:r w:rsidRPr="009A7B9E">
              <w:rPr>
                <w:rFonts w:cs="Times New Roman"/>
                <w:b/>
                <w:color w:val="000000"/>
                <w:kern w:val="0"/>
                <w:sz w:val="28"/>
                <w:szCs w:val="28"/>
              </w:rPr>
              <w:t>专栏</w:t>
            </w:r>
            <w:r w:rsidR="00221C89">
              <w:rPr>
                <w:rFonts w:cs="Times New Roman" w:hint="eastAsia"/>
                <w:b/>
                <w:color w:val="000000"/>
                <w:kern w:val="0"/>
                <w:sz w:val="28"/>
                <w:szCs w:val="28"/>
              </w:rPr>
              <w:t>7</w:t>
            </w:r>
            <w:r w:rsidRPr="009A7B9E">
              <w:rPr>
                <w:rFonts w:cs="Times New Roman"/>
                <w:b/>
                <w:color w:val="000000"/>
                <w:kern w:val="0"/>
                <w:sz w:val="28"/>
                <w:szCs w:val="28"/>
              </w:rPr>
              <w:t xml:space="preserve"> </w:t>
            </w:r>
            <w:r w:rsidRPr="009A7B9E">
              <w:rPr>
                <w:rFonts w:cs="Times New Roman"/>
                <w:b/>
                <w:sz w:val="28"/>
                <w:szCs w:val="28"/>
              </w:rPr>
              <w:t>工业园区预警监测监控</w:t>
            </w:r>
          </w:p>
        </w:tc>
      </w:tr>
      <w:tr w:rsidR="004B2A9D" w:rsidRPr="009A7B9E" w14:paraId="1368F527" w14:textId="77777777" w:rsidTr="009A7B9E">
        <w:trPr>
          <w:jc w:val="center"/>
        </w:trPr>
        <w:tc>
          <w:tcPr>
            <w:tcW w:w="5000" w:type="pct"/>
          </w:tcPr>
          <w:p w14:paraId="61C9BD1D" w14:textId="5CC4971D" w:rsidR="004B2A9D" w:rsidRPr="009A7B9E" w:rsidRDefault="00050579" w:rsidP="00A64E42">
            <w:pPr>
              <w:ind w:firstLine="560"/>
              <w:rPr>
                <w:rFonts w:cs="Times New Roman"/>
                <w:color w:val="000000"/>
                <w:kern w:val="0"/>
                <w:sz w:val="28"/>
                <w:szCs w:val="28"/>
              </w:rPr>
            </w:pPr>
            <w:r>
              <w:rPr>
                <w:rFonts w:cs="Times New Roman"/>
                <w:sz w:val="28"/>
                <w:szCs w:val="28"/>
              </w:rPr>
              <w:t>五市</w:t>
            </w:r>
            <w:r w:rsidR="004B2A9D" w:rsidRPr="009A7B9E">
              <w:rPr>
                <w:rFonts w:cs="Times New Roman"/>
                <w:sz w:val="28"/>
                <w:szCs w:val="28"/>
              </w:rPr>
              <w:t>及宁东基地制定工业园区监测监</w:t>
            </w:r>
            <w:r w:rsidR="00773EEA">
              <w:rPr>
                <w:rFonts w:cs="Times New Roman"/>
                <w:sz w:val="28"/>
                <w:szCs w:val="28"/>
              </w:rPr>
              <w:t>控预警体系建设工作方案，落实园区自行监测主体责任</w:t>
            </w:r>
            <w:r w:rsidR="00773EEA">
              <w:rPr>
                <w:rFonts w:cs="Times New Roman" w:hint="eastAsia"/>
                <w:sz w:val="28"/>
                <w:szCs w:val="28"/>
              </w:rPr>
              <w:t>；同时</w:t>
            </w:r>
            <w:r w:rsidR="004B2A9D" w:rsidRPr="009A7B9E">
              <w:rPr>
                <w:rFonts w:cs="Times New Roman"/>
                <w:sz w:val="28"/>
                <w:szCs w:val="28"/>
              </w:rPr>
              <w:t>制定</w:t>
            </w:r>
            <w:r w:rsidR="00773EEA">
              <w:rPr>
                <w:rFonts w:cs="Times New Roman" w:hint="eastAsia"/>
                <w:sz w:val="28"/>
                <w:szCs w:val="28"/>
              </w:rPr>
              <w:t>辖区内</w:t>
            </w:r>
            <w:r w:rsidR="004B2A9D" w:rsidRPr="009A7B9E">
              <w:rPr>
                <w:rFonts w:cs="Times New Roman"/>
                <w:sz w:val="28"/>
                <w:szCs w:val="28"/>
              </w:rPr>
              <w:t>每个工业园区废水、废气等特征污染物排放清单，加强工业园区排放对周边环境影响的监督</w:t>
            </w:r>
            <w:r w:rsidR="00773EEA">
              <w:rPr>
                <w:rFonts w:cs="Times New Roman" w:hint="eastAsia"/>
                <w:sz w:val="28"/>
                <w:szCs w:val="28"/>
              </w:rPr>
              <w:t>性</w:t>
            </w:r>
            <w:r w:rsidR="004B2A9D" w:rsidRPr="009A7B9E">
              <w:rPr>
                <w:rFonts w:cs="Times New Roman"/>
                <w:sz w:val="28"/>
                <w:szCs w:val="28"/>
              </w:rPr>
              <w:t>监测。推动</w:t>
            </w:r>
            <w:r w:rsidR="006E3749">
              <w:rPr>
                <w:rFonts w:cs="Times New Roman" w:hint="eastAsia"/>
                <w:sz w:val="28"/>
                <w:szCs w:val="28"/>
              </w:rPr>
              <w:t>银川市、</w:t>
            </w:r>
            <w:r w:rsidR="004B2A9D" w:rsidRPr="009A7B9E">
              <w:rPr>
                <w:rFonts w:cs="Times New Roman"/>
                <w:sz w:val="28"/>
                <w:szCs w:val="28"/>
              </w:rPr>
              <w:t>石嘴山市、</w:t>
            </w:r>
            <w:r w:rsidR="00773EEA">
              <w:rPr>
                <w:rFonts w:cs="Times New Roman" w:hint="eastAsia"/>
                <w:sz w:val="28"/>
                <w:szCs w:val="28"/>
              </w:rPr>
              <w:t>吴忠市</w:t>
            </w:r>
            <w:r w:rsidR="004B2A9D" w:rsidRPr="009A7B9E">
              <w:rPr>
                <w:rFonts w:cs="Times New Roman"/>
                <w:sz w:val="28"/>
                <w:szCs w:val="28"/>
              </w:rPr>
              <w:t>、</w:t>
            </w:r>
            <w:r w:rsidR="006E3749">
              <w:rPr>
                <w:rFonts w:cs="Times New Roman" w:hint="eastAsia"/>
                <w:sz w:val="28"/>
                <w:szCs w:val="28"/>
              </w:rPr>
              <w:t>中卫市</w:t>
            </w:r>
            <w:r w:rsidR="00773EEA">
              <w:rPr>
                <w:rFonts w:cs="Times New Roman" w:hint="eastAsia"/>
                <w:sz w:val="28"/>
                <w:szCs w:val="28"/>
              </w:rPr>
              <w:t>及</w:t>
            </w:r>
            <w:r w:rsidR="004B2A9D" w:rsidRPr="009A7B9E">
              <w:rPr>
                <w:rFonts w:cs="Times New Roman"/>
                <w:sz w:val="28"/>
                <w:szCs w:val="28"/>
              </w:rPr>
              <w:t>宁东基地重点工业园区开展空气特征污染物和有毒有害物质自动监测，</w:t>
            </w:r>
            <w:r w:rsidR="00222565">
              <w:rPr>
                <w:rFonts w:cs="Times New Roman"/>
                <w:sz w:val="28"/>
                <w:szCs w:val="28"/>
              </w:rPr>
              <w:t>充分反映园区污染物污染水平及变化趋势</w:t>
            </w:r>
            <w:r w:rsidR="00222565">
              <w:rPr>
                <w:rFonts w:cs="Times New Roman" w:hint="eastAsia"/>
                <w:sz w:val="28"/>
                <w:szCs w:val="28"/>
              </w:rPr>
              <w:t>，</w:t>
            </w:r>
            <w:r w:rsidR="004B2A9D" w:rsidRPr="009A7B9E">
              <w:rPr>
                <w:rFonts w:cs="Times New Roman"/>
                <w:sz w:val="28"/>
                <w:szCs w:val="28"/>
              </w:rPr>
              <w:t>靶向掌握大气污染排放来源。</w:t>
            </w:r>
            <w:r w:rsidR="004024DA" w:rsidRPr="000D0AB2">
              <w:rPr>
                <w:rFonts w:ascii="仿宋_GB2312" w:cs="Times New Roman" w:hint="eastAsia"/>
                <w:sz w:val="28"/>
                <w:szCs w:val="28"/>
              </w:rPr>
              <w:t>重点工业园区建设挥发性有机物污染传输分析站，以</w:t>
            </w:r>
            <w:r w:rsidR="004024DA">
              <w:rPr>
                <w:rFonts w:ascii="仿宋_GB2312" w:cs="Times New Roman" w:hint="eastAsia"/>
                <w:sz w:val="28"/>
                <w:szCs w:val="28"/>
              </w:rPr>
              <w:t>银川市、</w:t>
            </w:r>
            <w:r w:rsidR="004024DA" w:rsidRPr="000D0AB2">
              <w:rPr>
                <w:rFonts w:ascii="仿宋_GB2312" w:cs="Times New Roman" w:hint="eastAsia"/>
                <w:sz w:val="28"/>
                <w:szCs w:val="28"/>
              </w:rPr>
              <w:t>石嘴山</w:t>
            </w:r>
            <w:r w:rsidR="004024DA">
              <w:rPr>
                <w:rFonts w:ascii="仿宋_GB2312" w:cs="Times New Roman" w:hint="eastAsia"/>
                <w:sz w:val="28"/>
                <w:szCs w:val="28"/>
              </w:rPr>
              <w:t>市</w:t>
            </w:r>
            <w:r w:rsidR="004024DA" w:rsidRPr="000D0AB2">
              <w:rPr>
                <w:rFonts w:ascii="仿宋_GB2312" w:cs="Times New Roman" w:hint="eastAsia"/>
                <w:sz w:val="28"/>
                <w:szCs w:val="28"/>
              </w:rPr>
              <w:t>、吴忠</w:t>
            </w:r>
            <w:r w:rsidR="004024DA">
              <w:rPr>
                <w:rFonts w:ascii="仿宋_GB2312" w:cs="Times New Roman" w:hint="eastAsia"/>
                <w:sz w:val="28"/>
                <w:szCs w:val="28"/>
              </w:rPr>
              <w:t>市、中卫市、宁东基地</w:t>
            </w:r>
            <w:r w:rsidR="004024DA" w:rsidRPr="000D0AB2">
              <w:rPr>
                <w:rFonts w:ascii="仿宋_GB2312" w:cs="Times New Roman" w:hint="eastAsia"/>
                <w:sz w:val="28"/>
                <w:szCs w:val="28"/>
              </w:rPr>
              <w:t>等</w:t>
            </w:r>
            <w:r w:rsidR="004024DA">
              <w:rPr>
                <w:rFonts w:ascii="仿宋_GB2312" w:cs="Times New Roman" w:hint="eastAsia"/>
                <w:sz w:val="28"/>
                <w:szCs w:val="28"/>
              </w:rPr>
              <w:t>工业污染源</w:t>
            </w:r>
            <w:r w:rsidR="00B40A2C">
              <w:rPr>
                <w:rFonts w:ascii="仿宋_GB2312" w:cs="Times New Roman" w:hint="eastAsia"/>
                <w:sz w:val="28"/>
                <w:szCs w:val="28"/>
              </w:rPr>
              <w:t>相对集中</w:t>
            </w:r>
            <w:r w:rsidR="004024DA">
              <w:rPr>
                <w:rFonts w:ascii="仿宋_GB2312" w:cs="Times New Roman" w:hint="eastAsia"/>
                <w:sz w:val="28"/>
                <w:szCs w:val="28"/>
              </w:rPr>
              <w:t>的地区为重点，</w:t>
            </w:r>
            <w:r w:rsidR="00D2102A" w:rsidRPr="009A7B9E">
              <w:rPr>
                <w:rFonts w:cs="Times New Roman"/>
                <w:sz w:val="28"/>
                <w:szCs w:val="28"/>
              </w:rPr>
              <w:t>涉</w:t>
            </w:r>
            <w:r w:rsidR="00D2102A" w:rsidRPr="009A7B9E">
              <w:rPr>
                <w:rFonts w:cs="Times New Roman"/>
                <w:sz w:val="28"/>
                <w:szCs w:val="28"/>
              </w:rPr>
              <w:t>VOCs</w:t>
            </w:r>
            <w:r w:rsidR="00D2102A" w:rsidRPr="009A7B9E">
              <w:rPr>
                <w:rFonts w:cs="Times New Roman"/>
                <w:sz w:val="28"/>
                <w:szCs w:val="28"/>
              </w:rPr>
              <w:t>排放的工业园区应结合排放特征设置</w:t>
            </w:r>
            <w:r w:rsidR="00D2102A" w:rsidRPr="009A7B9E">
              <w:rPr>
                <w:rFonts w:cs="Times New Roman"/>
                <w:sz w:val="28"/>
                <w:szCs w:val="28"/>
              </w:rPr>
              <w:t>VOCs</w:t>
            </w:r>
            <w:r w:rsidR="00D2102A" w:rsidRPr="009A7B9E">
              <w:rPr>
                <w:rFonts w:cs="Times New Roman"/>
                <w:sz w:val="28"/>
                <w:szCs w:val="28"/>
              </w:rPr>
              <w:t>自动监测站、</w:t>
            </w:r>
            <w:r w:rsidR="00D2102A" w:rsidRPr="009A7B9E">
              <w:rPr>
                <w:rFonts w:cs="Times New Roman"/>
                <w:sz w:val="28"/>
                <w:szCs w:val="28"/>
              </w:rPr>
              <w:t>VOCs</w:t>
            </w:r>
            <w:r w:rsidR="00D2102A" w:rsidRPr="009A7B9E">
              <w:rPr>
                <w:rFonts w:cs="Times New Roman"/>
                <w:sz w:val="28"/>
                <w:szCs w:val="28"/>
              </w:rPr>
              <w:t>厂界泄漏报警装置及</w:t>
            </w:r>
            <w:r w:rsidR="00D2102A" w:rsidRPr="009A7B9E">
              <w:rPr>
                <w:rFonts w:cs="Times New Roman"/>
                <w:sz w:val="28"/>
                <w:szCs w:val="28"/>
              </w:rPr>
              <w:t>VOCs</w:t>
            </w:r>
            <w:r w:rsidR="00D2102A" w:rsidRPr="009A7B9E">
              <w:rPr>
                <w:rFonts w:cs="Times New Roman"/>
                <w:sz w:val="28"/>
                <w:szCs w:val="28"/>
              </w:rPr>
              <w:t>走航监测车，提高</w:t>
            </w:r>
            <w:r w:rsidR="00D2102A" w:rsidRPr="009A7B9E">
              <w:rPr>
                <w:rFonts w:cs="Times New Roman"/>
                <w:sz w:val="28"/>
                <w:szCs w:val="28"/>
              </w:rPr>
              <w:t>VOCs</w:t>
            </w:r>
            <w:r w:rsidR="00D2102A" w:rsidRPr="009A7B9E">
              <w:rPr>
                <w:rFonts w:cs="Times New Roman"/>
                <w:sz w:val="28"/>
                <w:szCs w:val="28"/>
              </w:rPr>
              <w:t>排放监测预警</w:t>
            </w:r>
            <w:r w:rsidR="00D2102A">
              <w:rPr>
                <w:rFonts w:cs="Times New Roman" w:hint="eastAsia"/>
                <w:sz w:val="28"/>
                <w:szCs w:val="28"/>
              </w:rPr>
              <w:t>水平，</w:t>
            </w:r>
            <w:r w:rsidR="004024DA" w:rsidRPr="000D0AB2">
              <w:rPr>
                <w:rFonts w:ascii="仿宋_GB2312" w:cs="Times New Roman" w:hint="eastAsia"/>
                <w:sz w:val="28"/>
                <w:szCs w:val="28"/>
              </w:rPr>
              <w:t>建立银川都市圈挥发性有机物监测预警</w:t>
            </w:r>
            <w:r w:rsidR="00D2102A">
              <w:rPr>
                <w:rFonts w:ascii="仿宋_GB2312" w:cs="Times New Roman" w:hint="eastAsia"/>
                <w:sz w:val="28"/>
                <w:szCs w:val="28"/>
              </w:rPr>
              <w:t>管理平台。</w:t>
            </w:r>
            <w:r w:rsidR="004B2A9D" w:rsidRPr="009A7B9E">
              <w:rPr>
                <w:rFonts w:cs="Times New Roman"/>
                <w:sz w:val="28"/>
                <w:szCs w:val="28"/>
              </w:rPr>
              <w:t>加强工业园区废水排放监测预警，结合</w:t>
            </w:r>
            <w:r w:rsidR="00465E46">
              <w:rPr>
                <w:rFonts w:cs="Times New Roman" w:hint="eastAsia"/>
                <w:sz w:val="28"/>
                <w:szCs w:val="28"/>
              </w:rPr>
              <w:t>污染</w:t>
            </w:r>
            <w:r w:rsidR="004B2A9D" w:rsidRPr="009A7B9E">
              <w:rPr>
                <w:rFonts w:cs="Times New Roman"/>
                <w:sz w:val="28"/>
                <w:szCs w:val="28"/>
              </w:rPr>
              <w:t>特征在工业园区污水处理厂出水增加持久性有机污染物</w:t>
            </w:r>
            <w:r w:rsidR="00222565">
              <w:rPr>
                <w:rFonts w:cs="Times New Roman" w:hint="eastAsia"/>
                <w:sz w:val="28"/>
                <w:szCs w:val="28"/>
              </w:rPr>
              <w:t>、重金属等</w:t>
            </w:r>
            <w:r w:rsidR="004B2A9D" w:rsidRPr="009A7B9E">
              <w:rPr>
                <w:rFonts w:cs="Times New Roman"/>
                <w:sz w:val="28"/>
                <w:szCs w:val="28"/>
              </w:rPr>
              <w:t>指标监测。</w:t>
            </w:r>
          </w:p>
        </w:tc>
      </w:tr>
    </w:tbl>
    <w:p w14:paraId="3C91970F" w14:textId="77777777" w:rsidR="004B2A9D" w:rsidRPr="009A7B9E" w:rsidRDefault="004B2A9D" w:rsidP="004B2A9D">
      <w:pPr>
        <w:snapToGrid w:val="0"/>
        <w:ind w:firstLineChars="0" w:firstLine="0"/>
        <w:contextualSpacing/>
        <w:rPr>
          <w:rFonts w:cs="Times New Roman"/>
          <w:szCs w:val="32"/>
        </w:rPr>
      </w:pPr>
    </w:p>
    <w:p w14:paraId="385CF5A3" w14:textId="77777777" w:rsidR="004B2A9D" w:rsidRPr="009A7B9E" w:rsidRDefault="004B2A9D" w:rsidP="004B2A9D">
      <w:pPr>
        <w:adjustRightInd w:val="0"/>
        <w:snapToGrid w:val="0"/>
        <w:spacing w:line="372" w:lineRule="auto"/>
        <w:ind w:firstLine="643"/>
        <w:outlineLvl w:val="2"/>
        <w:rPr>
          <w:rFonts w:cs="Times New Roman"/>
          <w:b/>
        </w:rPr>
      </w:pPr>
      <w:bookmarkStart w:id="39" w:name="_Toc43824257"/>
      <w:bookmarkStart w:id="40" w:name="_Toc56705590"/>
      <w:r w:rsidRPr="009A7B9E">
        <w:rPr>
          <w:rFonts w:cs="Times New Roman"/>
          <w:b/>
          <w:szCs w:val="32"/>
        </w:rPr>
        <w:t xml:space="preserve">3. </w:t>
      </w:r>
      <w:r w:rsidRPr="009A7B9E">
        <w:rPr>
          <w:rFonts w:cs="Times New Roman"/>
          <w:b/>
          <w:szCs w:val="32"/>
        </w:rPr>
        <w:t>深化环境应急监测</w:t>
      </w:r>
      <w:bookmarkEnd w:id="39"/>
      <w:bookmarkEnd w:id="40"/>
    </w:p>
    <w:p w14:paraId="61484A3A" w14:textId="226AB8BA" w:rsidR="004B2A9D" w:rsidRPr="009A7B9E" w:rsidRDefault="004B2A9D" w:rsidP="000C508F">
      <w:pPr>
        <w:adjustRightInd w:val="0"/>
        <w:snapToGrid w:val="0"/>
        <w:spacing w:line="372" w:lineRule="auto"/>
        <w:ind w:firstLine="643"/>
        <w:rPr>
          <w:rFonts w:cs="Times New Roman"/>
          <w:szCs w:val="32"/>
        </w:rPr>
      </w:pPr>
      <w:r w:rsidRPr="009A7B9E">
        <w:rPr>
          <w:rFonts w:cs="Times New Roman"/>
          <w:b/>
          <w:szCs w:val="32"/>
        </w:rPr>
        <w:t>建立应急监测快速响应及保障体系。</w:t>
      </w:r>
      <w:r w:rsidRPr="009A7B9E">
        <w:rPr>
          <w:rFonts w:cs="Times New Roman"/>
          <w:szCs w:val="32"/>
        </w:rPr>
        <w:t>按照</w:t>
      </w:r>
      <w:r w:rsidR="00595F8A">
        <w:rPr>
          <w:rFonts w:cs="Times New Roman" w:hint="eastAsia"/>
          <w:szCs w:val="32"/>
        </w:rPr>
        <w:t>“</w:t>
      </w:r>
      <w:r w:rsidRPr="009A7B9E">
        <w:rPr>
          <w:rFonts w:cs="Times New Roman"/>
          <w:szCs w:val="32"/>
        </w:rPr>
        <w:t>统一指挥、分级负责、快速反应、协调联动</w:t>
      </w:r>
      <w:r w:rsidR="00595F8A">
        <w:rPr>
          <w:rFonts w:cs="Times New Roman" w:hint="eastAsia"/>
          <w:szCs w:val="32"/>
        </w:rPr>
        <w:t>”</w:t>
      </w:r>
      <w:r w:rsidRPr="009A7B9E">
        <w:rPr>
          <w:rFonts w:cs="Times New Roman"/>
          <w:szCs w:val="32"/>
        </w:rPr>
        <w:t>的</w:t>
      </w:r>
      <w:r w:rsidR="00AF4E58">
        <w:rPr>
          <w:rFonts w:cs="Times New Roman" w:hint="eastAsia"/>
          <w:szCs w:val="32"/>
        </w:rPr>
        <w:t>工作模式</w:t>
      </w:r>
      <w:r w:rsidRPr="009A7B9E">
        <w:rPr>
          <w:rFonts w:cs="Times New Roman"/>
          <w:szCs w:val="32"/>
        </w:rPr>
        <w:t>，根据《生态</w:t>
      </w:r>
      <w:r w:rsidRPr="009A7B9E">
        <w:rPr>
          <w:rFonts w:cs="Times New Roman"/>
          <w:szCs w:val="32"/>
        </w:rPr>
        <w:lastRenderedPageBreak/>
        <w:t>环境应急监测能力建设指南》要求，加强</w:t>
      </w:r>
      <w:r w:rsidR="00D077D2">
        <w:rPr>
          <w:rFonts w:cs="Times New Roman" w:hint="eastAsia"/>
          <w:szCs w:val="32"/>
        </w:rPr>
        <w:t>全区</w:t>
      </w:r>
      <w:r w:rsidRPr="009A7B9E">
        <w:rPr>
          <w:rFonts w:cs="Times New Roman"/>
          <w:szCs w:val="32"/>
        </w:rPr>
        <w:t>应急监测装备配置，建立</w:t>
      </w:r>
      <w:r w:rsidR="00D077D2">
        <w:rPr>
          <w:rFonts w:cs="Times New Roman" w:hint="eastAsia"/>
          <w:szCs w:val="32"/>
        </w:rPr>
        <w:t>“</w:t>
      </w:r>
      <w:r w:rsidR="00D077D2">
        <w:rPr>
          <w:rFonts w:cs="Times New Roman"/>
          <w:szCs w:val="32"/>
        </w:rPr>
        <w:t>自治区</w:t>
      </w:r>
      <w:r w:rsidR="00465E46">
        <w:rPr>
          <w:rFonts w:cs="Times New Roman" w:hint="eastAsia"/>
          <w:szCs w:val="32"/>
        </w:rPr>
        <w:t>指导</w:t>
      </w:r>
      <w:r w:rsidR="00D077D2">
        <w:rPr>
          <w:rFonts w:cs="Times New Roman" w:hint="eastAsia"/>
          <w:szCs w:val="32"/>
        </w:rPr>
        <w:t>、</w:t>
      </w:r>
      <w:r w:rsidR="00D077D2" w:rsidRPr="009A7B9E">
        <w:rPr>
          <w:rFonts w:cs="Times New Roman"/>
          <w:szCs w:val="32"/>
        </w:rPr>
        <w:t>地市</w:t>
      </w:r>
      <w:r w:rsidR="00465E46">
        <w:rPr>
          <w:rFonts w:cs="Times New Roman" w:hint="eastAsia"/>
          <w:szCs w:val="32"/>
        </w:rPr>
        <w:t>负责</w:t>
      </w:r>
      <w:r w:rsidR="00D077D2">
        <w:rPr>
          <w:rFonts w:cs="Times New Roman" w:hint="eastAsia"/>
          <w:szCs w:val="32"/>
        </w:rPr>
        <w:t>”</w:t>
      </w:r>
      <w:r w:rsidR="00D077D2">
        <w:rPr>
          <w:rFonts w:cs="Times New Roman"/>
          <w:szCs w:val="32"/>
        </w:rPr>
        <w:t>的应急监测体系</w:t>
      </w:r>
      <w:r w:rsidR="00E4416A">
        <w:rPr>
          <w:rFonts w:cs="Times New Roman" w:hint="eastAsia"/>
          <w:szCs w:val="32"/>
        </w:rPr>
        <w:t>，</w:t>
      </w:r>
      <w:r w:rsidR="009C4C0E" w:rsidRPr="00E4416A">
        <w:rPr>
          <w:rFonts w:cs="Times New Roman" w:hint="eastAsia"/>
          <w:szCs w:val="32"/>
        </w:rPr>
        <w:t>自治区加强统一指导和统筹协调，优化布局自治区本级、五市及宁东基地的应急监测资源，开展跨区域应急监测统一调度</w:t>
      </w:r>
      <w:r w:rsidR="00D077D2">
        <w:rPr>
          <w:rFonts w:cs="Times New Roman" w:hint="eastAsia"/>
          <w:szCs w:val="32"/>
        </w:rPr>
        <w:t>。</w:t>
      </w:r>
      <w:r w:rsidRPr="009A7B9E">
        <w:rPr>
          <w:rFonts w:cs="Times New Roman"/>
          <w:szCs w:val="32"/>
        </w:rPr>
        <w:t>统筹利用政府和社会资源，建立应急监测物资储备库和应急监测专家队伍，</w:t>
      </w:r>
      <w:r w:rsidR="00000DB9">
        <w:rPr>
          <w:rFonts w:cs="Times New Roman" w:hint="eastAsia"/>
          <w:szCs w:val="32"/>
        </w:rPr>
        <w:t>逐步建立</w:t>
      </w:r>
      <w:r w:rsidRPr="009A7B9E">
        <w:rPr>
          <w:rFonts w:cs="Times New Roman"/>
          <w:szCs w:val="32"/>
        </w:rPr>
        <w:t>现场支援社会化机制，实现多元参与的应急监测格局。建设全区</w:t>
      </w:r>
      <w:r w:rsidR="000C508F">
        <w:rPr>
          <w:rFonts w:cs="Times New Roman" w:hint="eastAsia"/>
          <w:szCs w:val="32"/>
        </w:rPr>
        <w:t>环境应急管理调度平台，</w:t>
      </w:r>
      <w:r w:rsidR="00273156" w:rsidRPr="00273156">
        <w:rPr>
          <w:rFonts w:cs="Times New Roman" w:hint="eastAsia"/>
          <w:szCs w:val="32"/>
        </w:rPr>
        <w:t>将应急台账管理、应急监测、应急调度指挥、应急物资（含应急监测</w:t>
      </w:r>
      <w:r w:rsidR="00273156">
        <w:rPr>
          <w:rFonts w:cs="Times New Roman" w:hint="eastAsia"/>
          <w:szCs w:val="32"/>
        </w:rPr>
        <w:t>装备</w:t>
      </w:r>
      <w:r w:rsidR="00273156" w:rsidRPr="00273156">
        <w:rPr>
          <w:rFonts w:cs="Times New Roman" w:hint="eastAsia"/>
          <w:szCs w:val="32"/>
        </w:rPr>
        <w:t>）、应急队伍、应急防控工程、预警响应等纳入平台建设</w:t>
      </w:r>
      <w:r w:rsidR="009C0F2B">
        <w:rPr>
          <w:rFonts w:cs="Times New Roman" w:hint="eastAsia"/>
          <w:szCs w:val="32"/>
        </w:rPr>
        <w:t>，</w:t>
      </w:r>
      <w:r w:rsidR="000C508F">
        <w:rPr>
          <w:rFonts w:cs="Times New Roman" w:hint="eastAsia"/>
          <w:szCs w:val="32"/>
        </w:rPr>
        <w:t>实现</w:t>
      </w:r>
      <w:r w:rsidR="009C0F2B">
        <w:rPr>
          <w:rFonts w:cs="Times New Roman" w:hint="eastAsia"/>
          <w:szCs w:val="32"/>
        </w:rPr>
        <w:t>突发环境事件预警响应</w:t>
      </w:r>
      <w:r w:rsidR="000C508F">
        <w:rPr>
          <w:rFonts w:cs="Times New Roman" w:hint="eastAsia"/>
          <w:szCs w:val="32"/>
        </w:rPr>
        <w:t>、应急指挥</w:t>
      </w:r>
      <w:r w:rsidR="00AF3F73">
        <w:rPr>
          <w:rFonts w:cs="Times New Roman" w:hint="eastAsia"/>
          <w:szCs w:val="32"/>
        </w:rPr>
        <w:t>调度</w:t>
      </w:r>
      <w:r w:rsidR="000C508F">
        <w:rPr>
          <w:rFonts w:cs="Times New Roman" w:hint="eastAsia"/>
          <w:szCs w:val="32"/>
        </w:rPr>
        <w:t>、应急监测</w:t>
      </w:r>
      <w:r w:rsidR="00AF3F73">
        <w:rPr>
          <w:rFonts w:cs="Times New Roman" w:hint="eastAsia"/>
          <w:szCs w:val="32"/>
        </w:rPr>
        <w:t>、信息报告一体化管理。</w:t>
      </w:r>
      <w:r w:rsidRPr="009A7B9E">
        <w:rPr>
          <w:rFonts w:cs="Times New Roman"/>
          <w:szCs w:val="32"/>
        </w:rPr>
        <w:t>自治区、</w:t>
      </w:r>
      <w:r w:rsidR="00050579">
        <w:rPr>
          <w:rFonts w:cs="Times New Roman"/>
          <w:szCs w:val="32"/>
        </w:rPr>
        <w:t>五市</w:t>
      </w:r>
      <w:r w:rsidRPr="009A7B9E">
        <w:rPr>
          <w:rFonts w:cs="Times New Roman"/>
          <w:szCs w:val="32"/>
        </w:rPr>
        <w:t>及宁东基地根据需要加强现场应急监测能力，强化车辆、无人机（船）和激光雷达为主体的快速反应力量，提高大气、水体和土壤中有机污染物、重金属、有毒有害物质应急监测能力，以及危险化学品污染事故和重大水生态环境污染事故的应急监测能力。完善区市联动的应急响应与调度支援机制，自治区形成</w:t>
      </w:r>
      <w:r w:rsidR="0046661B" w:rsidRPr="0046661B">
        <w:rPr>
          <w:rFonts w:cs="Times New Roman" w:hint="eastAsia"/>
          <w:szCs w:val="32"/>
        </w:rPr>
        <w:t>同时有效应对</w:t>
      </w:r>
      <w:r w:rsidR="008F2FBE" w:rsidRPr="008F2FBE">
        <w:rPr>
          <w:rFonts w:cs="Times New Roman" w:hint="eastAsia"/>
          <w:szCs w:val="32"/>
        </w:rPr>
        <w:t>至少</w:t>
      </w:r>
      <w:r w:rsidR="008F2FBE" w:rsidRPr="008F2FBE">
        <w:rPr>
          <w:rFonts w:cs="Times New Roman" w:hint="eastAsia"/>
          <w:szCs w:val="32"/>
        </w:rPr>
        <w:t>2</w:t>
      </w:r>
      <w:r w:rsidR="008F2FBE" w:rsidRPr="008F2FBE">
        <w:rPr>
          <w:rFonts w:cs="Times New Roman" w:hint="eastAsia"/>
          <w:szCs w:val="32"/>
        </w:rPr>
        <w:t>起</w:t>
      </w:r>
      <w:r w:rsidRPr="009A7B9E">
        <w:rPr>
          <w:rFonts w:cs="Times New Roman"/>
          <w:szCs w:val="32"/>
        </w:rPr>
        <w:t>突发环境事件的能力，</w:t>
      </w:r>
      <w:r w:rsidR="00050579">
        <w:rPr>
          <w:rFonts w:cs="Times New Roman"/>
          <w:szCs w:val="32"/>
        </w:rPr>
        <w:t>五市</w:t>
      </w:r>
      <w:r w:rsidRPr="009A7B9E">
        <w:rPr>
          <w:rFonts w:cs="Times New Roman"/>
          <w:szCs w:val="32"/>
        </w:rPr>
        <w:t>和宁东基地具备辖区内</w:t>
      </w:r>
      <w:r w:rsidR="00482198" w:rsidRPr="00482198">
        <w:rPr>
          <w:rFonts w:cs="Times New Roman" w:hint="eastAsia"/>
          <w:szCs w:val="32"/>
        </w:rPr>
        <w:t>突发环境事件</w:t>
      </w:r>
      <w:r w:rsidR="00482198">
        <w:rPr>
          <w:rFonts w:cs="Times New Roman" w:hint="eastAsia"/>
          <w:szCs w:val="32"/>
        </w:rPr>
        <w:t>的</w:t>
      </w:r>
      <w:r w:rsidR="00482198">
        <w:rPr>
          <w:rFonts w:cs="Times New Roman"/>
          <w:szCs w:val="32"/>
        </w:rPr>
        <w:t>应急监测</w:t>
      </w:r>
      <w:r w:rsidRPr="009A7B9E">
        <w:rPr>
          <w:rFonts w:cs="Times New Roman"/>
          <w:szCs w:val="32"/>
        </w:rPr>
        <w:t>能力。加强</w:t>
      </w:r>
      <w:r w:rsidR="00482198">
        <w:rPr>
          <w:rFonts w:cs="Times New Roman" w:hint="eastAsia"/>
          <w:szCs w:val="32"/>
        </w:rPr>
        <w:t>全区</w:t>
      </w:r>
      <w:r w:rsidRPr="009A7B9E">
        <w:rPr>
          <w:rFonts w:cs="Times New Roman"/>
          <w:szCs w:val="32"/>
        </w:rPr>
        <w:t>应急监测演练，增强应急监测队伍实战能力。</w:t>
      </w:r>
    </w:p>
    <w:p w14:paraId="1B3374B3" w14:textId="2E08B3A3" w:rsidR="004B2A9D" w:rsidRPr="009A7B9E" w:rsidRDefault="004B2A9D" w:rsidP="001003F5">
      <w:pPr>
        <w:adjustRightInd w:val="0"/>
        <w:snapToGrid w:val="0"/>
        <w:spacing w:line="372" w:lineRule="auto"/>
        <w:ind w:firstLine="643"/>
        <w:rPr>
          <w:rFonts w:cs="Times New Roman"/>
          <w:szCs w:val="32"/>
        </w:rPr>
      </w:pPr>
      <w:r w:rsidRPr="009A7B9E">
        <w:rPr>
          <w:rFonts w:cs="Times New Roman"/>
          <w:b/>
          <w:szCs w:val="32"/>
        </w:rPr>
        <w:t>完善应急监测管理制度。</w:t>
      </w:r>
      <w:r w:rsidR="007D3F0F">
        <w:rPr>
          <w:rFonts w:cs="Times New Roman"/>
          <w:szCs w:val="32"/>
        </w:rPr>
        <w:t>自治区统一制定突发环境事件应急监测工作方案</w:t>
      </w:r>
      <w:r w:rsidR="007D3F0F">
        <w:rPr>
          <w:rFonts w:cs="Times New Roman" w:hint="eastAsia"/>
          <w:szCs w:val="32"/>
        </w:rPr>
        <w:t>，</w:t>
      </w:r>
      <w:r w:rsidRPr="009A7B9E">
        <w:rPr>
          <w:rFonts w:cs="Times New Roman"/>
          <w:szCs w:val="32"/>
        </w:rPr>
        <w:t>根据</w:t>
      </w:r>
      <w:r w:rsidR="006E4B88">
        <w:rPr>
          <w:rFonts w:cs="Times New Roman" w:hint="eastAsia"/>
          <w:szCs w:val="32"/>
        </w:rPr>
        <w:t>全区</w:t>
      </w:r>
      <w:r w:rsidRPr="009A7B9E">
        <w:rPr>
          <w:rFonts w:cs="Times New Roman"/>
          <w:szCs w:val="32"/>
        </w:rPr>
        <w:t>环境风险特征和应急监测能力现状，编制</w:t>
      </w:r>
      <w:r w:rsidR="007D3F0F">
        <w:rPr>
          <w:rFonts w:cs="Times New Roman" w:hint="eastAsia"/>
          <w:szCs w:val="32"/>
        </w:rPr>
        <w:t>全区</w:t>
      </w:r>
      <w:r w:rsidRPr="009A7B9E">
        <w:rPr>
          <w:rFonts w:cs="Times New Roman"/>
          <w:szCs w:val="32"/>
        </w:rPr>
        <w:t>生态环境应急监测预案</w:t>
      </w:r>
      <w:r w:rsidR="00465E46">
        <w:rPr>
          <w:rFonts w:cs="Times New Roman" w:hint="eastAsia"/>
          <w:szCs w:val="32"/>
        </w:rPr>
        <w:t>。</w:t>
      </w:r>
      <w:r w:rsidRPr="009A7B9E">
        <w:rPr>
          <w:rFonts w:cs="Times New Roman"/>
          <w:szCs w:val="32"/>
        </w:rPr>
        <w:t>建立生态环境应急</w:t>
      </w:r>
      <w:r w:rsidRPr="009A7B9E">
        <w:rPr>
          <w:rFonts w:cs="Times New Roman"/>
          <w:szCs w:val="32"/>
        </w:rPr>
        <w:lastRenderedPageBreak/>
        <w:t>监测管理机制，明确</w:t>
      </w:r>
      <w:r w:rsidR="007D3F0F">
        <w:rPr>
          <w:rFonts w:cs="Times New Roman" w:hint="eastAsia"/>
          <w:szCs w:val="32"/>
        </w:rPr>
        <w:t>自治区本级、</w:t>
      </w:r>
      <w:r w:rsidR="00050579">
        <w:rPr>
          <w:rFonts w:cs="Times New Roman" w:hint="eastAsia"/>
          <w:szCs w:val="32"/>
        </w:rPr>
        <w:t>五市</w:t>
      </w:r>
      <w:r w:rsidR="007D3F0F">
        <w:rPr>
          <w:rFonts w:cs="Times New Roman" w:hint="eastAsia"/>
          <w:szCs w:val="32"/>
        </w:rPr>
        <w:t>及宁东基地</w:t>
      </w:r>
      <w:r w:rsidR="007D3F0F">
        <w:rPr>
          <w:rFonts w:cs="Times New Roman"/>
          <w:szCs w:val="32"/>
        </w:rPr>
        <w:t>的应急监测工作职责和响应程序</w:t>
      </w:r>
      <w:r w:rsidR="007D3F0F">
        <w:rPr>
          <w:rFonts w:cs="Times New Roman" w:hint="eastAsia"/>
          <w:szCs w:val="32"/>
        </w:rPr>
        <w:t>。</w:t>
      </w:r>
      <w:r w:rsidRPr="009A7B9E">
        <w:rPr>
          <w:rFonts w:cs="Times New Roman"/>
          <w:szCs w:val="32"/>
        </w:rPr>
        <w:t>加强现场快速应急监测与实验室分析的协同配合。对跨</w:t>
      </w:r>
      <w:r w:rsidR="006E4B88">
        <w:rPr>
          <w:rFonts w:cs="Times New Roman" w:hint="eastAsia"/>
          <w:szCs w:val="32"/>
        </w:rPr>
        <w:t>区域</w:t>
      </w:r>
      <w:r w:rsidRPr="009A7B9E">
        <w:rPr>
          <w:rFonts w:cs="Times New Roman"/>
          <w:szCs w:val="32"/>
        </w:rPr>
        <w:t>的突发环境事件，自治区协调有关地市共同协商确定监测方案、监测方法、数据互认、信息共享，提高应急监测资源的调配效率。</w:t>
      </w:r>
    </w:p>
    <w:p w14:paraId="2010A9C2" w14:textId="77777777" w:rsidR="004B2A9D" w:rsidRPr="009A7B9E" w:rsidRDefault="004B2A9D" w:rsidP="00426F20">
      <w:pPr>
        <w:pStyle w:val="2"/>
        <w:ind w:firstLine="643"/>
        <w:rPr>
          <w:rFonts w:ascii="Times New Roman" w:hAnsi="Times New Roman" w:cs="Times New Roman"/>
          <w:b w:val="0"/>
          <w:bCs w:val="0"/>
        </w:rPr>
      </w:pPr>
      <w:bookmarkStart w:id="41" w:name="_Toc56705591"/>
      <w:r w:rsidRPr="009A7B9E">
        <w:rPr>
          <w:rFonts w:ascii="Times New Roman" w:eastAsia="楷体_GB2312" w:hAnsi="Times New Roman" w:cs="Times New Roman"/>
        </w:rPr>
        <w:t>（四）推进信息化建设，加强监测数据共享应用</w:t>
      </w:r>
      <w:bookmarkEnd w:id="41"/>
    </w:p>
    <w:p w14:paraId="3A4D29D4" w14:textId="77777777" w:rsidR="004B2A9D" w:rsidRPr="009A7B9E" w:rsidRDefault="004B2A9D" w:rsidP="004B2A9D">
      <w:pPr>
        <w:adjustRightInd w:val="0"/>
        <w:snapToGrid w:val="0"/>
        <w:spacing w:line="372" w:lineRule="auto"/>
        <w:ind w:firstLine="640"/>
        <w:rPr>
          <w:rFonts w:cs="Times New Roman"/>
        </w:rPr>
      </w:pPr>
      <w:r w:rsidRPr="009A7B9E">
        <w:rPr>
          <w:rFonts w:cs="Times New Roman"/>
          <w:szCs w:val="32"/>
        </w:rPr>
        <w:t>以加强生态环境监测大数据整合应用、联网共享与信息公开为重点，全面推进智慧监测信息化建设，建成全区一体化的智慧监测体系，逐步实现全区生态环境监测系统数据采集、整合共享、挖掘分析、业务应用、便民服务的顶层设计、统一管理和高效实施。</w:t>
      </w:r>
    </w:p>
    <w:p w14:paraId="3D4A8641" w14:textId="77777777" w:rsidR="004B2A9D" w:rsidRPr="009A7B9E" w:rsidRDefault="004B2A9D" w:rsidP="004B2A9D">
      <w:pPr>
        <w:adjustRightInd w:val="0"/>
        <w:snapToGrid w:val="0"/>
        <w:spacing w:line="372" w:lineRule="auto"/>
        <w:ind w:firstLine="643"/>
        <w:outlineLvl w:val="2"/>
        <w:rPr>
          <w:rFonts w:eastAsia="楷体_GB2312" w:cs="Times New Roman"/>
          <w:b/>
          <w:bCs/>
        </w:rPr>
      </w:pPr>
      <w:bookmarkStart w:id="42" w:name="_Toc43824261"/>
      <w:bookmarkStart w:id="43" w:name="_Toc56705592"/>
      <w:r w:rsidRPr="009A7B9E">
        <w:rPr>
          <w:rFonts w:cs="Times New Roman"/>
          <w:b/>
          <w:szCs w:val="32"/>
        </w:rPr>
        <w:t xml:space="preserve">1. </w:t>
      </w:r>
      <w:r w:rsidRPr="009A7B9E">
        <w:rPr>
          <w:rFonts w:cs="Times New Roman"/>
          <w:b/>
          <w:szCs w:val="32"/>
        </w:rPr>
        <w:t>深化监测数据整合和挖掘应用</w:t>
      </w:r>
      <w:bookmarkEnd w:id="42"/>
      <w:bookmarkEnd w:id="43"/>
    </w:p>
    <w:p w14:paraId="6F0D3617" w14:textId="733D85B8" w:rsidR="004B2A9D" w:rsidRPr="009A7B9E" w:rsidRDefault="004B2A9D" w:rsidP="004B2A9D">
      <w:pPr>
        <w:adjustRightInd w:val="0"/>
        <w:snapToGrid w:val="0"/>
        <w:spacing w:line="372" w:lineRule="auto"/>
        <w:ind w:firstLine="640"/>
        <w:rPr>
          <w:rFonts w:cs="Times New Roman"/>
          <w:color w:val="000000" w:themeColor="text1"/>
        </w:rPr>
      </w:pPr>
      <w:r w:rsidRPr="009A7B9E">
        <w:rPr>
          <w:rFonts w:cs="Times New Roman"/>
          <w:szCs w:val="32"/>
        </w:rPr>
        <w:t>加快</w:t>
      </w:r>
      <w:r w:rsidR="00CB799D">
        <w:rPr>
          <w:rFonts w:cs="Times New Roman" w:hint="eastAsia"/>
          <w:szCs w:val="32"/>
        </w:rPr>
        <w:t>完善</w:t>
      </w:r>
      <w:r w:rsidRPr="009A7B9E">
        <w:rPr>
          <w:rFonts w:cs="Times New Roman"/>
          <w:szCs w:val="32"/>
        </w:rPr>
        <w:t>全区生态环境</w:t>
      </w:r>
      <w:r w:rsidR="00B826EC">
        <w:rPr>
          <w:rFonts w:cs="Times New Roman" w:hint="eastAsia"/>
          <w:szCs w:val="32"/>
        </w:rPr>
        <w:t>监测</w:t>
      </w:r>
      <w:r w:rsidRPr="009A7B9E">
        <w:rPr>
          <w:rFonts w:cs="Times New Roman"/>
          <w:szCs w:val="32"/>
        </w:rPr>
        <w:t>大数据平台建设，补齐</w:t>
      </w:r>
      <w:r w:rsidRPr="009A7B9E">
        <w:rPr>
          <w:rFonts w:cs="Times New Roman"/>
          <w:szCs w:val="32"/>
        </w:rPr>
        <w:t>“</w:t>
      </w:r>
      <w:r w:rsidRPr="009A7B9E">
        <w:rPr>
          <w:rFonts w:cs="Times New Roman"/>
          <w:szCs w:val="32"/>
        </w:rPr>
        <w:t>区</w:t>
      </w:r>
      <w:r w:rsidRPr="009A7B9E">
        <w:rPr>
          <w:rFonts w:cs="Times New Roman"/>
          <w:szCs w:val="32"/>
        </w:rPr>
        <w:t>-</w:t>
      </w:r>
      <w:r w:rsidRPr="009A7B9E">
        <w:rPr>
          <w:rFonts w:cs="Times New Roman"/>
          <w:szCs w:val="32"/>
        </w:rPr>
        <w:t>市</w:t>
      </w:r>
      <w:r w:rsidRPr="009A7B9E">
        <w:rPr>
          <w:rFonts w:cs="Times New Roman"/>
          <w:szCs w:val="32"/>
        </w:rPr>
        <w:t>-</w:t>
      </w:r>
      <w:r w:rsidRPr="009A7B9E">
        <w:rPr>
          <w:rFonts w:cs="Times New Roman"/>
          <w:szCs w:val="32"/>
        </w:rPr>
        <w:t>县</w:t>
      </w:r>
      <w:r w:rsidRPr="009A7B9E">
        <w:rPr>
          <w:rFonts w:cs="Times New Roman"/>
          <w:szCs w:val="32"/>
        </w:rPr>
        <w:t>”</w:t>
      </w:r>
      <w:r w:rsidRPr="009A7B9E">
        <w:rPr>
          <w:rFonts w:cs="Times New Roman"/>
          <w:szCs w:val="32"/>
        </w:rPr>
        <w:t>三级生态环境监测信息化基础资源配置，加强全区各级各类数据资源整合，集成</w:t>
      </w:r>
      <w:r w:rsidR="00CB799D">
        <w:rPr>
          <w:rFonts w:cs="Times New Roman" w:hint="eastAsia"/>
          <w:szCs w:val="32"/>
        </w:rPr>
        <w:t>各要素领域</w:t>
      </w:r>
      <w:r w:rsidRPr="009A7B9E">
        <w:rPr>
          <w:rFonts w:cs="Times New Roman"/>
          <w:szCs w:val="32"/>
        </w:rPr>
        <w:t>环境质量和各类污染源排放信息，对已有数据资源、数据专题、</w:t>
      </w:r>
      <w:r w:rsidRPr="009A7B9E">
        <w:rPr>
          <w:rFonts w:cs="Times New Roman"/>
          <w:szCs w:val="32"/>
        </w:rPr>
        <w:t>GIS</w:t>
      </w:r>
      <w:r w:rsidRPr="009A7B9E">
        <w:rPr>
          <w:rFonts w:cs="Times New Roman"/>
          <w:szCs w:val="32"/>
        </w:rPr>
        <w:t>一张图、分析应用等功能进行升级和完善，着力提升生态环境监测大数据平台的高效运算、自动分析、挖掘应用、展示等水平，逐步实现生态环境监测</w:t>
      </w:r>
      <w:r w:rsidRPr="009A7B9E">
        <w:rPr>
          <w:rFonts w:cs="Times New Roman"/>
          <w:szCs w:val="32"/>
        </w:rPr>
        <w:t>“</w:t>
      </w:r>
      <w:r w:rsidRPr="009A7B9E">
        <w:rPr>
          <w:rFonts w:cs="Times New Roman"/>
          <w:szCs w:val="32"/>
        </w:rPr>
        <w:t>一套数</w:t>
      </w:r>
      <w:r w:rsidRPr="009A7B9E">
        <w:rPr>
          <w:rFonts w:cs="Times New Roman"/>
          <w:szCs w:val="32"/>
        </w:rPr>
        <w:t>”</w:t>
      </w:r>
      <w:r w:rsidRPr="009A7B9E">
        <w:rPr>
          <w:rFonts w:cs="Times New Roman"/>
          <w:szCs w:val="32"/>
        </w:rPr>
        <w:t>。加强对视频监控、环境遥感、机动车尾气监测、水文监测和气象</w:t>
      </w:r>
      <w:r w:rsidR="00B826EC">
        <w:rPr>
          <w:rFonts w:cs="Times New Roman" w:hint="eastAsia"/>
          <w:szCs w:val="32"/>
        </w:rPr>
        <w:t>观测</w:t>
      </w:r>
      <w:r w:rsidRPr="009A7B9E">
        <w:rPr>
          <w:rFonts w:cs="Times New Roman"/>
          <w:szCs w:val="32"/>
        </w:rPr>
        <w:t>等相关数据的采集，完善生态环境监测相关数据采集、传输、审核机制，全面形成信息化标准规范体系。深入推进生态环境监测数据深度挖</w:t>
      </w:r>
      <w:r w:rsidRPr="009A7B9E">
        <w:rPr>
          <w:rFonts w:cs="Times New Roman"/>
          <w:szCs w:val="32"/>
        </w:rPr>
        <w:lastRenderedPageBreak/>
        <w:t>掘和分析应用，利用人工智能、统计分析、可视化等技术，在大气、水、土壤</w:t>
      </w:r>
      <w:r w:rsidR="00B02C46">
        <w:rPr>
          <w:rFonts w:cs="Times New Roman" w:hint="eastAsia"/>
          <w:szCs w:val="32"/>
        </w:rPr>
        <w:t>及生态</w:t>
      </w:r>
      <w:r w:rsidRPr="009A7B9E">
        <w:rPr>
          <w:rFonts w:cs="Times New Roman"/>
          <w:szCs w:val="32"/>
        </w:rPr>
        <w:t>等重点业务领域</w:t>
      </w:r>
      <w:r w:rsidR="00B02C46">
        <w:rPr>
          <w:rFonts w:cs="Times New Roman" w:hint="eastAsia"/>
          <w:szCs w:val="32"/>
        </w:rPr>
        <w:t>和科研领域</w:t>
      </w:r>
      <w:r w:rsidRPr="009A7B9E">
        <w:rPr>
          <w:rFonts w:cs="Times New Roman"/>
          <w:szCs w:val="32"/>
        </w:rPr>
        <w:t>，提升监测数据挖掘分析能力，开展环境质量预测预警、污染溯源追因、环境容量分析、减排潜力评估、措施效果评估等分析应用，不断增强大数据平台的实战水平。</w:t>
      </w:r>
    </w:p>
    <w:p w14:paraId="68E0FF52" w14:textId="77777777" w:rsidR="004B2A9D" w:rsidRPr="009A7B9E" w:rsidRDefault="004B2A9D" w:rsidP="004B2A9D">
      <w:pPr>
        <w:adjustRightInd w:val="0"/>
        <w:snapToGrid w:val="0"/>
        <w:spacing w:line="372" w:lineRule="auto"/>
        <w:ind w:firstLine="643"/>
        <w:outlineLvl w:val="2"/>
        <w:rPr>
          <w:rFonts w:eastAsia="楷体_GB2312" w:cs="Times New Roman"/>
          <w:b/>
          <w:bCs/>
        </w:rPr>
      </w:pPr>
      <w:bookmarkStart w:id="44" w:name="_Toc56705593"/>
      <w:r w:rsidRPr="009A7B9E">
        <w:rPr>
          <w:rFonts w:cs="Times New Roman"/>
          <w:b/>
          <w:szCs w:val="32"/>
        </w:rPr>
        <w:t xml:space="preserve">2. </w:t>
      </w:r>
      <w:r w:rsidRPr="009A7B9E">
        <w:rPr>
          <w:rFonts w:cs="Times New Roman"/>
          <w:b/>
          <w:szCs w:val="32"/>
        </w:rPr>
        <w:t>推进生态环境监测数据互联共享</w:t>
      </w:r>
      <w:bookmarkEnd w:id="44"/>
    </w:p>
    <w:p w14:paraId="1AAFED72" w14:textId="2217C6AC" w:rsidR="004B2A9D" w:rsidRPr="009A7B9E" w:rsidRDefault="004B2A9D" w:rsidP="004B2A9D">
      <w:pPr>
        <w:adjustRightInd w:val="0"/>
        <w:snapToGrid w:val="0"/>
        <w:spacing w:line="372" w:lineRule="auto"/>
        <w:ind w:firstLine="640"/>
        <w:rPr>
          <w:rFonts w:cs="Times New Roman"/>
          <w:color w:val="FF0000"/>
        </w:rPr>
      </w:pPr>
      <w:r w:rsidRPr="009A7B9E">
        <w:rPr>
          <w:rFonts w:cs="Times New Roman"/>
          <w:szCs w:val="32"/>
        </w:rPr>
        <w:t>推动全区生态环境监测数据横纵联通，加强生态环境监测与监控数据及关联信息跨层级、跨部门、跨业务的互联互通与协同共享，逐步实现宁夏各级生态环境部门数据</w:t>
      </w:r>
      <w:r w:rsidRPr="009A7B9E">
        <w:rPr>
          <w:rFonts w:cs="Times New Roman"/>
          <w:szCs w:val="32"/>
        </w:rPr>
        <w:t>“</w:t>
      </w:r>
      <w:r w:rsidRPr="009A7B9E">
        <w:rPr>
          <w:rFonts w:cs="Times New Roman"/>
          <w:szCs w:val="32"/>
        </w:rPr>
        <w:t>上下联通</w:t>
      </w:r>
      <w:r w:rsidRPr="009A7B9E">
        <w:rPr>
          <w:rFonts w:cs="Times New Roman"/>
          <w:szCs w:val="32"/>
        </w:rPr>
        <w:t>”</w:t>
      </w:r>
      <w:r w:rsidRPr="009A7B9E">
        <w:rPr>
          <w:rFonts w:cs="Times New Roman"/>
          <w:szCs w:val="32"/>
        </w:rPr>
        <w:t>，积极推动与自然资源、住建、水利、</w:t>
      </w:r>
      <w:r w:rsidR="00F057A9">
        <w:rPr>
          <w:rFonts w:cs="Times New Roman" w:hint="eastAsia"/>
          <w:szCs w:val="32"/>
        </w:rPr>
        <w:t>气象、</w:t>
      </w:r>
      <w:r w:rsidRPr="009A7B9E">
        <w:rPr>
          <w:rFonts w:cs="Times New Roman"/>
          <w:szCs w:val="32"/>
        </w:rPr>
        <w:t>农业农村等部门在监测站点、监测数据等方面</w:t>
      </w:r>
      <w:r w:rsidRPr="009A7B9E">
        <w:rPr>
          <w:rFonts w:cs="Times New Roman"/>
          <w:szCs w:val="32"/>
        </w:rPr>
        <w:t>“</w:t>
      </w:r>
      <w:r w:rsidRPr="009A7B9E">
        <w:rPr>
          <w:rFonts w:cs="Times New Roman"/>
          <w:szCs w:val="32"/>
        </w:rPr>
        <w:t>横向互享</w:t>
      </w:r>
      <w:r w:rsidRPr="009A7B9E">
        <w:rPr>
          <w:rFonts w:cs="Times New Roman"/>
          <w:szCs w:val="32"/>
        </w:rPr>
        <w:t>”</w:t>
      </w:r>
      <w:r w:rsidRPr="009A7B9E">
        <w:rPr>
          <w:rFonts w:cs="Times New Roman"/>
          <w:szCs w:val="32"/>
        </w:rPr>
        <w:t>，全面提升数据共享、信息交换和业务协同能力。健全生态环境监测数据共享服务和合作开发机制，推动统一全区监测数据共享标准规范，制定各级各类监测数据与信息产品服务清单。</w:t>
      </w:r>
    </w:p>
    <w:p w14:paraId="6A34DD2B" w14:textId="09B8FB74" w:rsidR="004B2A9D" w:rsidRPr="009A7B9E" w:rsidRDefault="004B2A9D" w:rsidP="004B2A9D">
      <w:pPr>
        <w:adjustRightInd w:val="0"/>
        <w:snapToGrid w:val="0"/>
        <w:spacing w:line="372" w:lineRule="auto"/>
        <w:ind w:firstLine="643"/>
        <w:outlineLvl w:val="2"/>
        <w:rPr>
          <w:rFonts w:eastAsia="楷体_GB2312" w:cs="Times New Roman"/>
          <w:b/>
          <w:bCs/>
        </w:rPr>
      </w:pPr>
      <w:bookmarkStart w:id="45" w:name="_Toc56705594"/>
      <w:r w:rsidRPr="009A7B9E">
        <w:rPr>
          <w:rFonts w:cs="Times New Roman"/>
          <w:b/>
          <w:szCs w:val="32"/>
        </w:rPr>
        <w:t xml:space="preserve">3. </w:t>
      </w:r>
      <w:r w:rsidRPr="009A7B9E">
        <w:rPr>
          <w:rFonts w:cs="Times New Roman"/>
          <w:b/>
          <w:szCs w:val="32"/>
        </w:rPr>
        <w:t>提升</w:t>
      </w:r>
      <w:r w:rsidR="00F969B8">
        <w:rPr>
          <w:rFonts w:cs="Times New Roman" w:hint="eastAsia"/>
          <w:b/>
          <w:szCs w:val="32"/>
        </w:rPr>
        <w:t>生态</w:t>
      </w:r>
      <w:r w:rsidRPr="009A7B9E">
        <w:rPr>
          <w:rFonts w:cs="Times New Roman"/>
          <w:b/>
          <w:szCs w:val="32"/>
        </w:rPr>
        <w:t>环境监测信息公共服务水平</w:t>
      </w:r>
      <w:bookmarkEnd w:id="45"/>
    </w:p>
    <w:p w14:paraId="0915A1A7" w14:textId="14E211B9" w:rsidR="004B2A9D" w:rsidRPr="009A7B9E" w:rsidRDefault="004B2A9D" w:rsidP="004B2A9D">
      <w:pPr>
        <w:adjustRightInd w:val="0"/>
        <w:snapToGrid w:val="0"/>
        <w:spacing w:line="372" w:lineRule="auto"/>
        <w:ind w:firstLine="640"/>
        <w:rPr>
          <w:rFonts w:cs="Times New Roman"/>
        </w:rPr>
      </w:pPr>
      <w:r w:rsidRPr="009A7B9E">
        <w:rPr>
          <w:rFonts w:cs="Times New Roman"/>
          <w:szCs w:val="32"/>
        </w:rPr>
        <w:t>完善生态环境监测信息发布机制，</w:t>
      </w:r>
      <w:r w:rsidR="00AF4E58">
        <w:rPr>
          <w:rFonts w:cs="Times New Roman" w:hint="eastAsia"/>
          <w:szCs w:val="32"/>
        </w:rPr>
        <w:t>遵循</w:t>
      </w:r>
      <w:r w:rsidRPr="009A7B9E">
        <w:rPr>
          <w:rFonts w:cs="Times New Roman"/>
          <w:szCs w:val="32"/>
        </w:rPr>
        <w:t>“</w:t>
      </w:r>
      <w:r w:rsidRPr="009A7B9E">
        <w:rPr>
          <w:rFonts w:cs="Times New Roman"/>
          <w:szCs w:val="32"/>
        </w:rPr>
        <w:t>宜公开尽公开</w:t>
      </w:r>
      <w:r w:rsidRPr="009A7B9E">
        <w:rPr>
          <w:rFonts w:cs="Times New Roman"/>
          <w:szCs w:val="32"/>
        </w:rPr>
        <w:t>”</w:t>
      </w:r>
      <w:r w:rsidRPr="009A7B9E">
        <w:rPr>
          <w:rFonts w:cs="Times New Roman"/>
          <w:szCs w:val="32"/>
        </w:rPr>
        <w:t>的</w:t>
      </w:r>
      <w:r w:rsidR="00AF4E58">
        <w:rPr>
          <w:rFonts w:cs="Times New Roman" w:hint="eastAsia"/>
          <w:szCs w:val="32"/>
        </w:rPr>
        <w:t>理念</w:t>
      </w:r>
      <w:r w:rsidRPr="009A7B9E">
        <w:rPr>
          <w:rFonts w:cs="Times New Roman"/>
          <w:szCs w:val="32"/>
        </w:rPr>
        <w:t>，规范发布内容、流程、权限、渠道等，及时准确发布全区环境质量、重点污染源及生态状况监测信息。丰富和拓展信息发布形式，开展生态环境监测特色策划传播，满足不同受众对</w:t>
      </w:r>
      <w:r w:rsidR="00F969B8">
        <w:rPr>
          <w:rFonts w:cs="Times New Roman" w:hint="eastAsia"/>
          <w:szCs w:val="32"/>
        </w:rPr>
        <w:t>生态</w:t>
      </w:r>
      <w:r w:rsidRPr="009A7B9E">
        <w:rPr>
          <w:rFonts w:cs="Times New Roman"/>
          <w:szCs w:val="32"/>
        </w:rPr>
        <w:t>环境监测信息的获取需求。畅通全媒体发布渠道，形成共享、互联、互通的合作网络，</w:t>
      </w:r>
      <w:r w:rsidR="0002608E">
        <w:rPr>
          <w:rFonts w:cs="Times New Roman" w:hint="eastAsia"/>
          <w:szCs w:val="32"/>
        </w:rPr>
        <w:t>加强</w:t>
      </w:r>
      <w:r w:rsidRPr="009A7B9E">
        <w:rPr>
          <w:rFonts w:cs="Times New Roman"/>
          <w:szCs w:val="32"/>
        </w:rPr>
        <w:t>公众参与互动体验。主动服务公众、接受监督，针对公众关心的环境热</w:t>
      </w:r>
      <w:r w:rsidRPr="009A7B9E">
        <w:rPr>
          <w:rFonts w:cs="Times New Roman"/>
          <w:szCs w:val="32"/>
        </w:rPr>
        <w:lastRenderedPageBreak/>
        <w:t>点问题、敏感问题，及时发声，提供科学客观、观点鲜明、真实准确、简单易懂的生态环境监测信息，提高政府</w:t>
      </w:r>
      <w:r w:rsidR="00F969B8">
        <w:rPr>
          <w:rFonts w:cs="Times New Roman" w:hint="eastAsia"/>
          <w:szCs w:val="32"/>
        </w:rPr>
        <w:t>生态</w:t>
      </w:r>
      <w:r w:rsidRPr="009A7B9E">
        <w:rPr>
          <w:rFonts w:cs="Times New Roman"/>
          <w:szCs w:val="32"/>
        </w:rPr>
        <w:t>环境信息发布的权威性和公信力。</w:t>
      </w:r>
    </w:p>
    <w:p w14:paraId="1DE72DC8" w14:textId="0A9D5C52" w:rsidR="004B2A9D" w:rsidRPr="009A7B9E" w:rsidRDefault="004B2A9D" w:rsidP="00426F20">
      <w:pPr>
        <w:pStyle w:val="2"/>
        <w:ind w:firstLine="643"/>
        <w:rPr>
          <w:rFonts w:ascii="Times New Roman" w:eastAsia="楷体_GB2312" w:hAnsi="Times New Roman" w:cs="Times New Roman"/>
        </w:rPr>
      </w:pPr>
      <w:bookmarkStart w:id="46" w:name="_Toc56705595"/>
      <w:r w:rsidRPr="009A7B9E">
        <w:rPr>
          <w:rFonts w:ascii="Times New Roman" w:eastAsia="楷体_GB2312" w:hAnsi="Times New Roman" w:cs="Times New Roman"/>
        </w:rPr>
        <w:t>（五）强化质量管理，守好</w:t>
      </w:r>
      <w:r w:rsidR="00F969B8">
        <w:rPr>
          <w:rFonts w:ascii="Times New Roman" w:eastAsia="楷体_GB2312" w:hAnsi="Times New Roman" w:cs="Times New Roman" w:hint="eastAsia"/>
        </w:rPr>
        <w:t>生态</w:t>
      </w:r>
      <w:r w:rsidRPr="009A7B9E">
        <w:rPr>
          <w:rFonts w:ascii="Times New Roman" w:eastAsia="楷体_GB2312" w:hAnsi="Times New Roman" w:cs="Times New Roman"/>
        </w:rPr>
        <w:t>环境监测</w:t>
      </w:r>
      <w:r w:rsidRPr="009A7B9E">
        <w:rPr>
          <w:rFonts w:ascii="Times New Roman" w:eastAsia="楷体_GB2312" w:hAnsi="Times New Roman" w:cs="Times New Roman"/>
        </w:rPr>
        <w:t>“</w:t>
      </w:r>
      <w:r w:rsidRPr="009A7B9E">
        <w:rPr>
          <w:rFonts w:ascii="Times New Roman" w:eastAsia="楷体_GB2312" w:hAnsi="Times New Roman" w:cs="Times New Roman"/>
        </w:rPr>
        <w:t>生命线</w:t>
      </w:r>
      <w:r w:rsidRPr="009A7B9E">
        <w:rPr>
          <w:rFonts w:ascii="Times New Roman" w:eastAsia="楷体_GB2312" w:hAnsi="Times New Roman" w:cs="Times New Roman"/>
        </w:rPr>
        <w:t>”</w:t>
      </w:r>
      <w:bookmarkEnd w:id="46"/>
    </w:p>
    <w:p w14:paraId="48D40847" w14:textId="384C2ED4" w:rsidR="004B2A9D" w:rsidRPr="009A7B9E" w:rsidRDefault="004B2A9D" w:rsidP="004B2A9D">
      <w:pPr>
        <w:adjustRightInd w:val="0"/>
        <w:snapToGrid w:val="0"/>
        <w:spacing w:line="372" w:lineRule="auto"/>
        <w:ind w:firstLine="640"/>
        <w:rPr>
          <w:rFonts w:cs="Times New Roman"/>
        </w:rPr>
      </w:pPr>
      <w:bookmarkStart w:id="47" w:name="_Toc43470306"/>
      <w:r w:rsidRPr="009A7B9E">
        <w:rPr>
          <w:rFonts w:cs="Times New Roman"/>
          <w:szCs w:val="32"/>
        </w:rPr>
        <w:t>以提高监测数据真实性和有效性为导向，</w:t>
      </w:r>
      <w:bookmarkStart w:id="48" w:name="_Toc43470307"/>
      <w:bookmarkEnd w:id="47"/>
      <w:r w:rsidRPr="009A7B9E">
        <w:rPr>
          <w:rFonts w:cs="Times New Roman"/>
          <w:szCs w:val="32"/>
        </w:rPr>
        <w:t>建立健全覆盖所有监测活动的质量监督管理制度，加强数据质量监管</w:t>
      </w:r>
      <w:bookmarkStart w:id="49" w:name="_Toc43470308"/>
      <w:bookmarkEnd w:id="48"/>
      <w:r w:rsidRPr="009A7B9E">
        <w:rPr>
          <w:rFonts w:cs="Times New Roman"/>
          <w:szCs w:val="32"/>
        </w:rPr>
        <w:t>，严惩监测数据弄虚作假</w:t>
      </w:r>
      <w:bookmarkEnd w:id="49"/>
      <w:r w:rsidRPr="009A7B9E">
        <w:rPr>
          <w:rFonts w:cs="Times New Roman"/>
          <w:szCs w:val="32"/>
        </w:rPr>
        <w:t>，严守监测数据质量</w:t>
      </w:r>
      <w:r w:rsidRPr="009A7B9E">
        <w:rPr>
          <w:rFonts w:cs="Times New Roman"/>
          <w:szCs w:val="32"/>
        </w:rPr>
        <w:t>“</w:t>
      </w:r>
      <w:r w:rsidRPr="009A7B9E">
        <w:rPr>
          <w:rFonts w:cs="Times New Roman"/>
          <w:szCs w:val="32"/>
        </w:rPr>
        <w:t>生命线</w:t>
      </w:r>
      <w:r w:rsidRPr="009A7B9E">
        <w:rPr>
          <w:rFonts w:cs="Times New Roman"/>
          <w:szCs w:val="32"/>
        </w:rPr>
        <w:t>”</w:t>
      </w:r>
      <w:r w:rsidRPr="009A7B9E">
        <w:rPr>
          <w:rFonts w:cs="Times New Roman"/>
          <w:szCs w:val="32"/>
        </w:rPr>
        <w:t>，提升</w:t>
      </w:r>
      <w:r w:rsidR="00F969B8">
        <w:rPr>
          <w:rFonts w:cs="Times New Roman" w:hint="eastAsia"/>
          <w:szCs w:val="32"/>
        </w:rPr>
        <w:t>生态</w:t>
      </w:r>
      <w:r w:rsidRPr="009A7B9E">
        <w:rPr>
          <w:rFonts w:cs="Times New Roman"/>
          <w:szCs w:val="32"/>
        </w:rPr>
        <w:t>环境监测社会公信力。</w:t>
      </w:r>
    </w:p>
    <w:p w14:paraId="094E7598" w14:textId="77C4977F" w:rsidR="004B2A9D" w:rsidRPr="009A7B9E" w:rsidRDefault="004B2A9D" w:rsidP="004B2A9D">
      <w:pPr>
        <w:adjustRightInd w:val="0"/>
        <w:snapToGrid w:val="0"/>
        <w:spacing w:line="372" w:lineRule="auto"/>
        <w:ind w:firstLine="643"/>
        <w:outlineLvl w:val="2"/>
        <w:rPr>
          <w:rFonts w:cs="Times New Roman"/>
        </w:rPr>
      </w:pPr>
      <w:bookmarkStart w:id="50" w:name="_Toc43824265"/>
      <w:bookmarkStart w:id="51" w:name="_Toc56705596"/>
      <w:r w:rsidRPr="009A7B9E">
        <w:rPr>
          <w:rFonts w:cs="Times New Roman"/>
          <w:b/>
          <w:szCs w:val="32"/>
        </w:rPr>
        <w:t xml:space="preserve">1. </w:t>
      </w:r>
      <w:r w:rsidRPr="009A7B9E">
        <w:rPr>
          <w:rFonts w:cs="Times New Roman"/>
          <w:b/>
          <w:szCs w:val="32"/>
        </w:rPr>
        <w:t>健全</w:t>
      </w:r>
      <w:r w:rsidR="00245475">
        <w:rPr>
          <w:rFonts w:cs="Times New Roman" w:hint="eastAsia"/>
          <w:b/>
          <w:szCs w:val="32"/>
        </w:rPr>
        <w:t>生态环境</w:t>
      </w:r>
      <w:r w:rsidRPr="009A7B9E">
        <w:rPr>
          <w:rFonts w:cs="Times New Roman"/>
          <w:b/>
          <w:szCs w:val="32"/>
        </w:rPr>
        <w:t>监测质量管理规章制度</w:t>
      </w:r>
      <w:bookmarkEnd w:id="50"/>
      <w:bookmarkEnd w:id="51"/>
    </w:p>
    <w:p w14:paraId="22020DFB" w14:textId="1D24E140" w:rsidR="004B2A9D" w:rsidRPr="009A7B9E" w:rsidRDefault="004B2A9D" w:rsidP="004B2A9D">
      <w:pPr>
        <w:adjustRightInd w:val="0"/>
        <w:snapToGrid w:val="0"/>
        <w:spacing w:line="372" w:lineRule="auto"/>
        <w:ind w:firstLine="640"/>
        <w:rPr>
          <w:rFonts w:cs="Times New Roman"/>
        </w:rPr>
      </w:pPr>
      <w:r w:rsidRPr="009A7B9E">
        <w:rPr>
          <w:rFonts w:cs="Times New Roman"/>
          <w:szCs w:val="32"/>
        </w:rPr>
        <w:t>加强</w:t>
      </w:r>
      <w:r w:rsidR="00F969B8">
        <w:rPr>
          <w:rFonts w:cs="Times New Roman" w:hint="eastAsia"/>
          <w:szCs w:val="32"/>
        </w:rPr>
        <w:t>生态</w:t>
      </w:r>
      <w:r w:rsidR="00B16BF8">
        <w:rPr>
          <w:rFonts w:cs="Times New Roman" w:hint="eastAsia"/>
          <w:szCs w:val="32"/>
        </w:rPr>
        <w:t>环境</w:t>
      </w:r>
      <w:r w:rsidR="00B16BF8">
        <w:rPr>
          <w:rFonts w:cs="Times New Roman"/>
          <w:szCs w:val="32"/>
        </w:rPr>
        <w:t>监测质量</w:t>
      </w:r>
      <w:r w:rsidR="00B16BF8">
        <w:rPr>
          <w:rFonts w:cs="Times New Roman" w:hint="eastAsia"/>
          <w:szCs w:val="32"/>
        </w:rPr>
        <w:t>管理</w:t>
      </w:r>
      <w:r w:rsidRPr="009A7B9E">
        <w:rPr>
          <w:rFonts w:cs="Times New Roman"/>
          <w:szCs w:val="32"/>
        </w:rPr>
        <w:t>的规范</w:t>
      </w:r>
      <w:r w:rsidR="00B16BF8">
        <w:rPr>
          <w:rFonts w:cs="Times New Roman" w:hint="eastAsia"/>
          <w:szCs w:val="32"/>
        </w:rPr>
        <w:t>化和制度化建设</w:t>
      </w:r>
      <w:r w:rsidRPr="009A7B9E">
        <w:rPr>
          <w:rFonts w:cs="Times New Roman"/>
          <w:szCs w:val="32"/>
        </w:rPr>
        <w:t>，</w:t>
      </w:r>
      <w:r w:rsidR="001B5375" w:rsidRPr="009A7B9E">
        <w:rPr>
          <w:rFonts w:cs="Times New Roman"/>
          <w:szCs w:val="32"/>
        </w:rPr>
        <w:t>进一步完善</w:t>
      </w:r>
      <w:r w:rsidR="001B5375">
        <w:rPr>
          <w:rFonts w:cs="Times New Roman" w:hint="eastAsia"/>
          <w:szCs w:val="32"/>
        </w:rPr>
        <w:t>自治区</w:t>
      </w:r>
      <w:r w:rsidR="00F969B8">
        <w:rPr>
          <w:rFonts w:cs="Times New Roman" w:hint="eastAsia"/>
          <w:szCs w:val="32"/>
        </w:rPr>
        <w:t>生态</w:t>
      </w:r>
      <w:r w:rsidR="001B5375" w:rsidRPr="009A7B9E">
        <w:rPr>
          <w:rFonts w:cs="Times New Roman"/>
          <w:szCs w:val="32"/>
        </w:rPr>
        <w:t>环境监测质量管理</w:t>
      </w:r>
      <w:r w:rsidR="00F21B1C">
        <w:rPr>
          <w:rFonts w:cs="Times New Roman" w:hint="eastAsia"/>
          <w:szCs w:val="32"/>
        </w:rPr>
        <w:t>办法</w:t>
      </w:r>
      <w:r w:rsidR="001B5375" w:rsidRPr="009A7B9E">
        <w:rPr>
          <w:rFonts w:cs="Times New Roman"/>
          <w:szCs w:val="32"/>
        </w:rPr>
        <w:t>及</w:t>
      </w:r>
      <w:r w:rsidR="00F21B1C" w:rsidRPr="009A7B9E">
        <w:rPr>
          <w:rFonts w:cs="Times New Roman"/>
          <w:szCs w:val="32"/>
        </w:rPr>
        <w:t>自动监测、现场监测、应急监测等快速原位监测技术的质量管理要求</w:t>
      </w:r>
      <w:r w:rsidR="00F21B1C">
        <w:rPr>
          <w:rFonts w:cs="Times New Roman" w:hint="eastAsia"/>
          <w:szCs w:val="32"/>
        </w:rPr>
        <w:t>，</w:t>
      </w:r>
      <w:r w:rsidR="000E46FC">
        <w:rPr>
          <w:rFonts w:cs="Times New Roman" w:hint="eastAsia"/>
          <w:szCs w:val="32"/>
        </w:rPr>
        <w:t>推动出台</w:t>
      </w:r>
      <w:r w:rsidR="000E46FC" w:rsidRPr="000E46FC">
        <w:rPr>
          <w:rFonts w:cs="Times New Roman" w:hint="eastAsia"/>
          <w:szCs w:val="32"/>
        </w:rPr>
        <w:t>《宁夏回族自治区生态环境监测质量管理规定（试行）》</w:t>
      </w:r>
      <w:r w:rsidR="000E46FC">
        <w:rPr>
          <w:rFonts w:cs="Times New Roman" w:hint="eastAsia"/>
          <w:szCs w:val="32"/>
        </w:rPr>
        <w:t>，</w:t>
      </w:r>
      <w:r w:rsidR="00F21B1C">
        <w:rPr>
          <w:rFonts w:cs="Times New Roman" w:hint="eastAsia"/>
          <w:szCs w:val="32"/>
        </w:rPr>
        <w:t>修订《宁夏回族自治区环境质量自动监测管理办法》等文件</w:t>
      </w:r>
      <w:r w:rsidR="001B5375">
        <w:rPr>
          <w:rFonts w:cs="Times New Roman" w:hint="eastAsia"/>
          <w:szCs w:val="32"/>
        </w:rPr>
        <w:t>。</w:t>
      </w:r>
      <w:r w:rsidR="00B16BF8">
        <w:rPr>
          <w:rFonts w:cs="Times New Roman" w:hint="eastAsia"/>
          <w:szCs w:val="32"/>
        </w:rPr>
        <w:t>建立</w:t>
      </w:r>
      <w:r w:rsidR="00B16BF8" w:rsidRPr="009A7B9E">
        <w:rPr>
          <w:rFonts w:cs="Times New Roman"/>
          <w:szCs w:val="32"/>
        </w:rPr>
        <w:t>健全</w:t>
      </w:r>
      <w:r w:rsidR="00B16BF8">
        <w:rPr>
          <w:rFonts w:cs="Times New Roman" w:hint="eastAsia"/>
          <w:szCs w:val="32"/>
        </w:rPr>
        <w:t>第三方机构</w:t>
      </w:r>
      <w:r w:rsidR="00B16BF8">
        <w:rPr>
          <w:rFonts w:cs="Times New Roman"/>
          <w:szCs w:val="32"/>
        </w:rPr>
        <w:t>监管</w:t>
      </w:r>
      <w:r w:rsidR="001B5375">
        <w:rPr>
          <w:rFonts w:cs="Times New Roman" w:hint="eastAsia"/>
          <w:szCs w:val="32"/>
        </w:rPr>
        <w:t>制度</w:t>
      </w:r>
      <w:r w:rsidR="00B16BF8">
        <w:rPr>
          <w:rFonts w:cs="Times New Roman" w:hint="eastAsia"/>
          <w:szCs w:val="32"/>
        </w:rPr>
        <w:t>，</w:t>
      </w:r>
      <w:r w:rsidR="009351DE" w:rsidRPr="009351DE">
        <w:rPr>
          <w:rFonts w:cs="Times New Roman" w:hint="eastAsia"/>
          <w:szCs w:val="32"/>
        </w:rPr>
        <w:t>进一步规范第三方市场准入条件，</w:t>
      </w:r>
      <w:r w:rsidR="00AC3CE0">
        <w:rPr>
          <w:rFonts w:cs="Times New Roman" w:hint="eastAsia"/>
          <w:szCs w:val="32"/>
        </w:rPr>
        <w:t>制定社会化</w:t>
      </w:r>
      <w:r w:rsidR="00245475">
        <w:rPr>
          <w:rFonts w:cs="Times New Roman" w:hint="eastAsia"/>
          <w:szCs w:val="32"/>
        </w:rPr>
        <w:t>生态环境</w:t>
      </w:r>
      <w:r w:rsidR="00AC3CE0">
        <w:rPr>
          <w:rFonts w:cs="Times New Roman" w:hint="eastAsia"/>
          <w:szCs w:val="32"/>
        </w:rPr>
        <w:t>监测机构监管</w:t>
      </w:r>
      <w:r w:rsidR="00AC3CE0">
        <w:rPr>
          <w:rFonts w:cs="Times New Roman"/>
          <w:szCs w:val="32"/>
        </w:rPr>
        <w:t>相关管理办法及配套实施细则</w:t>
      </w:r>
      <w:r w:rsidR="00AC3CE0">
        <w:rPr>
          <w:rFonts w:cs="Times New Roman" w:hint="eastAsia"/>
          <w:szCs w:val="32"/>
        </w:rPr>
        <w:t>，加快出台</w:t>
      </w:r>
      <w:r w:rsidR="000E46FC" w:rsidRPr="000E46FC">
        <w:rPr>
          <w:rFonts w:cs="Times New Roman" w:hint="eastAsia"/>
          <w:szCs w:val="32"/>
        </w:rPr>
        <w:t>《宁夏回族自治区生态环境社会化第三方服务机构监督管理办法（试行）》</w:t>
      </w:r>
      <w:r w:rsidR="001B5375">
        <w:rPr>
          <w:rFonts w:cs="Times New Roman" w:hint="eastAsia"/>
          <w:szCs w:val="32"/>
        </w:rPr>
        <w:t>。</w:t>
      </w:r>
      <w:r w:rsidRPr="009A7B9E">
        <w:rPr>
          <w:rFonts w:cs="Times New Roman"/>
          <w:szCs w:val="32"/>
        </w:rPr>
        <w:t>建立</w:t>
      </w:r>
      <w:r w:rsidR="00245475">
        <w:rPr>
          <w:rFonts w:cs="Times New Roman" w:hint="eastAsia"/>
          <w:szCs w:val="32"/>
        </w:rPr>
        <w:t>生态</w:t>
      </w:r>
      <w:r w:rsidRPr="009A7B9E">
        <w:rPr>
          <w:rFonts w:cs="Times New Roman"/>
          <w:szCs w:val="32"/>
        </w:rPr>
        <w:t>环境监测机构承诺性</w:t>
      </w:r>
      <w:r w:rsidRPr="009A7B9E">
        <w:rPr>
          <w:rFonts w:cs="Times New Roman"/>
          <w:szCs w:val="32"/>
        </w:rPr>
        <w:t>/</w:t>
      </w:r>
      <w:r w:rsidRPr="009A7B9E">
        <w:rPr>
          <w:rFonts w:cs="Times New Roman"/>
          <w:szCs w:val="32"/>
        </w:rPr>
        <w:t>告知性备案制度，严格执行</w:t>
      </w:r>
      <w:r w:rsidRPr="009A7B9E">
        <w:rPr>
          <w:rFonts w:cs="Times New Roman"/>
          <w:szCs w:val="32"/>
        </w:rPr>
        <w:t>“</w:t>
      </w:r>
      <w:r w:rsidRPr="009A7B9E">
        <w:rPr>
          <w:rFonts w:cs="Times New Roman"/>
          <w:szCs w:val="32"/>
        </w:rPr>
        <w:t>谁出数谁负责、谁签字谁负责</w:t>
      </w:r>
      <w:r w:rsidRPr="009A7B9E">
        <w:rPr>
          <w:rFonts w:cs="Times New Roman"/>
          <w:szCs w:val="32"/>
        </w:rPr>
        <w:t>”</w:t>
      </w:r>
      <w:r w:rsidRPr="009A7B9E">
        <w:rPr>
          <w:rFonts w:cs="Times New Roman"/>
          <w:szCs w:val="32"/>
        </w:rPr>
        <w:t>的责任追究制度。建设和完善实验室信息管理系统，规范实验室管理</w:t>
      </w:r>
      <w:r w:rsidR="007154BE" w:rsidRPr="009A7B9E">
        <w:rPr>
          <w:rFonts w:cs="Times New Roman"/>
          <w:szCs w:val="32"/>
        </w:rPr>
        <w:t>流程</w:t>
      </w:r>
      <w:r w:rsidRPr="009A7B9E">
        <w:rPr>
          <w:rFonts w:cs="Times New Roman"/>
          <w:szCs w:val="32"/>
        </w:rPr>
        <w:t>。</w:t>
      </w:r>
    </w:p>
    <w:p w14:paraId="43DF0DC8" w14:textId="158C5F7C" w:rsidR="004B2A9D" w:rsidRPr="009A7B9E" w:rsidRDefault="004B2A9D" w:rsidP="004B2A9D">
      <w:pPr>
        <w:adjustRightInd w:val="0"/>
        <w:snapToGrid w:val="0"/>
        <w:spacing w:line="372" w:lineRule="auto"/>
        <w:ind w:firstLine="643"/>
        <w:outlineLvl w:val="2"/>
        <w:rPr>
          <w:rFonts w:cs="Times New Roman"/>
        </w:rPr>
      </w:pPr>
      <w:bookmarkStart w:id="52" w:name="_Toc43824266"/>
      <w:bookmarkStart w:id="53" w:name="_Toc56705597"/>
      <w:r w:rsidRPr="009A7B9E">
        <w:rPr>
          <w:rFonts w:cs="Times New Roman"/>
          <w:b/>
          <w:szCs w:val="32"/>
        </w:rPr>
        <w:t xml:space="preserve">2. </w:t>
      </w:r>
      <w:r w:rsidRPr="009A7B9E">
        <w:rPr>
          <w:rFonts w:cs="Times New Roman"/>
          <w:b/>
          <w:szCs w:val="32"/>
        </w:rPr>
        <w:t>加强生态环境</w:t>
      </w:r>
      <w:r w:rsidR="00245475">
        <w:rPr>
          <w:rFonts w:cs="Times New Roman" w:hint="eastAsia"/>
          <w:b/>
          <w:szCs w:val="32"/>
        </w:rPr>
        <w:t>监测</w:t>
      </w:r>
      <w:r w:rsidRPr="009A7B9E">
        <w:rPr>
          <w:rFonts w:cs="Times New Roman"/>
          <w:b/>
          <w:szCs w:val="32"/>
        </w:rPr>
        <w:t>质量监督管理</w:t>
      </w:r>
      <w:bookmarkEnd w:id="52"/>
      <w:bookmarkEnd w:id="53"/>
    </w:p>
    <w:p w14:paraId="5F2082F4" w14:textId="132B6B6B" w:rsidR="004B2A9D" w:rsidRPr="00CF2EEC" w:rsidRDefault="004B2A9D" w:rsidP="00CF2EEC">
      <w:pPr>
        <w:adjustRightInd w:val="0"/>
        <w:snapToGrid w:val="0"/>
        <w:spacing w:line="372" w:lineRule="auto"/>
        <w:ind w:firstLine="640"/>
        <w:rPr>
          <w:rFonts w:cs="Times New Roman"/>
          <w:szCs w:val="32"/>
        </w:rPr>
      </w:pPr>
      <w:r w:rsidRPr="009A7B9E">
        <w:rPr>
          <w:rFonts w:cs="Times New Roman"/>
          <w:szCs w:val="32"/>
        </w:rPr>
        <w:lastRenderedPageBreak/>
        <w:t>深化内部质量管理，加强实验室监测人员诚信教育，提升诚信监测的自觉性；规范监测工作程序，对布点、采样、现场测试、样品制备、样品运输、实验室分析检测、报告编制等监测活动加强全过程监督，实现对监测活动的实时监控和全程留痕。综合运用</w:t>
      </w:r>
      <w:r w:rsidRPr="009A7B9E">
        <w:rPr>
          <w:rFonts w:cs="Times New Roman"/>
          <w:szCs w:val="32"/>
        </w:rPr>
        <w:t>“</w:t>
      </w:r>
      <w:r w:rsidRPr="009A7B9E">
        <w:rPr>
          <w:rFonts w:cs="Times New Roman"/>
          <w:szCs w:val="32"/>
        </w:rPr>
        <w:t>双随机</w:t>
      </w:r>
      <w:r w:rsidRPr="009A7B9E">
        <w:rPr>
          <w:rFonts w:cs="Times New Roman"/>
          <w:szCs w:val="32"/>
        </w:rPr>
        <w:t>”</w:t>
      </w:r>
      <w:r w:rsidRPr="009A7B9E">
        <w:rPr>
          <w:rFonts w:cs="Times New Roman"/>
          <w:szCs w:val="32"/>
        </w:rPr>
        <w:t>检查、飞行检查等手段强化外部质量监督。加强对自动监测设施</w:t>
      </w:r>
      <w:r w:rsidR="007154BE">
        <w:rPr>
          <w:rFonts w:cs="Times New Roman" w:hint="eastAsia"/>
          <w:szCs w:val="32"/>
        </w:rPr>
        <w:t>和</w:t>
      </w:r>
      <w:r w:rsidRPr="009A7B9E">
        <w:rPr>
          <w:rFonts w:cs="Times New Roman"/>
          <w:szCs w:val="32"/>
        </w:rPr>
        <w:t>第三方运维机构的监管力度，开展常态化监督检查，定期对自动监测仪器开展性能核查，明确核查方式与标准，每年对全区第三方运维机构人员进行规范化培训，出台运维机构</w:t>
      </w:r>
      <w:r w:rsidRPr="009A7B9E">
        <w:rPr>
          <w:rFonts w:cs="Times New Roman"/>
          <w:szCs w:val="32"/>
        </w:rPr>
        <w:t>“</w:t>
      </w:r>
      <w:r w:rsidRPr="009A7B9E">
        <w:rPr>
          <w:rFonts w:cs="Times New Roman"/>
          <w:szCs w:val="32"/>
        </w:rPr>
        <w:t>黑名单</w:t>
      </w:r>
      <w:r w:rsidRPr="009A7B9E">
        <w:rPr>
          <w:rFonts w:cs="Times New Roman"/>
          <w:szCs w:val="32"/>
        </w:rPr>
        <w:t>”</w:t>
      </w:r>
      <w:r w:rsidRPr="009A7B9E">
        <w:rPr>
          <w:rFonts w:cs="Times New Roman"/>
          <w:szCs w:val="32"/>
        </w:rPr>
        <w:t>制度和违规运维人员从业禁止制度。建立对社会化</w:t>
      </w:r>
      <w:r w:rsidR="00245475">
        <w:rPr>
          <w:rFonts w:cs="Times New Roman" w:hint="eastAsia"/>
          <w:szCs w:val="32"/>
        </w:rPr>
        <w:t>生态环境</w:t>
      </w:r>
      <w:r w:rsidRPr="009A7B9E">
        <w:rPr>
          <w:rFonts w:cs="Times New Roman"/>
          <w:szCs w:val="32"/>
        </w:rPr>
        <w:t>监测机构的资质与能力认定、质控考核与实验室比对、信誉评级等机制，开展社会化机构</w:t>
      </w:r>
      <w:r w:rsidR="00C771DA">
        <w:rPr>
          <w:rFonts w:cs="Times New Roman" w:hint="eastAsia"/>
          <w:szCs w:val="32"/>
        </w:rPr>
        <w:t>考核</w:t>
      </w:r>
      <w:r w:rsidRPr="009A7B9E">
        <w:rPr>
          <w:rFonts w:cs="Times New Roman"/>
          <w:szCs w:val="32"/>
        </w:rPr>
        <w:t>排名，制定配套激励政策。</w:t>
      </w:r>
      <w:r w:rsidR="00CF2EEC" w:rsidRPr="00CF2EEC">
        <w:rPr>
          <w:rFonts w:cs="Times New Roman" w:hint="eastAsia"/>
          <w:szCs w:val="32"/>
        </w:rPr>
        <w:t>结合社会化监测机构排名</w:t>
      </w:r>
      <w:r w:rsidR="00CF2EEC">
        <w:rPr>
          <w:rFonts w:cs="Times New Roman" w:hint="eastAsia"/>
          <w:szCs w:val="32"/>
        </w:rPr>
        <w:t>结果和</w:t>
      </w:r>
      <w:r w:rsidR="00CF2EEC" w:rsidRPr="00CF2EEC">
        <w:rPr>
          <w:rFonts w:cs="Times New Roman" w:hint="eastAsia"/>
          <w:szCs w:val="32"/>
        </w:rPr>
        <w:t>监管实际，对社会化监测机构实施分类监管，建立健全分类监督管理档案</w:t>
      </w:r>
      <w:r w:rsidR="00147D82">
        <w:rPr>
          <w:rFonts w:cs="Times New Roman" w:hint="eastAsia"/>
          <w:szCs w:val="32"/>
        </w:rPr>
        <w:t>。</w:t>
      </w:r>
      <w:r w:rsidRPr="009A7B9E">
        <w:rPr>
          <w:rFonts w:cs="Times New Roman"/>
          <w:szCs w:val="32"/>
        </w:rPr>
        <w:t>制定社会化监测机构信用评价管理办法，建立守信激励、失信惩戒的长效机制，将违法违规机构和个人信息纳入公共信用信息平台，</w:t>
      </w:r>
      <w:r w:rsidR="00CF2EEC">
        <w:rPr>
          <w:rFonts w:cs="Times New Roman" w:hint="eastAsia"/>
          <w:szCs w:val="32"/>
        </w:rPr>
        <w:t>信用评价结果</w:t>
      </w:r>
      <w:r w:rsidR="00CF2EEC" w:rsidRPr="00CF2EEC">
        <w:rPr>
          <w:rFonts w:cs="Times New Roman" w:hint="eastAsia"/>
          <w:szCs w:val="32"/>
        </w:rPr>
        <w:t>作为市场竞争的</w:t>
      </w:r>
      <w:r w:rsidR="00CF2EEC">
        <w:rPr>
          <w:rFonts w:cs="Times New Roman" w:hint="eastAsia"/>
          <w:szCs w:val="32"/>
        </w:rPr>
        <w:t>重要</w:t>
      </w:r>
      <w:r w:rsidR="00CF2EEC" w:rsidRPr="00CF2EEC">
        <w:rPr>
          <w:rFonts w:cs="Times New Roman" w:hint="eastAsia"/>
          <w:szCs w:val="32"/>
        </w:rPr>
        <w:t>依据</w:t>
      </w:r>
      <w:r w:rsidR="00CF2EEC">
        <w:rPr>
          <w:rFonts w:cs="Times New Roman" w:hint="eastAsia"/>
          <w:szCs w:val="32"/>
        </w:rPr>
        <w:t>。</w:t>
      </w:r>
      <w:r w:rsidRPr="009A7B9E">
        <w:rPr>
          <w:rFonts w:cs="Times New Roman"/>
          <w:szCs w:val="32"/>
        </w:rPr>
        <w:t>建立社会化监测机构监督检查结果的通报、约谈、排名等机制，督促社会化监测机构提高监测服务质量。</w:t>
      </w:r>
    </w:p>
    <w:p w14:paraId="7D4CA78C" w14:textId="77777777" w:rsidR="004B2A9D" w:rsidRPr="009A7B9E" w:rsidRDefault="004B2A9D" w:rsidP="004B2A9D">
      <w:pPr>
        <w:adjustRightInd w:val="0"/>
        <w:snapToGrid w:val="0"/>
        <w:spacing w:line="372" w:lineRule="auto"/>
        <w:ind w:firstLine="643"/>
        <w:outlineLvl w:val="2"/>
        <w:rPr>
          <w:rFonts w:cs="Times New Roman"/>
        </w:rPr>
      </w:pPr>
      <w:bookmarkStart w:id="54" w:name="_Toc43824267"/>
      <w:bookmarkStart w:id="55" w:name="_Toc56705598"/>
      <w:r w:rsidRPr="009A7B9E">
        <w:rPr>
          <w:rFonts w:cs="Times New Roman"/>
          <w:b/>
          <w:szCs w:val="32"/>
        </w:rPr>
        <w:t xml:space="preserve">3. </w:t>
      </w:r>
      <w:r w:rsidRPr="009A7B9E">
        <w:rPr>
          <w:rFonts w:cs="Times New Roman"/>
          <w:b/>
          <w:szCs w:val="32"/>
        </w:rPr>
        <w:t>严防生态环境监测数据造假</w:t>
      </w:r>
      <w:bookmarkEnd w:id="54"/>
      <w:bookmarkEnd w:id="55"/>
    </w:p>
    <w:p w14:paraId="00C4AF0F" w14:textId="3ED0F225" w:rsidR="004B2A9D" w:rsidRPr="009A7B9E" w:rsidRDefault="004B2A9D" w:rsidP="004B2A9D">
      <w:pPr>
        <w:adjustRightInd w:val="0"/>
        <w:snapToGrid w:val="0"/>
        <w:spacing w:line="372" w:lineRule="auto"/>
        <w:ind w:firstLine="640"/>
        <w:rPr>
          <w:rFonts w:cs="Times New Roman"/>
          <w:spacing w:val="-2"/>
          <w:szCs w:val="32"/>
        </w:rPr>
      </w:pPr>
      <w:r w:rsidRPr="009A7B9E">
        <w:rPr>
          <w:rFonts w:cs="Times New Roman"/>
          <w:szCs w:val="32"/>
        </w:rPr>
        <w:t>建立监测数据造假行为识别、调查、处理、处置、报告、信息共享和公开曝光机制，推动建设生态环境监测智能监管</w:t>
      </w:r>
      <w:r w:rsidRPr="009A7B9E">
        <w:rPr>
          <w:rFonts w:cs="Times New Roman"/>
          <w:szCs w:val="32"/>
        </w:rPr>
        <w:lastRenderedPageBreak/>
        <w:t>系统，实现对弄虚作假行为的智能识别、线索锁定、定向推送，为精准打击监测造假行为提供科技支撑，提高执法效率。完善监测数据弄虚作假调查处理工作程序，健全生态环境部门</w:t>
      </w:r>
      <w:r w:rsidR="00E5414D">
        <w:rPr>
          <w:rFonts w:cs="Times New Roman" w:hint="eastAsia"/>
          <w:szCs w:val="32"/>
        </w:rPr>
        <w:t>与公检法部门</w:t>
      </w:r>
      <w:r w:rsidRPr="009A7B9E">
        <w:rPr>
          <w:rFonts w:cs="Times New Roman"/>
          <w:szCs w:val="32"/>
        </w:rPr>
        <w:t>信息共享、线索移交、案情通报、案件移送等制度，定期向社会公开一批有影响力的典型案例。建立重大违法违规问题追责机制，除依法给予行政处罚外，构成犯罪的，坚决移送司法机关追究刑事责任，强化警示震慑作用，对发现的各类监测数据造假行为坚持</w:t>
      </w:r>
      <w:r w:rsidRPr="009A7B9E">
        <w:rPr>
          <w:rFonts w:cs="Times New Roman"/>
          <w:szCs w:val="32"/>
        </w:rPr>
        <w:t>“</w:t>
      </w:r>
      <w:r w:rsidRPr="009A7B9E">
        <w:rPr>
          <w:rFonts w:cs="Times New Roman"/>
          <w:szCs w:val="32"/>
        </w:rPr>
        <w:t>零容忍</w:t>
      </w:r>
      <w:r w:rsidRPr="009A7B9E">
        <w:rPr>
          <w:rFonts w:cs="Times New Roman"/>
          <w:szCs w:val="32"/>
        </w:rPr>
        <w:t>”</w:t>
      </w:r>
      <w:r w:rsidRPr="009A7B9E">
        <w:rPr>
          <w:rFonts w:cs="Times New Roman"/>
          <w:szCs w:val="32"/>
        </w:rPr>
        <w:t>。充分发挥群众监督作用，建立有奖举报制度，建立网络、电话、信件等多种形式的举报投诉渠道。</w:t>
      </w:r>
    </w:p>
    <w:p w14:paraId="147C760B" w14:textId="2716A524" w:rsidR="004B2A9D" w:rsidRPr="009A7B9E" w:rsidRDefault="004B2A9D" w:rsidP="00426F20">
      <w:pPr>
        <w:pStyle w:val="2"/>
        <w:ind w:firstLine="643"/>
        <w:rPr>
          <w:rFonts w:ascii="Times New Roman" w:eastAsia="黑体" w:hAnsi="Times New Roman" w:cs="Times New Roman"/>
        </w:rPr>
      </w:pPr>
      <w:bookmarkStart w:id="56" w:name="_Toc56705599"/>
      <w:r w:rsidRPr="009A7B9E">
        <w:rPr>
          <w:rFonts w:ascii="Times New Roman" w:eastAsia="楷体_GB2312" w:hAnsi="Times New Roman" w:cs="Times New Roman"/>
        </w:rPr>
        <w:t>（六）深化改革创新，完善生态环境监测制度</w:t>
      </w:r>
      <w:bookmarkEnd w:id="56"/>
      <w:r w:rsidR="009F618E">
        <w:rPr>
          <w:rFonts w:ascii="Times New Roman" w:eastAsia="楷体_GB2312" w:hAnsi="Times New Roman" w:cs="Times New Roman" w:hint="eastAsia"/>
        </w:rPr>
        <w:t>机制</w:t>
      </w:r>
    </w:p>
    <w:p w14:paraId="05C94231" w14:textId="4A258B5A" w:rsidR="004B2A9D" w:rsidRPr="009A7B9E" w:rsidRDefault="004B2A9D" w:rsidP="004B2A9D">
      <w:pPr>
        <w:adjustRightInd w:val="0"/>
        <w:snapToGrid w:val="0"/>
        <w:spacing w:line="372" w:lineRule="auto"/>
        <w:ind w:firstLine="640"/>
        <w:rPr>
          <w:rFonts w:cs="Times New Roman"/>
          <w:szCs w:val="24"/>
        </w:rPr>
      </w:pPr>
      <w:r w:rsidRPr="009A7B9E">
        <w:rPr>
          <w:rFonts w:cs="Times New Roman"/>
          <w:szCs w:val="32"/>
        </w:rPr>
        <w:t>以提高监测业务运行效能为导向，建立健全监测领域标准政策，明晰自治区和市县</w:t>
      </w:r>
      <w:r w:rsidR="005953A6">
        <w:rPr>
          <w:rFonts w:cs="Times New Roman" w:hint="eastAsia"/>
          <w:szCs w:val="32"/>
        </w:rPr>
        <w:t>生态环境</w:t>
      </w:r>
      <w:r w:rsidRPr="009A7B9E">
        <w:rPr>
          <w:rFonts w:cs="Times New Roman"/>
          <w:szCs w:val="32"/>
        </w:rPr>
        <w:t>监测机构事权划分，优化完善业务运行机制，为全区</w:t>
      </w:r>
      <w:r w:rsidR="005953A6">
        <w:rPr>
          <w:rFonts w:cs="Times New Roman" w:hint="eastAsia"/>
          <w:szCs w:val="32"/>
        </w:rPr>
        <w:t>生态环境</w:t>
      </w:r>
      <w:r w:rsidRPr="009A7B9E">
        <w:rPr>
          <w:rFonts w:cs="Times New Roman"/>
          <w:szCs w:val="32"/>
        </w:rPr>
        <w:t>监测体系高效运转提供制度保障。</w:t>
      </w:r>
    </w:p>
    <w:p w14:paraId="14FD07A4" w14:textId="19B4DEA4" w:rsidR="004B2A9D" w:rsidRPr="009A7B9E" w:rsidRDefault="004B2A9D" w:rsidP="004B2A9D">
      <w:pPr>
        <w:adjustRightInd w:val="0"/>
        <w:snapToGrid w:val="0"/>
        <w:spacing w:line="372" w:lineRule="auto"/>
        <w:ind w:firstLine="643"/>
        <w:outlineLvl w:val="2"/>
        <w:rPr>
          <w:rFonts w:cs="Times New Roman"/>
          <w:b/>
          <w:bCs/>
          <w:color w:val="000000" w:themeColor="text1"/>
        </w:rPr>
      </w:pPr>
      <w:bookmarkStart w:id="57" w:name="_Toc56705600"/>
      <w:r w:rsidRPr="009A7B9E">
        <w:rPr>
          <w:rFonts w:cs="Times New Roman"/>
          <w:b/>
          <w:szCs w:val="32"/>
        </w:rPr>
        <w:t xml:space="preserve">1. </w:t>
      </w:r>
      <w:r w:rsidR="009219B0">
        <w:rPr>
          <w:rFonts w:cs="Times New Roman" w:hint="eastAsia"/>
          <w:b/>
          <w:szCs w:val="32"/>
        </w:rPr>
        <w:t>健全</w:t>
      </w:r>
      <w:r w:rsidRPr="009A7B9E">
        <w:rPr>
          <w:rFonts w:cs="Times New Roman"/>
          <w:b/>
          <w:szCs w:val="32"/>
        </w:rPr>
        <w:t>标准政策</w:t>
      </w:r>
      <w:bookmarkEnd w:id="57"/>
      <w:r w:rsidR="005D1A88">
        <w:rPr>
          <w:rFonts w:cs="Times New Roman" w:hint="eastAsia"/>
          <w:b/>
          <w:szCs w:val="32"/>
        </w:rPr>
        <w:t>制度</w:t>
      </w:r>
    </w:p>
    <w:p w14:paraId="4A1AD264" w14:textId="3D3CB092" w:rsidR="004B2A9D" w:rsidRPr="00B91B22" w:rsidRDefault="004B2A9D" w:rsidP="00B91B22">
      <w:pPr>
        <w:adjustRightInd w:val="0"/>
        <w:snapToGrid w:val="0"/>
        <w:spacing w:line="372" w:lineRule="auto"/>
        <w:ind w:firstLine="640"/>
        <w:rPr>
          <w:rFonts w:cs="Times New Roman"/>
          <w:szCs w:val="32"/>
        </w:rPr>
      </w:pPr>
      <w:r w:rsidRPr="009A7B9E">
        <w:rPr>
          <w:rFonts w:cs="Times New Roman"/>
          <w:szCs w:val="32"/>
        </w:rPr>
        <w:t>强化依法监测，以国家生态环境监测领域相关法律法规、制度规范、方法标准为基础，结合全区产业</w:t>
      </w:r>
      <w:r w:rsidR="009F618E">
        <w:rPr>
          <w:rFonts w:cs="Times New Roman"/>
          <w:szCs w:val="32"/>
        </w:rPr>
        <w:t>能源结构</w:t>
      </w:r>
      <w:r w:rsidR="009F618E">
        <w:rPr>
          <w:rFonts w:cs="Times New Roman" w:hint="eastAsia"/>
          <w:szCs w:val="32"/>
        </w:rPr>
        <w:t>、</w:t>
      </w:r>
      <w:r w:rsidRPr="009A7B9E">
        <w:rPr>
          <w:rFonts w:cs="Times New Roman"/>
          <w:szCs w:val="32"/>
        </w:rPr>
        <w:t>薄弱环节和管理需要，自治区研究制订或修订</w:t>
      </w:r>
      <w:r w:rsidR="005D1A88">
        <w:rPr>
          <w:rFonts w:cs="Times New Roman" w:hint="eastAsia"/>
          <w:szCs w:val="32"/>
        </w:rPr>
        <w:t>一批</w:t>
      </w:r>
      <w:r w:rsidRPr="009A7B9E">
        <w:rPr>
          <w:rFonts w:cs="Times New Roman"/>
          <w:szCs w:val="32"/>
        </w:rPr>
        <w:t>生态环境监测相关的地方性标准或规范性文件，</w:t>
      </w:r>
      <w:r w:rsidR="005D1A88">
        <w:rPr>
          <w:rFonts w:cs="Times New Roman"/>
          <w:szCs w:val="32"/>
        </w:rPr>
        <w:t>制订</w:t>
      </w:r>
      <w:r w:rsidRPr="009A7B9E">
        <w:rPr>
          <w:rFonts w:cs="Times New Roman"/>
          <w:szCs w:val="32"/>
        </w:rPr>
        <w:t>《宁夏回族自治区污</w:t>
      </w:r>
      <w:r w:rsidR="005D1A88">
        <w:rPr>
          <w:rFonts w:cs="Times New Roman"/>
          <w:szCs w:val="32"/>
        </w:rPr>
        <w:t>水处理厂主要水污染物排放标准》《恶臭污染物排放标准》等</w:t>
      </w:r>
      <w:r w:rsidR="009F618E">
        <w:rPr>
          <w:rFonts w:cs="Times New Roman" w:hint="eastAsia"/>
          <w:szCs w:val="32"/>
        </w:rPr>
        <w:t>相关</w:t>
      </w:r>
      <w:r w:rsidR="005953A6">
        <w:rPr>
          <w:rFonts w:cs="Times New Roman" w:hint="eastAsia"/>
          <w:szCs w:val="32"/>
        </w:rPr>
        <w:t>地方</w:t>
      </w:r>
      <w:r w:rsidR="005D1A88">
        <w:rPr>
          <w:rFonts w:cs="Times New Roman"/>
          <w:szCs w:val="32"/>
        </w:rPr>
        <w:t>标准</w:t>
      </w:r>
      <w:r w:rsidR="009F618E">
        <w:rPr>
          <w:rFonts w:cs="Times New Roman" w:hint="eastAsia"/>
          <w:szCs w:val="32"/>
        </w:rPr>
        <w:t>。</w:t>
      </w:r>
      <w:r w:rsidR="005D1A88" w:rsidRPr="009A7B9E">
        <w:rPr>
          <w:rFonts w:cs="Times New Roman"/>
          <w:szCs w:val="32"/>
        </w:rPr>
        <w:t>完善自治区</w:t>
      </w:r>
      <w:r w:rsidR="005953A6">
        <w:rPr>
          <w:rFonts w:cs="Times New Roman" w:hint="eastAsia"/>
          <w:szCs w:val="32"/>
        </w:rPr>
        <w:t>生态环境</w:t>
      </w:r>
      <w:r w:rsidR="005D1A88" w:rsidRPr="009A7B9E">
        <w:rPr>
          <w:rFonts w:cs="Times New Roman"/>
          <w:szCs w:val="32"/>
        </w:rPr>
        <w:t>监测网络管理、活动</w:t>
      </w:r>
      <w:r w:rsidR="005D1A88" w:rsidRPr="009A7B9E">
        <w:rPr>
          <w:rFonts w:cs="Times New Roman"/>
          <w:szCs w:val="32"/>
        </w:rPr>
        <w:lastRenderedPageBreak/>
        <w:t>备案、信息共享公开等</w:t>
      </w:r>
      <w:r w:rsidR="00DF1AB7">
        <w:rPr>
          <w:rFonts w:cs="Times New Roman" w:hint="eastAsia"/>
          <w:szCs w:val="32"/>
        </w:rPr>
        <w:t>相关政策</w:t>
      </w:r>
      <w:r w:rsidR="005D1A88" w:rsidRPr="009A7B9E">
        <w:rPr>
          <w:rFonts w:cs="Times New Roman"/>
          <w:szCs w:val="32"/>
        </w:rPr>
        <w:t>制度</w:t>
      </w:r>
      <w:r w:rsidR="005D1A88">
        <w:rPr>
          <w:rFonts w:cs="Times New Roman" w:hint="eastAsia"/>
          <w:szCs w:val="32"/>
        </w:rPr>
        <w:t>，</w:t>
      </w:r>
      <w:r w:rsidR="001A7C86">
        <w:rPr>
          <w:rFonts w:cs="Times New Roman" w:hint="eastAsia"/>
          <w:szCs w:val="32"/>
        </w:rPr>
        <w:t>加强空气自动站、大气超级站</w:t>
      </w:r>
      <w:r w:rsidR="0002143C">
        <w:rPr>
          <w:rFonts w:cs="Times New Roman" w:hint="eastAsia"/>
          <w:szCs w:val="32"/>
        </w:rPr>
        <w:t>、水质自动站</w:t>
      </w:r>
      <w:r w:rsidR="001A7C86">
        <w:rPr>
          <w:rFonts w:cs="Times New Roman" w:hint="eastAsia"/>
          <w:szCs w:val="32"/>
        </w:rPr>
        <w:t>等监测网</w:t>
      </w:r>
      <w:r w:rsidR="000C06A7" w:rsidRPr="000C06A7">
        <w:rPr>
          <w:rFonts w:cs="Times New Roman" w:hint="eastAsia"/>
          <w:szCs w:val="32"/>
        </w:rPr>
        <w:t>运行管理</w:t>
      </w:r>
      <w:r w:rsidR="001A7C86">
        <w:rPr>
          <w:rFonts w:cs="Times New Roman" w:hint="eastAsia"/>
          <w:szCs w:val="32"/>
        </w:rPr>
        <w:t>的配套制度和实施细则制定。</w:t>
      </w:r>
      <w:r w:rsidRPr="009A7B9E">
        <w:rPr>
          <w:rFonts w:cs="Times New Roman"/>
          <w:szCs w:val="32"/>
        </w:rPr>
        <w:t>鼓励市级层面先行探索生态环境监测监管领域的相关制度，为全区提供制度经验。鼓励高校、科研院所、社会化监测机构等各方力量参与标准</w:t>
      </w:r>
      <w:r w:rsidR="009F618E">
        <w:rPr>
          <w:rFonts w:cs="Times New Roman"/>
          <w:szCs w:val="32"/>
        </w:rPr>
        <w:t>规范制修订研究</w:t>
      </w:r>
      <w:r w:rsidR="009F618E">
        <w:rPr>
          <w:rFonts w:cs="Times New Roman" w:hint="eastAsia"/>
          <w:szCs w:val="32"/>
        </w:rPr>
        <w:t>，</w:t>
      </w:r>
      <w:r w:rsidR="004D57FD">
        <w:rPr>
          <w:rFonts w:cs="Times New Roman" w:hint="eastAsia"/>
          <w:szCs w:val="32"/>
        </w:rPr>
        <w:t>加快</w:t>
      </w:r>
      <w:r w:rsidRPr="009A7B9E">
        <w:rPr>
          <w:rFonts w:cs="Times New Roman"/>
          <w:szCs w:val="32"/>
        </w:rPr>
        <w:t>形成符合区情、因地制宜、适度超前的自治区</w:t>
      </w:r>
      <w:r w:rsidR="005953A6">
        <w:rPr>
          <w:rFonts w:cs="Times New Roman" w:hint="eastAsia"/>
          <w:szCs w:val="32"/>
        </w:rPr>
        <w:t>生态环境</w:t>
      </w:r>
      <w:r w:rsidRPr="009A7B9E">
        <w:rPr>
          <w:rFonts w:cs="Times New Roman"/>
          <w:szCs w:val="32"/>
        </w:rPr>
        <w:t>监测制度。</w:t>
      </w:r>
    </w:p>
    <w:p w14:paraId="0206242E" w14:textId="77777777" w:rsidR="004B2A9D" w:rsidRPr="009A7B9E" w:rsidRDefault="004B2A9D" w:rsidP="004B2A9D">
      <w:pPr>
        <w:adjustRightInd w:val="0"/>
        <w:snapToGrid w:val="0"/>
        <w:spacing w:line="372" w:lineRule="auto"/>
        <w:ind w:firstLine="643"/>
        <w:outlineLvl w:val="2"/>
        <w:rPr>
          <w:rFonts w:cs="Times New Roman"/>
          <w:b/>
          <w:bCs/>
          <w:color w:val="000000" w:themeColor="text1"/>
        </w:rPr>
      </w:pPr>
      <w:bookmarkStart w:id="58" w:name="_Toc56705601"/>
      <w:r w:rsidRPr="009A7B9E">
        <w:rPr>
          <w:rFonts w:cs="Times New Roman"/>
          <w:b/>
          <w:szCs w:val="32"/>
        </w:rPr>
        <w:t xml:space="preserve">2. </w:t>
      </w:r>
      <w:r w:rsidRPr="009A7B9E">
        <w:rPr>
          <w:rFonts w:cs="Times New Roman"/>
          <w:b/>
          <w:szCs w:val="32"/>
        </w:rPr>
        <w:t>明晰监测事权划分</w:t>
      </w:r>
      <w:bookmarkEnd w:id="58"/>
    </w:p>
    <w:p w14:paraId="40A6AC69" w14:textId="03458E93" w:rsidR="004B2A9D" w:rsidRPr="009A7B9E" w:rsidRDefault="004B2A9D" w:rsidP="004B2A9D">
      <w:pPr>
        <w:adjustRightInd w:val="0"/>
        <w:snapToGrid w:val="0"/>
        <w:spacing w:line="372" w:lineRule="auto"/>
        <w:ind w:firstLine="640"/>
        <w:rPr>
          <w:rFonts w:cs="Times New Roman"/>
          <w:szCs w:val="32"/>
        </w:rPr>
      </w:pPr>
      <w:r w:rsidRPr="009A7B9E">
        <w:rPr>
          <w:rFonts w:cs="Times New Roman"/>
          <w:szCs w:val="32"/>
        </w:rPr>
        <w:t>进一步明晰自治区</w:t>
      </w:r>
      <w:r w:rsidR="007154BE">
        <w:rPr>
          <w:rFonts w:cs="Times New Roman" w:hint="eastAsia"/>
          <w:szCs w:val="32"/>
        </w:rPr>
        <w:t>本级</w:t>
      </w:r>
      <w:r w:rsidR="00A62B96">
        <w:rPr>
          <w:rFonts w:cs="Times New Roman" w:hint="eastAsia"/>
          <w:szCs w:val="32"/>
        </w:rPr>
        <w:t>、各</w:t>
      </w:r>
      <w:r w:rsidR="00A62B96">
        <w:rPr>
          <w:rFonts w:cs="Times New Roman"/>
          <w:szCs w:val="32"/>
        </w:rPr>
        <w:t>地市</w:t>
      </w:r>
      <w:r w:rsidR="005953A6">
        <w:rPr>
          <w:rFonts w:cs="Times New Roman" w:hint="eastAsia"/>
          <w:szCs w:val="32"/>
        </w:rPr>
        <w:t>生态</w:t>
      </w:r>
      <w:r w:rsidRPr="009A7B9E">
        <w:rPr>
          <w:rFonts w:cs="Times New Roman"/>
          <w:szCs w:val="32"/>
        </w:rPr>
        <w:t>环境监测事权划分，建立制度、事权、点位、责任等清单制，厘清各级</w:t>
      </w:r>
      <w:r w:rsidR="005953A6">
        <w:rPr>
          <w:rFonts w:cs="Times New Roman" w:hint="eastAsia"/>
          <w:szCs w:val="32"/>
        </w:rPr>
        <w:t>生态环境</w:t>
      </w:r>
      <w:r w:rsidRPr="009A7B9E">
        <w:rPr>
          <w:rFonts w:cs="Times New Roman"/>
          <w:szCs w:val="32"/>
        </w:rPr>
        <w:t>监测职责定位、责任边界和经费保障渠道。</w:t>
      </w:r>
      <w:r w:rsidRPr="009A7B9E">
        <w:rPr>
          <w:rFonts w:cs="Times New Roman"/>
          <w:b/>
          <w:szCs w:val="32"/>
        </w:rPr>
        <w:t>在环境质量监测网络方面，</w:t>
      </w:r>
      <w:r w:rsidRPr="009A7B9E">
        <w:rPr>
          <w:rFonts w:cs="Times New Roman"/>
          <w:szCs w:val="32"/>
        </w:rPr>
        <w:t>按照</w:t>
      </w:r>
      <w:r w:rsidRPr="009A7B9E">
        <w:rPr>
          <w:rFonts w:cs="Times New Roman"/>
          <w:szCs w:val="32"/>
        </w:rPr>
        <w:t>“</w:t>
      </w:r>
      <w:r w:rsidRPr="009A7B9E">
        <w:rPr>
          <w:rFonts w:cs="Times New Roman"/>
          <w:szCs w:val="32"/>
        </w:rPr>
        <w:t>分级负责</w:t>
      </w:r>
      <w:r w:rsidRPr="009A7B9E">
        <w:rPr>
          <w:rFonts w:cs="Times New Roman"/>
          <w:szCs w:val="32"/>
        </w:rPr>
        <w:t>”</w:t>
      </w:r>
      <w:r w:rsidRPr="009A7B9E">
        <w:rPr>
          <w:rFonts w:cs="Times New Roman"/>
          <w:szCs w:val="32"/>
        </w:rPr>
        <w:t>的</w:t>
      </w:r>
      <w:r w:rsidR="00AF4E58">
        <w:rPr>
          <w:rFonts w:cs="Times New Roman" w:hint="eastAsia"/>
          <w:szCs w:val="32"/>
        </w:rPr>
        <w:t>工作模式</w:t>
      </w:r>
      <w:r w:rsidRPr="009A7B9E">
        <w:rPr>
          <w:rFonts w:cs="Times New Roman"/>
          <w:szCs w:val="32"/>
        </w:rPr>
        <w:t>，区控地表水、环境空气、声环境、土壤</w:t>
      </w:r>
      <w:r w:rsidR="00DD6F97">
        <w:rPr>
          <w:rFonts w:cs="Times New Roman" w:hint="eastAsia"/>
          <w:szCs w:val="32"/>
        </w:rPr>
        <w:t>、地下水</w:t>
      </w:r>
      <w:r w:rsidRPr="009A7B9E">
        <w:rPr>
          <w:rFonts w:cs="Times New Roman"/>
          <w:szCs w:val="32"/>
        </w:rPr>
        <w:t>等站点建设与运维为自治区事权，市控地表水、环境空气等站点建设与运维为</w:t>
      </w:r>
      <w:r w:rsidR="00A62B96">
        <w:rPr>
          <w:rFonts w:cs="Times New Roman" w:hint="eastAsia"/>
          <w:szCs w:val="32"/>
        </w:rPr>
        <w:t>各市</w:t>
      </w:r>
      <w:r w:rsidRPr="009A7B9E">
        <w:rPr>
          <w:rFonts w:cs="Times New Roman"/>
          <w:szCs w:val="32"/>
        </w:rPr>
        <w:t>事权，</w:t>
      </w:r>
      <w:r w:rsidR="00A62B96">
        <w:rPr>
          <w:rFonts w:cs="Times New Roman" w:hint="eastAsia"/>
          <w:szCs w:val="32"/>
        </w:rPr>
        <w:t>各市</w:t>
      </w:r>
      <w:r w:rsidRPr="009A7B9E">
        <w:rPr>
          <w:rFonts w:cs="Times New Roman"/>
          <w:szCs w:val="32"/>
        </w:rPr>
        <w:t>保障辖区内各级站点基础设施；自治区承担全区生态环境质量调查评估报告、综合分析与评价，</w:t>
      </w:r>
      <w:r w:rsidR="00A62B96">
        <w:rPr>
          <w:rFonts w:cs="Times New Roman" w:hint="eastAsia"/>
          <w:szCs w:val="32"/>
        </w:rPr>
        <w:t>各市</w:t>
      </w:r>
      <w:r w:rsidRPr="009A7B9E">
        <w:rPr>
          <w:rFonts w:cs="Times New Roman"/>
          <w:szCs w:val="32"/>
        </w:rPr>
        <w:t>承担辖区内生态环境质量调查评估报告、综合分析与评价；自治区承担全区温室气体排放监测、</w:t>
      </w:r>
      <w:r w:rsidR="00F374D9">
        <w:rPr>
          <w:rFonts w:cs="Times New Roman" w:hint="eastAsia"/>
          <w:szCs w:val="32"/>
        </w:rPr>
        <w:t>重点</w:t>
      </w:r>
      <w:r w:rsidR="00A908BF">
        <w:rPr>
          <w:rFonts w:cs="Times New Roman" w:hint="eastAsia"/>
          <w:szCs w:val="32"/>
        </w:rPr>
        <w:t>监控</w:t>
      </w:r>
      <w:r w:rsidRPr="009A7B9E">
        <w:rPr>
          <w:rFonts w:cs="Times New Roman"/>
          <w:szCs w:val="32"/>
        </w:rPr>
        <w:t>村庄环境质量监测、城市降尘</w:t>
      </w:r>
      <w:r w:rsidR="00F52118">
        <w:rPr>
          <w:rFonts w:cs="Times New Roman" w:hint="eastAsia"/>
          <w:szCs w:val="32"/>
        </w:rPr>
        <w:t>和</w:t>
      </w:r>
      <w:r w:rsidRPr="009A7B9E">
        <w:rPr>
          <w:rFonts w:cs="Times New Roman"/>
          <w:szCs w:val="32"/>
        </w:rPr>
        <w:t>酸雨监测、环境空气挥发性有机物手工监测、重点污染源和地下水型水源地监测</w:t>
      </w:r>
      <w:r w:rsidR="00F52118">
        <w:rPr>
          <w:rFonts w:cs="Times New Roman" w:hint="eastAsia"/>
          <w:szCs w:val="32"/>
        </w:rPr>
        <w:t>；</w:t>
      </w:r>
      <w:r w:rsidR="00A62B96">
        <w:rPr>
          <w:rFonts w:cs="Times New Roman" w:hint="eastAsia"/>
          <w:szCs w:val="32"/>
        </w:rPr>
        <w:t>各市</w:t>
      </w:r>
      <w:r w:rsidRPr="009A7B9E">
        <w:rPr>
          <w:rFonts w:cs="Times New Roman"/>
          <w:szCs w:val="32"/>
        </w:rPr>
        <w:t>辖区内</w:t>
      </w:r>
      <w:r w:rsidR="00F374D9">
        <w:rPr>
          <w:rFonts w:cs="Times New Roman" w:hint="eastAsia"/>
          <w:szCs w:val="32"/>
        </w:rPr>
        <w:t>一般</w:t>
      </w:r>
      <w:r w:rsidR="00A908BF">
        <w:rPr>
          <w:rFonts w:cs="Times New Roman" w:hint="eastAsia"/>
          <w:szCs w:val="32"/>
        </w:rPr>
        <w:t>监控</w:t>
      </w:r>
      <w:r w:rsidRPr="009A7B9E">
        <w:rPr>
          <w:rFonts w:cs="Times New Roman"/>
          <w:szCs w:val="32"/>
        </w:rPr>
        <w:t>村庄环境质量监测、降尘</w:t>
      </w:r>
      <w:r w:rsidR="00F52118">
        <w:rPr>
          <w:rFonts w:cs="Times New Roman" w:hint="eastAsia"/>
          <w:szCs w:val="32"/>
        </w:rPr>
        <w:t>和</w:t>
      </w:r>
      <w:r w:rsidRPr="009A7B9E">
        <w:rPr>
          <w:rFonts w:cs="Times New Roman"/>
          <w:szCs w:val="32"/>
        </w:rPr>
        <w:t>酸雨监测、</w:t>
      </w:r>
      <w:r w:rsidR="00F52118">
        <w:rPr>
          <w:rFonts w:cs="Times New Roman" w:hint="eastAsia"/>
          <w:szCs w:val="32"/>
        </w:rPr>
        <w:t>排污</w:t>
      </w:r>
      <w:r w:rsidRPr="009A7B9E">
        <w:rPr>
          <w:rFonts w:cs="Times New Roman"/>
          <w:szCs w:val="32"/>
        </w:rPr>
        <w:t>企业和地下水型水源地监测为自治区与</w:t>
      </w:r>
      <w:r w:rsidR="00A62B96">
        <w:rPr>
          <w:rFonts w:cs="Times New Roman" w:hint="eastAsia"/>
          <w:szCs w:val="32"/>
        </w:rPr>
        <w:t>各市</w:t>
      </w:r>
      <w:r w:rsidRPr="009A7B9E">
        <w:rPr>
          <w:rFonts w:cs="Times New Roman"/>
          <w:szCs w:val="32"/>
        </w:rPr>
        <w:t>共同事权。</w:t>
      </w:r>
      <w:r w:rsidRPr="009A7B9E">
        <w:rPr>
          <w:rFonts w:cs="Times New Roman"/>
          <w:b/>
          <w:szCs w:val="32"/>
        </w:rPr>
        <w:t>在生态</w:t>
      </w:r>
      <w:r w:rsidR="00391BF9">
        <w:rPr>
          <w:rFonts w:cs="Times New Roman" w:hint="eastAsia"/>
          <w:b/>
          <w:szCs w:val="32"/>
        </w:rPr>
        <w:t>质量</w:t>
      </w:r>
      <w:r w:rsidRPr="009A7B9E">
        <w:rPr>
          <w:rFonts w:cs="Times New Roman"/>
          <w:b/>
          <w:szCs w:val="32"/>
        </w:rPr>
        <w:t>监测方面，</w:t>
      </w:r>
      <w:r w:rsidRPr="009A7B9E">
        <w:rPr>
          <w:rFonts w:cs="Times New Roman"/>
          <w:szCs w:val="32"/>
        </w:rPr>
        <w:t>自治区统</w:t>
      </w:r>
      <w:r w:rsidRPr="009A7B9E">
        <w:rPr>
          <w:rFonts w:cs="Times New Roman"/>
          <w:szCs w:val="32"/>
        </w:rPr>
        <w:lastRenderedPageBreak/>
        <w:t>一负责典型区和重点区生态遥感调查评估、黄河</w:t>
      </w:r>
      <w:r w:rsidR="00483D50">
        <w:rPr>
          <w:rFonts w:cs="Times New Roman" w:hint="eastAsia"/>
          <w:szCs w:val="32"/>
        </w:rPr>
        <w:t>干支流</w:t>
      </w:r>
      <w:r w:rsidRPr="009A7B9E">
        <w:rPr>
          <w:rFonts w:cs="Times New Roman"/>
          <w:szCs w:val="32"/>
        </w:rPr>
        <w:t>和重点湖泊水生生物调查、全区水生生物监测与评价、国家重点生态功能区县域生态环境质量监测与评价工作。</w:t>
      </w:r>
      <w:r w:rsidRPr="009A7B9E">
        <w:rPr>
          <w:rFonts w:cs="Times New Roman"/>
          <w:b/>
          <w:szCs w:val="32"/>
        </w:rPr>
        <w:t>在污染源监测方面，</w:t>
      </w:r>
      <w:r w:rsidRPr="009A7B9E">
        <w:rPr>
          <w:rFonts w:cs="Times New Roman"/>
          <w:szCs w:val="32"/>
        </w:rPr>
        <w:t>自治区负责全区污染源执法抽测、污染源监测质量控制检查及重点排污单位自行监测检查，</w:t>
      </w:r>
      <w:r w:rsidR="00A62B96">
        <w:rPr>
          <w:rFonts w:cs="Times New Roman" w:hint="eastAsia"/>
          <w:szCs w:val="32"/>
        </w:rPr>
        <w:t>各市</w:t>
      </w:r>
      <w:r w:rsidRPr="009A7B9E">
        <w:rPr>
          <w:rFonts w:cs="Times New Roman"/>
          <w:szCs w:val="32"/>
        </w:rPr>
        <w:t>负责辖区内污染源监测质量控制检查和重点排污单位自行监测检查。</w:t>
      </w:r>
      <w:r w:rsidRPr="009A7B9E">
        <w:rPr>
          <w:rFonts w:cs="Times New Roman"/>
          <w:b/>
          <w:szCs w:val="32"/>
        </w:rPr>
        <w:t>在辐射环境监测方面，</w:t>
      </w:r>
      <w:r w:rsidRPr="009A7B9E">
        <w:rPr>
          <w:rFonts w:cs="Times New Roman"/>
          <w:szCs w:val="32"/>
        </w:rPr>
        <w:t>辐射环境监测网络建设为自治区事权。</w:t>
      </w:r>
    </w:p>
    <w:p w14:paraId="55311EB9" w14:textId="280102B0" w:rsidR="004B2A9D" w:rsidRPr="009A7B9E" w:rsidRDefault="004B2A9D" w:rsidP="004B2A9D">
      <w:pPr>
        <w:adjustRightInd w:val="0"/>
        <w:snapToGrid w:val="0"/>
        <w:spacing w:line="372" w:lineRule="auto"/>
        <w:ind w:firstLine="643"/>
        <w:outlineLvl w:val="2"/>
        <w:rPr>
          <w:rFonts w:cs="Times New Roman"/>
        </w:rPr>
      </w:pPr>
      <w:bookmarkStart w:id="59" w:name="_Toc56705602"/>
      <w:r w:rsidRPr="009A7B9E">
        <w:rPr>
          <w:rFonts w:cs="Times New Roman"/>
          <w:b/>
          <w:szCs w:val="32"/>
        </w:rPr>
        <w:t xml:space="preserve">3. </w:t>
      </w:r>
      <w:r w:rsidR="009219B0">
        <w:rPr>
          <w:rFonts w:cs="Times New Roman" w:hint="eastAsia"/>
          <w:b/>
          <w:szCs w:val="32"/>
        </w:rPr>
        <w:t>完善</w:t>
      </w:r>
      <w:r w:rsidRPr="009A7B9E">
        <w:rPr>
          <w:rFonts w:cs="Times New Roman"/>
          <w:b/>
          <w:szCs w:val="32"/>
        </w:rPr>
        <w:t>业务运行机制</w:t>
      </w:r>
      <w:bookmarkEnd w:id="59"/>
    </w:p>
    <w:p w14:paraId="7085A370" w14:textId="5471BFE3" w:rsidR="002A741B" w:rsidRDefault="004B2A9D" w:rsidP="002A741B">
      <w:pPr>
        <w:adjustRightInd w:val="0"/>
        <w:snapToGrid w:val="0"/>
        <w:spacing w:line="372" w:lineRule="auto"/>
        <w:ind w:firstLine="640"/>
        <w:rPr>
          <w:rFonts w:cs="Times New Roman"/>
          <w:szCs w:val="32"/>
        </w:rPr>
      </w:pPr>
      <w:r w:rsidRPr="009A7B9E">
        <w:rPr>
          <w:rFonts w:cs="Times New Roman"/>
          <w:szCs w:val="32"/>
        </w:rPr>
        <w:t>结合全区改革实际情况，优化自治区</w:t>
      </w:r>
      <w:r w:rsidR="00483D50">
        <w:rPr>
          <w:rFonts w:cs="Times New Roman" w:hint="eastAsia"/>
          <w:szCs w:val="32"/>
        </w:rPr>
        <w:t>本级</w:t>
      </w:r>
      <w:r w:rsidRPr="009A7B9E">
        <w:rPr>
          <w:rFonts w:cs="Times New Roman"/>
          <w:szCs w:val="32"/>
        </w:rPr>
        <w:t>、</w:t>
      </w:r>
      <w:r w:rsidR="00F41ADE">
        <w:rPr>
          <w:rFonts w:cs="Times New Roman" w:hint="eastAsia"/>
          <w:szCs w:val="32"/>
        </w:rPr>
        <w:t>各地市</w:t>
      </w:r>
      <w:r w:rsidR="00F52118">
        <w:rPr>
          <w:rFonts w:cs="Times New Roman" w:hint="eastAsia"/>
          <w:szCs w:val="32"/>
        </w:rPr>
        <w:t>生态</w:t>
      </w:r>
      <w:r w:rsidRPr="009A7B9E">
        <w:rPr>
          <w:rFonts w:cs="Times New Roman"/>
          <w:szCs w:val="32"/>
        </w:rPr>
        <w:t>环境监测业务运行机制，构建全区统筹管理、统一指挥、分工协作、高效运转的监测体系。结合</w:t>
      </w:r>
      <w:r w:rsidR="00F52118">
        <w:rPr>
          <w:rFonts w:cs="Times New Roman" w:hint="eastAsia"/>
          <w:szCs w:val="32"/>
        </w:rPr>
        <w:t>生态</w:t>
      </w:r>
      <w:r w:rsidRPr="009A7B9E">
        <w:rPr>
          <w:rFonts w:cs="Times New Roman"/>
          <w:szCs w:val="32"/>
        </w:rPr>
        <w:t>环境综合行政执法改革，</w:t>
      </w:r>
      <w:r w:rsidR="00143FFB">
        <w:rPr>
          <w:rFonts w:cs="Times New Roman" w:hint="eastAsia"/>
          <w:szCs w:val="32"/>
        </w:rPr>
        <w:t>研究</w:t>
      </w:r>
      <w:r w:rsidRPr="009A7B9E">
        <w:rPr>
          <w:rFonts w:cs="Times New Roman"/>
          <w:szCs w:val="32"/>
        </w:rPr>
        <w:t>制定关于加强</w:t>
      </w:r>
      <w:r w:rsidR="001259D9">
        <w:rPr>
          <w:rFonts w:cs="Times New Roman" w:hint="eastAsia"/>
          <w:szCs w:val="32"/>
        </w:rPr>
        <w:t>生态环境</w:t>
      </w:r>
      <w:r w:rsidRPr="009A7B9E">
        <w:rPr>
          <w:rFonts w:cs="Times New Roman"/>
          <w:szCs w:val="32"/>
        </w:rPr>
        <w:t>监测与执法协同联动的管理办法或实施意见，明确</w:t>
      </w:r>
      <w:r w:rsidR="00F41ADE">
        <w:rPr>
          <w:rFonts w:cs="Times New Roman" w:hint="eastAsia"/>
          <w:szCs w:val="32"/>
        </w:rPr>
        <w:t>各</w:t>
      </w:r>
      <w:r w:rsidR="001259D9">
        <w:rPr>
          <w:rFonts w:cs="Times New Roman" w:hint="eastAsia"/>
          <w:szCs w:val="32"/>
        </w:rPr>
        <w:t>地</w:t>
      </w:r>
      <w:r w:rsidR="00F41ADE">
        <w:rPr>
          <w:rFonts w:cs="Times New Roman" w:hint="eastAsia"/>
          <w:szCs w:val="32"/>
        </w:rPr>
        <w:t>市</w:t>
      </w:r>
      <w:r w:rsidR="001259D9">
        <w:rPr>
          <w:rFonts w:cs="Times New Roman" w:hint="eastAsia"/>
          <w:szCs w:val="32"/>
        </w:rPr>
        <w:t>生态环境</w:t>
      </w:r>
      <w:r w:rsidRPr="009A7B9E">
        <w:rPr>
          <w:rFonts w:cs="Times New Roman"/>
          <w:szCs w:val="32"/>
        </w:rPr>
        <w:t>监测人员与执法人员工作职责，规范测管协同工作程序。</w:t>
      </w:r>
      <w:r w:rsidR="009219B0">
        <w:rPr>
          <w:rFonts w:cs="Times New Roman" w:hint="eastAsia"/>
          <w:szCs w:val="32"/>
        </w:rPr>
        <w:t>完善</w:t>
      </w:r>
      <w:r w:rsidRPr="009A7B9E">
        <w:rPr>
          <w:rFonts w:cs="Times New Roman"/>
          <w:szCs w:val="32"/>
        </w:rPr>
        <w:t>跨部门协调合作机制，建立与自然资源、水利、</w:t>
      </w:r>
      <w:r w:rsidR="00391BF9">
        <w:rPr>
          <w:rFonts w:cs="Times New Roman" w:hint="eastAsia"/>
          <w:szCs w:val="32"/>
        </w:rPr>
        <w:t>气象、</w:t>
      </w:r>
      <w:r w:rsidRPr="009A7B9E">
        <w:rPr>
          <w:rFonts w:cs="Times New Roman"/>
          <w:szCs w:val="32"/>
        </w:rPr>
        <w:t>农业农村等部门协作共享和定期会商机制，在网络建设、数据共享、联合监测评估等方面加强合作。</w:t>
      </w:r>
    </w:p>
    <w:p w14:paraId="2E200D95" w14:textId="05CBE064" w:rsidR="002A741B" w:rsidRDefault="002A741B" w:rsidP="002A741B">
      <w:pPr>
        <w:adjustRightInd w:val="0"/>
        <w:snapToGrid w:val="0"/>
        <w:spacing w:line="372" w:lineRule="auto"/>
        <w:ind w:firstLine="643"/>
        <w:outlineLvl w:val="2"/>
        <w:rPr>
          <w:rFonts w:cs="Times New Roman"/>
          <w:szCs w:val="32"/>
        </w:rPr>
      </w:pPr>
      <w:r w:rsidRPr="002A741B">
        <w:rPr>
          <w:rFonts w:cs="Times New Roman" w:hint="eastAsia"/>
          <w:b/>
          <w:szCs w:val="32"/>
        </w:rPr>
        <w:t>4</w:t>
      </w:r>
      <w:r w:rsidRPr="002A741B">
        <w:rPr>
          <w:rFonts w:cs="Times New Roman"/>
          <w:b/>
          <w:szCs w:val="32"/>
        </w:rPr>
        <w:t>.</w:t>
      </w:r>
      <w:r>
        <w:rPr>
          <w:rFonts w:cs="Times New Roman"/>
          <w:b/>
          <w:szCs w:val="32"/>
        </w:rPr>
        <w:t xml:space="preserve"> </w:t>
      </w:r>
      <w:r w:rsidRPr="002A741B">
        <w:rPr>
          <w:rFonts w:cs="Times New Roman" w:hint="eastAsia"/>
          <w:b/>
          <w:szCs w:val="32"/>
        </w:rPr>
        <w:t>加强监测技术研究</w:t>
      </w:r>
    </w:p>
    <w:p w14:paraId="03F49D6F" w14:textId="7B92BCA4" w:rsidR="002A741B" w:rsidRPr="009219B0" w:rsidRDefault="00504988" w:rsidP="004B2A9D">
      <w:pPr>
        <w:adjustRightInd w:val="0"/>
        <w:snapToGrid w:val="0"/>
        <w:spacing w:line="372" w:lineRule="auto"/>
        <w:ind w:firstLine="640"/>
        <w:rPr>
          <w:rFonts w:cs="Times New Roman"/>
          <w:szCs w:val="24"/>
        </w:rPr>
      </w:pPr>
      <w:r w:rsidRPr="009219B0">
        <w:rPr>
          <w:rFonts w:cs="Times New Roman" w:hint="eastAsia"/>
          <w:szCs w:val="32"/>
        </w:rPr>
        <w:t>以自治区生态环境监测中心为龙头，联合</w:t>
      </w:r>
      <w:r>
        <w:rPr>
          <w:rFonts w:cs="Times New Roman" w:hint="eastAsia"/>
          <w:szCs w:val="32"/>
        </w:rPr>
        <w:t>各地</w:t>
      </w:r>
      <w:r w:rsidRPr="009219B0">
        <w:rPr>
          <w:rFonts w:cs="Times New Roman" w:hint="eastAsia"/>
          <w:szCs w:val="32"/>
        </w:rPr>
        <w:t>市生态环境监测系统、</w:t>
      </w:r>
      <w:r>
        <w:rPr>
          <w:rFonts w:cs="Times New Roman" w:hint="eastAsia"/>
          <w:szCs w:val="32"/>
        </w:rPr>
        <w:t>高校、</w:t>
      </w:r>
      <w:r w:rsidRPr="009219B0">
        <w:rPr>
          <w:rFonts w:cs="Times New Roman" w:hint="eastAsia"/>
          <w:szCs w:val="32"/>
        </w:rPr>
        <w:t>科研院所、科技企业</w:t>
      </w:r>
      <w:r>
        <w:rPr>
          <w:rFonts w:cs="Times New Roman" w:hint="eastAsia"/>
          <w:szCs w:val="32"/>
        </w:rPr>
        <w:t>等，形成</w:t>
      </w:r>
      <w:r>
        <w:rPr>
          <w:rFonts w:cs="Times New Roman"/>
          <w:szCs w:val="32"/>
        </w:rPr>
        <w:t>各司其职、</w:t>
      </w:r>
      <w:r>
        <w:rPr>
          <w:rFonts w:cs="Times New Roman" w:hint="eastAsia"/>
          <w:szCs w:val="32"/>
        </w:rPr>
        <w:t>优势互补、合作顺畅</w:t>
      </w:r>
      <w:r>
        <w:rPr>
          <w:rFonts w:cs="Times New Roman"/>
          <w:szCs w:val="32"/>
        </w:rPr>
        <w:t>的科研创新机制</w:t>
      </w:r>
      <w:r>
        <w:rPr>
          <w:rFonts w:cs="Times New Roman" w:hint="eastAsia"/>
          <w:szCs w:val="32"/>
        </w:rPr>
        <w:t>，</w:t>
      </w:r>
      <w:r>
        <w:rPr>
          <w:rFonts w:cs="Times New Roman"/>
          <w:lang w:bidi="ar"/>
        </w:rPr>
        <w:t>建立</w:t>
      </w:r>
      <w:r>
        <w:rPr>
          <w:rFonts w:cs="Times New Roman" w:hint="eastAsia"/>
          <w:lang w:bidi="ar"/>
        </w:rPr>
        <w:t>全区</w:t>
      </w:r>
      <w:r>
        <w:rPr>
          <w:rFonts w:cs="Times New Roman"/>
          <w:lang w:bidi="ar"/>
        </w:rPr>
        <w:t>生态环境监测创新研究</w:t>
      </w:r>
      <w:r>
        <w:rPr>
          <w:rFonts w:cs="Times New Roman" w:hint="eastAsia"/>
          <w:lang w:bidi="ar"/>
        </w:rPr>
        <w:t>平台</w:t>
      </w:r>
      <w:r>
        <w:rPr>
          <w:rFonts w:cs="Times New Roman"/>
          <w:lang w:bidi="ar"/>
        </w:rPr>
        <w:t>，</w:t>
      </w:r>
      <w:r>
        <w:rPr>
          <w:rFonts w:cs="Times New Roman" w:hint="eastAsia"/>
          <w:lang w:bidi="ar"/>
        </w:rPr>
        <w:t>围绕支撑服务</w:t>
      </w:r>
      <w:r>
        <w:rPr>
          <w:rFonts w:cs="Times New Roman" w:hint="eastAsia"/>
          <w:szCs w:val="32"/>
        </w:rPr>
        <w:t>黄河流域生态保护和高质量</w:t>
      </w:r>
      <w:r>
        <w:rPr>
          <w:rFonts w:cs="Times New Roman" w:hint="eastAsia"/>
          <w:szCs w:val="32"/>
        </w:rPr>
        <w:lastRenderedPageBreak/>
        <w:t>发展先行区建设要求，结合全区实际，</w:t>
      </w:r>
      <w:r w:rsidR="002A741B">
        <w:rPr>
          <w:rFonts w:cs="Times New Roman"/>
          <w:szCs w:val="32"/>
        </w:rPr>
        <w:t>以</w:t>
      </w:r>
      <w:r w:rsidR="002A741B">
        <w:rPr>
          <w:rFonts w:cs="Times New Roman" w:hint="eastAsia"/>
          <w:szCs w:val="32"/>
        </w:rPr>
        <w:t>大气</w:t>
      </w:r>
      <w:r w:rsidR="002A741B">
        <w:rPr>
          <w:rFonts w:cs="Times New Roman"/>
          <w:szCs w:val="32"/>
        </w:rPr>
        <w:t>颗粒物组分</w:t>
      </w:r>
      <w:r w:rsidR="002A741B">
        <w:rPr>
          <w:rFonts w:cs="Times New Roman" w:hint="eastAsia"/>
          <w:szCs w:val="32"/>
        </w:rPr>
        <w:t>和</w:t>
      </w:r>
      <w:r w:rsidR="002A741B">
        <w:rPr>
          <w:rFonts w:cs="Times New Roman"/>
          <w:szCs w:val="32"/>
        </w:rPr>
        <w:t>光化学监测、水生态监测、污染溯源</w:t>
      </w:r>
      <w:r w:rsidR="002A741B">
        <w:rPr>
          <w:rFonts w:cs="Times New Roman" w:hint="eastAsia"/>
          <w:szCs w:val="32"/>
        </w:rPr>
        <w:t>解析</w:t>
      </w:r>
      <w:r w:rsidR="002A741B">
        <w:rPr>
          <w:rFonts w:cs="Times New Roman"/>
          <w:szCs w:val="32"/>
        </w:rPr>
        <w:t>、</w:t>
      </w:r>
      <w:r w:rsidR="002A741B" w:rsidRPr="002A741B">
        <w:rPr>
          <w:rFonts w:cs="Times New Roman"/>
          <w:szCs w:val="32"/>
        </w:rPr>
        <w:t>新污染物监测与</w:t>
      </w:r>
      <w:r w:rsidR="00C637D5">
        <w:rPr>
          <w:rFonts w:cs="Times New Roman" w:hint="eastAsia"/>
          <w:szCs w:val="32"/>
        </w:rPr>
        <w:t>质量控制</w:t>
      </w:r>
      <w:r w:rsidR="002C1F56">
        <w:rPr>
          <w:rFonts w:cs="Times New Roman"/>
          <w:szCs w:val="32"/>
        </w:rPr>
        <w:t>等为重点</w:t>
      </w:r>
      <w:r w:rsidR="002C1F56">
        <w:rPr>
          <w:rFonts w:cs="Times New Roman" w:hint="eastAsia"/>
          <w:szCs w:val="32"/>
        </w:rPr>
        <w:t>，</w:t>
      </w:r>
      <w:r w:rsidR="005758C9">
        <w:rPr>
          <w:rFonts w:cs="Times New Roman" w:hint="eastAsia"/>
          <w:szCs w:val="32"/>
        </w:rPr>
        <w:t>开展</w:t>
      </w:r>
      <w:r>
        <w:rPr>
          <w:rFonts w:cs="Times New Roman" w:hint="eastAsia"/>
          <w:szCs w:val="32"/>
        </w:rPr>
        <w:t>生态环境监测领域基础性、创新性研究。</w:t>
      </w:r>
      <w:r w:rsidR="003C568A">
        <w:rPr>
          <w:rFonts w:cs="Times New Roman" w:hint="eastAsia"/>
          <w:szCs w:val="32"/>
        </w:rPr>
        <w:t>研究</w:t>
      </w:r>
      <w:r w:rsidR="003C568A" w:rsidRPr="003C568A">
        <w:rPr>
          <w:rFonts w:cs="Times New Roman" w:hint="eastAsia"/>
          <w:szCs w:val="32"/>
        </w:rPr>
        <w:t>建立新污染物环境调查监测制度</w:t>
      </w:r>
      <w:r w:rsidR="003C568A">
        <w:rPr>
          <w:rFonts w:cs="Times New Roman" w:hint="eastAsia"/>
          <w:szCs w:val="32"/>
        </w:rPr>
        <w:t>，试点</w:t>
      </w:r>
      <w:r w:rsidR="002A741B">
        <w:rPr>
          <w:rFonts w:cs="Times New Roman" w:hint="eastAsia"/>
          <w:szCs w:val="32"/>
        </w:rPr>
        <w:t>开展黄河流域、重点</w:t>
      </w:r>
      <w:r w:rsidR="00834D37">
        <w:rPr>
          <w:rFonts w:cs="Times New Roman" w:hint="eastAsia"/>
          <w:szCs w:val="32"/>
        </w:rPr>
        <w:t>行业企业</w:t>
      </w:r>
      <w:r w:rsidR="003C568A">
        <w:rPr>
          <w:rFonts w:cs="Times New Roman" w:hint="eastAsia"/>
          <w:szCs w:val="32"/>
        </w:rPr>
        <w:t>、</w:t>
      </w:r>
      <w:r w:rsidR="003C568A" w:rsidRPr="003C568A">
        <w:rPr>
          <w:rFonts w:cs="Times New Roman" w:hint="eastAsia"/>
          <w:szCs w:val="32"/>
        </w:rPr>
        <w:t>典型工业园区</w:t>
      </w:r>
      <w:r w:rsidR="002A741B" w:rsidRPr="00F5743B">
        <w:rPr>
          <w:rFonts w:cs="Times New Roman"/>
          <w:szCs w:val="32"/>
        </w:rPr>
        <w:t>有毒有害物质</w:t>
      </w:r>
      <w:r w:rsidR="002A741B">
        <w:rPr>
          <w:rFonts w:cs="Times New Roman" w:hint="eastAsia"/>
          <w:szCs w:val="32"/>
        </w:rPr>
        <w:t>、</w:t>
      </w:r>
      <w:r w:rsidR="002A741B" w:rsidRPr="00F5743B">
        <w:rPr>
          <w:rFonts w:cs="Times New Roman"/>
          <w:szCs w:val="32"/>
        </w:rPr>
        <w:t>新</w:t>
      </w:r>
      <w:r w:rsidR="002A741B" w:rsidRPr="00F5743B">
        <w:rPr>
          <w:rFonts w:cs="Times New Roman" w:hint="eastAsia"/>
          <w:szCs w:val="32"/>
        </w:rPr>
        <w:t>污染物</w:t>
      </w:r>
      <w:r w:rsidR="00834D37">
        <w:rPr>
          <w:rFonts w:cs="Times New Roman" w:hint="eastAsia"/>
          <w:szCs w:val="32"/>
        </w:rPr>
        <w:t>等</w:t>
      </w:r>
      <w:r w:rsidR="00834D37">
        <w:rPr>
          <w:rFonts w:cs="Times New Roman"/>
          <w:szCs w:val="32"/>
        </w:rPr>
        <w:t>调查性</w:t>
      </w:r>
      <w:r w:rsidR="00834D37" w:rsidRPr="00F5743B">
        <w:rPr>
          <w:rFonts w:cs="Times New Roman"/>
          <w:szCs w:val="32"/>
        </w:rPr>
        <w:t>监测</w:t>
      </w:r>
      <w:r w:rsidR="00834D37">
        <w:rPr>
          <w:rFonts w:cs="Times New Roman" w:hint="eastAsia"/>
          <w:szCs w:val="32"/>
        </w:rPr>
        <w:t>。</w:t>
      </w:r>
      <w:r w:rsidR="005758C9">
        <w:rPr>
          <w:rFonts w:cs="Times New Roman"/>
          <w:szCs w:val="32"/>
          <w:lang w:bidi="ar"/>
        </w:rPr>
        <w:t>在集中式饮用水水源地</w:t>
      </w:r>
      <w:r w:rsidR="005758C9">
        <w:rPr>
          <w:rFonts w:cs="Times New Roman" w:hint="eastAsia"/>
          <w:szCs w:val="32"/>
          <w:lang w:bidi="ar"/>
        </w:rPr>
        <w:t>试点</w:t>
      </w:r>
      <w:r w:rsidR="005758C9">
        <w:rPr>
          <w:rFonts w:cs="Times New Roman"/>
          <w:szCs w:val="32"/>
          <w:lang w:bidi="ar"/>
        </w:rPr>
        <w:t>开展</w:t>
      </w:r>
      <w:r w:rsidR="005758C9">
        <w:rPr>
          <w:rFonts w:cs="Times New Roman" w:hint="eastAsia"/>
          <w:szCs w:val="32"/>
          <w:lang w:bidi="ar"/>
        </w:rPr>
        <w:t>环境内分泌干扰物、</w:t>
      </w:r>
      <w:r w:rsidR="005758C9">
        <w:rPr>
          <w:rFonts w:cs="Times New Roman"/>
          <w:szCs w:val="32"/>
          <w:lang w:bidi="ar"/>
        </w:rPr>
        <w:t>抗生素等</w:t>
      </w:r>
      <w:r w:rsidR="005758C9">
        <w:rPr>
          <w:rFonts w:cs="Times New Roman" w:hint="eastAsia"/>
          <w:szCs w:val="32"/>
          <w:lang w:bidi="ar"/>
        </w:rPr>
        <w:t>高关注有机化合物</w:t>
      </w:r>
      <w:r w:rsidR="003C568A">
        <w:rPr>
          <w:rFonts w:cs="Times New Roman" w:hint="eastAsia"/>
          <w:szCs w:val="32"/>
          <w:lang w:bidi="ar"/>
        </w:rPr>
        <w:t>调查性</w:t>
      </w:r>
      <w:r w:rsidR="005758C9">
        <w:rPr>
          <w:rFonts w:cs="Times New Roman"/>
          <w:szCs w:val="32"/>
          <w:lang w:bidi="ar"/>
        </w:rPr>
        <w:t>监测</w:t>
      </w:r>
      <w:r w:rsidR="005758C9">
        <w:rPr>
          <w:rFonts w:cs="Times New Roman" w:hint="eastAsia"/>
          <w:szCs w:val="32"/>
          <w:lang w:bidi="ar"/>
        </w:rPr>
        <w:t>。</w:t>
      </w:r>
      <w:r w:rsidR="00834D37">
        <w:rPr>
          <w:rFonts w:cs="Times New Roman" w:hint="eastAsia"/>
          <w:szCs w:val="32"/>
        </w:rPr>
        <w:t>联合自然资源、水利等部门，</w:t>
      </w:r>
      <w:r w:rsidR="00834D37">
        <w:rPr>
          <w:rFonts w:cs="Times New Roman"/>
          <w:szCs w:val="32"/>
        </w:rPr>
        <w:t>逐步开展</w:t>
      </w:r>
      <w:r w:rsidR="00834D37">
        <w:rPr>
          <w:rFonts w:cs="Times New Roman" w:hint="eastAsia"/>
          <w:szCs w:val="32"/>
        </w:rPr>
        <w:t>全区</w:t>
      </w:r>
      <w:r w:rsidR="00834D37">
        <w:rPr>
          <w:rFonts w:cs="Times New Roman"/>
          <w:szCs w:val="32"/>
        </w:rPr>
        <w:t>地下水背景值调查监测</w:t>
      </w:r>
      <w:r w:rsidR="00834D37">
        <w:rPr>
          <w:rFonts w:cs="Times New Roman" w:hint="eastAsia"/>
          <w:szCs w:val="32"/>
        </w:rPr>
        <w:t>。</w:t>
      </w:r>
    </w:p>
    <w:p w14:paraId="08DB8172" w14:textId="77777777" w:rsidR="004B2A9D" w:rsidRPr="009A7B9E" w:rsidRDefault="004B2A9D" w:rsidP="00426F20">
      <w:pPr>
        <w:pStyle w:val="2"/>
        <w:ind w:firstLine="643"/>
        <w:rPr>
          <w:rFonts w:ascii="Times New Roman" w:eastAsia="楷体_GB2312" w:hAnsi="Times New Roman" w:cs="Times New Roman"/>
          <w:b w:val="0"/>
          <w:bCs w:val="0"/>
        </w:rPr>
      </w:pPr>
      <w:bookmarkStart w:id="60" w:name="_Toc56705603"/>
      <w:r w:rsidRPr="009A7B9E">
        <w:rPr>
          <w:rFonts w:ascii="Times New Roman" w:eastAsia="楷体_GB2312" w:hAnsi="Times New Roman" w:cs="Times New Roman"/>
        </w:rPr>
        <w:t>（七）加强人才队伍建设，提升实验检测分析能力</w:t>
      </w:r>
      <w:bookmarkEnd w:id="60"/>
    </w:p>
    <w:p w14:paraId="6801B46C" w14:textId="124C9852" w:rsidR="004B2A9D" w:rsidRPr="009A7B9E" w:rsidRDefault="004B2A9D" w:rsidP="004B2A9D">
      <w:pPr>
        <w:adjustRightInd w:val="0"/>
        <w:snapToGrid w:val="0"/>
        <w:spacing w:line="372" w:lineRule="auto"/>
        <w:ind w:firstLine="640"/>
        <w:rPr>
          <w:rFonts w:cs="Times New Roman"/>
          <w:szCs w:val="24"/>
        </w:rPr>
      </w:pPr>
      <w:r w:rsidRPr="009A7B9E">
        <w:rPr>
          <w:rFonts w:cs="Times New Roman"/>
          <w:szCs w:val="32"/>
        </w:rPr>
        <w:t>以强化人才队伍建设、补齐</w:t>
      </w:r>
      <w:r w:rsidR="00715FD4">
        <w:rPr>
          <w:rFonts w:cs="Times New Roman" w:hint="eastAsia"/>
          <w:szCs w:val="32"/>
        </w:rPr>
        <w:t>检测</w:t>
      </w:r>
      <w:r w:rsidRPr="009A7B9E">
        <w:rPr>
          <w:rFonts w:cs="Times New Roman"/>
          <w:szCs w:val="32"/>
        </w:rPr>
        <w:t>能力短板为主线，建立健全人才培养、培训和管理机制，</w:t>
      </w:r>
      <w:r w:rsidR="00715FD4">
        <w:rPr>
          <w:rFonts w:cs="Times New Roman" w:hint="eastAsia"/>
          <w:szCs w:val="32"/>
        </w:rPr>
        <w:t>加强</w:t>
      </w:r>
      <w:r w:rsidRPr="009A7B9E">
        <w:rPr>
          <w:rFonts w:cs="Times New Roman"/>
          <w:szCs w:val="32"/>
        </w:rPr>
        <w:t>生态环境监测队伍</w:t>
      </w:r>
      <w:r w:rsidR="00715FD4">
        <w:rPr>
          <w:rFonts w:cs="Times New Roman" w:hint="eastAsia"/>
          <w:szCs w:val="32"/>
        </w:rPr>
        <w:t>建设</w:t>
      </w:r>
      <w:r w:rsidRPr="009A7B9E">
        <w:rPr>
          <w:rFonts w:cs="Times New Roman"/>
          <w:szCs w:val="32"/>
        </w:rPr>
        <w:t>，有针对性提升自治区、</w:t>
      </w:r>
      <w:r w:rsidR="00050579">
        <w:rPr>
          <w:rFonts w:cs="Times New Roman"/>
          <w:szCs w:val="32"/>
        </w:rPr>
        <w:t>五市</w:t>
      </w:r>
      <w:r w:rsidRPr="009A7B9E">
        <w:rPr>
          <w:rFonts w:cs="Times New Roman"/>
          <w:szCs w:val="32"/>
        </w:rPr>
        <w:t>及宁东基地</w:t>
      </w:r>
      <w:r w:rsidR="008F6E49">
        <w:rPr>
          <w:rFonts w:cs="Times New Roman" w:hint="eastAsia"/>
          <w:szCs w:val="32"/>
        </w:rPr>
        <w:t>生态环境</w:t>
      </w:r>
      <w:r w:rsidRPr="009A7B9E">
        <w:rPr>
          <w:rFonts w:cs="Times New Roman"/>
          <w:szCs w:val="32"/>
        </w:rPr>
        <w:t>监测机构实验室检测分析能力，夯实生态环境监测软硬件基础。</w:t>
      </w:r>
    </w:p>
    <w:p w14:paraId="2473946A" w14:textId="77777777" w:rsidR="004B2A9D" w:rsidRPr="009A7B9E" w:rsidRDefault="004B2A9D" w:rsidP="004B2A9D">
      <w:pPr>
        <w:adjustRightInd w:val="0"/>
        <w:snapToGrid w:val="0"/>
        <w:spacing w:line="372" w:lineRule="auto"/>
        <w:ind w:firstLine="643"/>
        <w:outlineLvl w:val="2"/>
        <w:rPr>
          <w:rFonts w:cs="Times New Roman"/>
          <w:b/>
          <w:bCs/>
          <w:color w:val="000000" w:themeColor="text1"/>
        </w:rPr>
      </w:pPr>
      <w:bookmarkStart w:id="61" w:name="_Toc56705604"/>
      <w:r w:rsidRPr="009A7B9E">
        <w:rPr>
          <w:rFonts w:cs="Times New Roman"/>
          <w:b/>
          <w:szCs w:val="32"/>
        </w:rPr>
        <w:t xml:space="preserve">1. </w:t>
      </w:r>
      <w:r w:rsidRPr="009A7B9E">
        <w:rPr>
          <w:rFonts w:cs="Times New Roman"/>
          <w:b/>
          <w:szCs w:val="32"/>
        </w:rPr>
        <w:t>强化人才培养培训</w:t>
      </w:r>
      <w:bookmarkEnd w:id="61"/>
    </w:p>
    <w:p w14:paraId="01115FAF" w14:textId="0445BB50" w:rsidR="004B2A9D" w:rsidRDefault="004B2A9D" w:rsidP="00527236">
      <w:pPr>
        <w:adjustRightInd w:val="0"/>
        <w:snapToGrid w:val="0"/>
        <w:spacing w:line="372" w:lineRule="auto"/>
        <w:ind w:firstLine="640"/>
        <w:rPr>
          <w:rFonts w:cs="Times New Roman"/>
          <w:szCs w:val="32"/>
        </w:rPr>
      </w:pPr>
      <w:r w:rsidRPr="009A7B9E">
        <w:rPr>
          <w:rFonts w:cs="Times New Roman"/>
          <w:szCs w:val="32"/>
        </w:rPr>
        <w:t>以培养</w:t>
      </w:r>
      <w:r w:rsidR="00A83258">
        <w:rPr>
          <w:rFonts w:cs="Times New Roman" w:hint="eastAsia"/>
          <w:szCs w:val="32"/>
        </w:rPr>
        <w:t>生态环境监测领域高层次人才和骨干人才</w:t>
      </w:r>
      <w:r w:rsidRPr="009A7B9E">
        <w:rPr>
          <w:rFonts w:cs="Times New Roman"/>
          <w:szCs w:val="32"/>
        </w:rPr>
        <w:t>为重点，</w:t>
      </w:r>
      <w:r w:rsidR="00A83258">
        <w:rPr>
          <w:rFonts w:cs="Times New Roman" w:hint="eastAsia"/>
          <w:szCs w:val="32"/>
        </w:rPr>
        <w:t>分领域</w:t>
      </w:r>
      <w:r w:rsidRPr="009A7B9E">
        <w:rPr>
          <w:rFonts w:cs="Times New Roman"/>
          <w:szCs w:val="32"/>
        </w:rPr>
        <w:t>、多渠道加强人才培养，构建以岗位需求为导向的</w:t>
      </w:r>
      <w:r w:rsidR="008F6E49">
        <w:rPr>
          <w:rFonts w:cs="Times New Roman" w:hint="eastAsia"/>
          <w:szCs w:val="32"/>
        </w:rPr>
        <w:t>生态</w:t>
      </w:r>
      <w:r w:rsidRPr="009A7B9E">
        <w:rPr>
          <w:rFonts w:cs="Times New Roman"/>
          <w:szCs w:val="32"/>
        </w:rPr>
        <w:t>环境监测职业教育体系和在职培训体系，建设</w:t>
      </w:r>
      <w:r w:rsidR="00A83258">
        <w:rPr>
          <w:rFonts w:cs="Times New Roman" w:hint="eastAsia"/>
          <w:szCs w:val="32"/>
        </w:rPr>
        <w:t>全区生态环境</w:t>
      </w:r>
      <w:r w:rsidRPr="009A7B9E">
        <w:rPr>
          <w:rFonts w:cs="Times New Roman"/>
          <w:szCs w:val="32"/>
        </w:rPr>
        <w:t>监测专业人才培养示范基地，推动</w:t>
      </w:r>
      <w:r w:rsidR="00A83258">
        <w:rPr>
          <w:rFonts w:cs="Times New Roman" w:hint="eastAsia"/>
          <w:szCs w:val="32"/>
        </w:rPr>
        <w:t>建立</w:t>
      </w:r>
      <w:r w:rsidRPr="009A7B9E">
        <w:rPr>
          <w:rFonts w:cs="Times New Roman"/>
          <w:szCs w:val="32"/>
        </w:rPr>
        <w:t>政府与高校、科研院所、企业之间的人才引进及合作培养机制</w:t>
      </w:r>
      <w:r w:rsidR="00527236">
        <w:rPr>
          <w:rFonts w:cs="Times New Roman" w:hint="eastAsia"/>
          <w:szCs w:val="32"/>
        </w:rPr>
        <w:t>，</w:t>
      </w:r>
      <w:r w:rsidR="00A74DCC">
        <w:rPr>
          <w:rFonts w:cs="Times New Roman" w:hint="eastAsia"/>
          <w:szCs w:val="32"/>
        </w:rPr>
        <w:t>到</w:t>
      </w:r>
      <w:r w:rsidR="00A74DCC">
        <w:rPr>
          <w:rFonts w:cs="Times New Roman" w:hint="eastAsia"/>
          <w:szCs w:val="32"/>
        </w:rPr>
        <w:t>2</w:t>
      </w:r>
      <w:r w:rsidR="00A74DCC">
        <w:rPr>
          <w:rFonts w:cs="Times New Roman"/>
          <w:szCs w:val="32"/>
        </w:rPr>
        <w:t>025</w:t>
      </w:r>
      <w:r w:rsidR="00A74DCC">
        <w:rPr>
          <w:rFonts w:cs="Times New Roman" w:hint="eastAsia"/>
          <w:szCs w:val="32"/>
        </w:rPr>
        <w:t>年，</w:t>
      </w:r>
      <w:r w:rsidR="000344EF">
        <w:rPr>
          <w:rFonts w:cs="Times New Roman" w:hint="eastAsia"/>
          <w:szCs w:val="32"/>
        </w:rPr>
        <w:t>全区</w:t>
      </w:r>
      <w:r w:rsidR="00A06EE9">
        <w:rPr>
          <w:rFonts w:cs="Times New Roman" w:hint="eastAsia"/>
          <w:szCs w:val="32"/>
        </w:rPr>
        <w:t>培养具备较强</w:t>
      </w:r>
      <w:r w:rsidR="00527236" w:rsidRPr="00A06EE9">
        <w:rPr>
          <w:rFonts w:cs="Times New Roman" w:hint="eastAsia"/>
          <w:szCs w:val="32"/>
        </w:rPr>
        <w:t>生态环境监测能力的核心人才</w:t>
      </w:r>
      <w:r w:rsidR="00527236" w:rsidRPr="00A06EE9">
        <w:rPr>
          <w:rFonts w:cs="Times New Roman"/>
          <w:szCs w:val="32"/>
        </w:rPr>
        <w:t>100</w:t>
      </w:r>
      <w:r w:rsidR="00527236" w:rsidRPr="00A06EE9">
        <w:rPr>
          <w:rFonts w:cs="Times New Roman" w:hint="eastAsia"/>
          <w:szCs w:val="32"/>
        </w:rPr>
        <w:t>名</w:t>
      </w:r>
      <w:r w:rsidRPr="009A7B9E">
        <w:rPr>
          <w:rFonts w:cs="Times New Roman"/>
          <w:szCs w:val="32"/>
        </w:rPr>
        <w:t>。</w:t>
      </w:r>
      <w:r w:rsidR="00A83258">
        <w:rPr>
          <w:rFonts w:cs="Times New Roman" w:hint="eastAsia"/>
          <w:szCs w:val="32"/>
        </w:rPr>
        <w:t>采取柔性引才、专项引进、公开招聘等方式，</w:t>
      </w:r>
      <w:r w:rsidRPr="009A7B9E">
        <w:rPr>
          <w:rFonts w:cs="Times New Roman"/>
          <w:szCs w:val="32"/>
        </w:rPr>
        <w:t>引进不同要素领域的专业紧缺人才，优化人才队伍结构。提升高水平专业</w:t>
      </w:r>
      <w:r w:rsidRPr="009A7B9E">
        <w:rPr>
          <w:rFonts w:cs="Times New Roman"/>
          <w:szCs w:val="32"/>
        </w:rPr>
        <w:lastRenderedPageBreak/>
        <w:t>技术人才占比，提高</w:t>
      </w:r>
      <w:r w:rsidR="005953A6">
        <w:rPr>
          <w:rFonts w:cs="Times New Roman" w:hint="eastAsia"/>
          <w:szCs w:val="32"/>
        </w:rPr>
        <w:t>生态环境</w:t>
      </w:r>
      <w:r w:rsidRPr="009A7B9E">
        <w:rPr>
          <w:rFonts w:cs="Times New Roman"/>
          <w:szCs w:val="32"/>
        </w:rPr>
        <w:t>监测队伍综合业务能力。建立精细化的人员培训制度，</w:t>
      </w:r>
      <w:r w:rsidR="00426F20">
        <w:rPr>
          <w:rFonts w:cs="Times New Roman" w:hint="eastAsia"/>
          <w:szCs w:val="32"/>
        </w:rPr>
        <w:t>制定全区</w:t>
      </w:r>
      <w:r w:rsidR="005953A6">
        <w:rPr>
          <w:rFonts w:cs="Times New Roman" w:hint="eastAsia"/>
          <w:szCs w:val="32"/>
        </w:rPr>
        <w:t>生态环境</w:t>
      </w:r>
      <w:r w:rsidR="00426F20">
        <w:rPr>
          <w:rFonts w:cs="Times New Roman" w:hint="eastAsia"/>
          <w:szCs w:val="32"/>
        </w:rPr>
        <w:t>监测系统人员培训方案，</w:t>
      </w:r>
      <w:r w:rsidRPr="009A7B9E">
        <w:rPr>
          <w:rFonts w:cs="Times New Roman"/>
          <w:szCs w:val="32"/>
        </w:rPr>
        <w:t>提高各类业务培训广度、深度和频次，通过深入市县站基层培训、各市站</w:t>
      </w:r>
      <w:r w:rsidR="000344EF">
        <w:rPr>
          <w:rFonts w:cs="Times New Roman" w:hint="eastAsia"/>
          <w:szCs w:val="32"/>
        </w:rPr>
        <w:t>横向</w:t>
      </w:r>
      <w:r w:rsidRPr="009A7B9E">
        <w:rPr>
          <w:rFonts w:cs="Times New Roman"/>
          <w:szCs w:val="32"/>
        </w:rPr>
        <w:t>交流</w:t>
      </w:r>
      <w:r w:rsidR="000344EF">
        <w:rPr>
          <w:rFonts w:cs="Times New Roman" w:hint="eastAsia"/>
          <w:szCs w:val="32"/>
        </w:rPr>
        <w:t>、</w:t>
      </w:r>
      <w:r w:rsidRPr="009A7B9E">
        <w:rPr>
          <w:rFonts w:cs="Times New Roman"/>
          <w:szCs w:val="32"/>
        </w:rPr>
        <w:t>发达省份帮扶等形式，采取</w:t>
      </w:r>
      <w:r w:rsidRPr="009A7B9E">
        <w:rPr>
          <w:rFonts w:cs="Times New Roman"/>
          <w:szCs w:val="32"/>
        </w:rPr>
        <w:t>“</w:t>
      </w:r>
      <w:r w:rsidRPr="009A7B9E">
        <w:rPr>
          <w:rFonts w:cs="Times New Roman"/>
          <w:szCs w:val="32"/>
        </w:rPr>
        <w:t>组团式、项目式</w:t>
      </w:r>
      <w:r w:rsidRPr="009A7B9E">
        <w:rPr>
          <w:rFonts w:cs="Times New Roman"/>
          <w:szCs w:val="32"/>
        </w:rPr>
        <w:t>”</w:t>
      </w:r>
      <w:r w:rsidRPr="009A7B9E">
        <w:rPr>
          <w:rFonts w:cs="Times New Roman"/>
          <w:szCs w:val="32"/>
        </w:rPr>
        <w:t>方式，重点加强市县级人员土壤详查、重金属检测、有机物检测、水生生物监测、预报预警、应急监测、信息技术、质量控制、专业仪器使用、数据分析等方面专业技能培训。</w:t>
      </w:r>
    </w:p>
    <w:tbl>
      <w:tblPr>
        <w:tblStyle w:val="af2"/>
        <w:tblW w:w="5000" w:type="pct"/>
        <w:jc w:val="center"/>
        <w:tblLook w:val="04A0" w:firstRow="1" w:lastRow="0" w:firstColumn="1" w:lastColumn="0" w:noHBand="0" w:noVBand="1"/>
      </w:tblPr>
      <w:tblGrid>
        <w:gridCol w:w="8528"/>
      </w:tblGrid>
      <w:tr w:rsidR="00B61E92" w:rsidRPr="009A7B9E" w14:paraId="07CB8615" w14:textId="77777777" w:rsidTr="00A91CAC">
        <w:trPr>
          <w:jc w:val="center"/>
        </w:trPr>
        <w:tc>
          <w:tcPr>
            <w:tcW w:w="5000" w:type="pct"/>
          </w:tcPr>
          <w:p w14:paraId="2E477E78" w14:textId="164A7E85" w:rsidR="00B61E92" w:rsidRPr="009A7B9E" w:rsidRDefault="00B61E92" w:rsidP="006657AB">
            <w:pPr>
              <w:ind w:firstLineChars="0" w:firstLine="0"/>
              <w:jc w:val="center"/>
              <w:rPr>
                <w:rFonts w:cs="Times New Roman"/>
                <w:b/>
                <w:color w:val="000000"/>
                <w:kern w:val="0"/>
                <w:sz w:val="28"/>
                <w:szCs w:val="28"/>
              </w:rPr>
            </w:pPr>
            <w:r w:rsidRPr="009A7B9E">
              <w:rPr>
                <w:rFonts w:cs="Times New Roman"/>
                <w:b/>
                <w:color w:val="000000"/>
                <w:kern w:val="0"/>
                <w:sz w:val="28"/>
                <w:szCs w:val="28"/>
              </w:rPr>
              <w:t>专栏</w:t>
            </w:r>
            <w:r w:rsidR="001A04FE">
              <w:rPr>
                <w:rFonts w:cs="Times New Roman" w:hint="eastAsia"/>
                <w:b/>
                <w:color w:val="000000"/>
                <w:kern w:val="0"/>
                <w:sz w:val="28"/>
                <w:szCs w:val="28"/>
              </w:rPr>
              <w:t>8</w:t>
            </w:r>
            <w:r w:rsidRPr="009A7B9E">
              <w:rPr>
                <w:rFonts w:cs="Times New Roman"/>
                <w:b/>
                <w:color w:val="000000"/>
                <w:kern w:val="0"/>
                <w:sz w:val="28"/>
                <w:szCs w:val="28"/>
              </w:rPr>
              <w:t xml:space="preserve"> </w:t>
            </w:r>
            <w:r>
              <w:rPr>
                <w:rFonts w:cs="Times New Roman" w:hint="eastAsia"/>
                <w:b/>
                <w:sz w:val="28"/>
                <w:szCs w:val="28"/>
              </w:rPr>
              <w:t>人才</w:t>
            </w:r>
            <w:r w:rsidR="006657AB">
              <w:rPr>
                <w:rFonts w:cs="Times New Roman" w:hint="eastAsia"/>
                <w:b/>
                <w:sz w:val="28"/>
                <w:szCs w:val="28"/>
              </w:rPr>
              <w:t>培养和</w:t>
            </w:r>
            <w:r>
              <w:rPr>
                <w:rFonts w:cs="Times New Roman" w:hint="eastAsia"/>
                <w:b/>
                <w:sz w:val="28"/>
                <w:szCs w:val="28"/>
              </w:rPr>
              <w:t>引进计划</w:t>
            </w:r>
          </w:p>
        </w:tc>
      </w:tr>
      <w:tr w:rsidR="00B61E92" w:rsidRPr="009A7B9E" w14:paraId="24DFA730" w14:textId="77777777" w:rsidTr="00A91CAC">
        <w:trPr>
          <w:jc w:val="center"/>
        </w:trPr>
        <w:tc>
          <w:tcPr>
            <w:tcW w:w="5000" w:type="pct"/>
          </w:tcPr>
          <w:p w14:paraId="26C87FD4" w14:textId="416D7C35" w:rsidR="00B61E92" w:rsidRPr="007B774A" w:rsidRDefault="00B61E92" w:rsidP="006657AB">
            <w:pPr>
              <w:ind w:firstLine="560"/>
              <w:rPr>
                <w:rFonts w:cs="Times New Roman"/>
                <w:sz w:val="28"/>
                <w:szCs w:val="28"/>
              </w:rPr>
            </w:pPr>
            <w:r w:rsidRPr="007B774A">
              <w:rPr>
                <w:rFonts w:cs="Times New Roman" w:hint="eastAsia"/>
                <w:sz w:val="28"/>
                <w:szCs w:val="28"/>
              </w:rPr>
              <w:t>采取“送出去”方式，选派</w:t>
            </w:r>
            <w:r w:rsidR="000A52E5">
              <w:rPr>
                <w:rFonts w:cs="Times New Roman" w:hint="eastAsia"/>
                <w:sz w:val="28"/>
                <w:szCs w:val="28"/>
              </w:rPr>
              <w:t>全区</w:t>
            </w:r>
            <w:r w:rsidRPr="007B774A">
              <w:rPr>
                <w:rFonts w:cs="Times New Roman" w:hint="eastAsia"/>
                <w:sz w:val="28"/>
                <w:szCs w:val="28"/>
              </w:rPr>
              <w:t>生态环境监测领域高层次人才赴</w:t>
            </w:r>
            <w:r w:rsidR="00F969B8">
              <w:rPr>
                <w:rFonts w:cs="Times New Roman" w:hint="eastAsia"/>
                <w:sz w:val="28"/>
                <w:szCs w:val="28"/>
              </w:rPr>
              <w:t>中国</w:t>
            </w:r>
            <w:r w:rsidRPr="007B774A">
              <w:rPr>
                <w:rFonts w:cs="Times New Roman" w:hint="eastAsia"/>
                <w:sz w:val="28"/>
                <w:szCs w:val="28"/>
              </w:rPr>
              <w:t>环境监测总站、</w:t>
            </w:r>
            <w:r w:rsidR="00A06EE9">
              <w:rPr>
                <w:rFonts w:cs="Times New Roman" w:hint="eastAsia"/>
                <w:sz w:val="28"/>
                <w:szCs w:val="28"/>
              </w:rPr>
              <w:t>中国</w:t>
            </w:r>
            <w:r w:rsidR="006657AB">
              <w:rPr>
                <w:rFonts w:cs="Times New Roman" w:hint="eastAsia"/>
                <w:sz w:val="28"/>
                <w:szCs w:val="28"/>
              </w:rPr>
              <w:t>环境科学研究院及</w:t>
            </w:r>
            <w:r w:rsidRPr="007B774A">
              <w:rPr>
                <w:rFonts w:cs="Times New Roman" w:hint="eastAsia"/>
                <w:sz w:val="28"/>
                <w:szCs w:val="28"/>
              </w:rPr>
              <w:t>相关院校跟班学习</w:t>
            </w:r>
            <w:r w:rsidR="00601250">
              <w:rPr>
                <w:rFonts w:cs="Times New Roman" w:hint="eastAsia"/>
                <w:sz w:val="28"/>
                <w:szCs w:val="28"/>
              </w:rPr>
              <w:t>。</w:t>
            </w:r>
            <w:r w:rsidRPr="007B774A">
              <w:rPr>
                <w:rFonts w:cs="Times New Roman" w:hint="eastAsia"/>
                <w:sz w:val="28"/>
                <w:szCs w:val="28"/>
              </w:rPr>
              <w:t>建立</w:t>
            </w:r>
            <w:r w:rsidRPr="007B774A">
              <w:rPr>
                <w:rFonts w:cs="Times New Roman"/>
                <w:sz w:val="28"/>
                <w:szCs w:val="28"/>
              </w:rPr>
              <w:t>高层次人才工作室，与宁夏大学等高等院校合作，实施课题研究和专项人才培育计划，培养具备生态环境监测科研能力、符合组建专家团队的领军人才</w:t>
            </w:r>
            <w:r w:rsidR="00601250">
              <w:rPr>
                <w:rFonts w:cs="Times New Roman" w:hint="eastAsia"/>
                <w:sz w:val="28"/>
                <w:szCs w:val="28"/>
              </w:rPr>
              <w:t>。</w:t>
            </w:r>
            <w:r w:rsidR="00527236">
              <w:rPr>
                <w:rFonts w:cs="Times New Roman" w:hint="eastAsia"/>
                <w:sz w:val="28"/>
                <w:szCs w:val="28"/>
              </w:rPr>
              <w:t>推动</w:t>
            </w:r>
            <w:r w:rsidR="00463651" w:rsidRPr="007B774A">
              <w:rPr>
                <w:rFonts w:cs="Times New Roman"/>
                <w:sz w:val="28"/>
                <w:szCs w:val="28"/>
              </w:rPr>
              <w:t>与浙江省生态环境监测中心签订合作协议，定向培养监测专项人才。</w:t>
            </w:r>
            <w:r w:rsidR="00527236">
              <w:rPr>
                <w:rFonts w:cs="Times New Roman" w:hint="eastAsia"/>
                <w:sz w:val="28"/>
                <w:szCs w:val="28"/>
              </w:rPr>
              <w:t>同时，</w:t>
            </w:r>
            <w:r w:rsidR="006657AB">
              <w:rPr>
                <w:rFonts w:cs="Times New Roman" w:hint="eastAsia"/>
                <w:sz w:val="28"/>
                <w:szCs w:val="28"/>
              </w:rPr>
              <w:t>根据各地</w:t>
            </w:r>
            <w:r w:rsidRPr="007B774A">
              <w:rPr>
                <w:rFonts w:cs="Times New Roman" w:hint="eastAsia"/>
                <w:sz w:val="28"/>
                <w:szCs w:val="28"/>
              </w:rPr>
              <w:t>市生态环境监测</w:t>
            </w:r>
            <w:r w:rsidR="00527236">
              <w:rPr>
                <w:rFonts w:cs="Times New Roman" w:hint="eastAsia"/>
                <w:sz w:val="28"/>
                <w:szCs w:val="28"/>
              </w:rPr>
              <w:t>业务</w:t>
            </w:r>
            <w:r w:rsidRPr="007B774A">
              <w:rPr>
                <w:rFonts w:cs="Times New Roman" w:hint="eastAsia"/>
                <w:sz w:val="28"/>
                <w:szCs w:val="28"/>
              </w:rPr>
              <w:t>需求，</w:t>
            </w:r>
            <w:r w:rsidR="000A52E5">
              <w:rPr>
                <w:rFonts w:cs="Times New Roman" w:hint="eastAsia"/>
                <w:sz w:val="28"/>
                <w:szCs w:val="28"/>
              </w:rPr>
              <w:t>每年</w:t>
            </w:r>
            <w:r w:rsidR="006657AB">
              <w:rPr>
                <w:rFonts w:cs="Times New Roman" w:hint="eastAsia"/>
                <w:sz w:val="28"/>
                <w:szCs w:val="28"/>
              </w:rPr>
              <w:t>有针对性</w:t>
            </w:r>
            <w:r w:rsidRPr="007B774A">
              <w:rPr>
                <w:rFonts w:cs="Times New Roman" w:hint="eastAsia"/>
                <w:sz w:val="28"/>
                <w:szCs w:val="28"/>
              </w:rPr>
              <w:t>接收</w:t>
            </w:r>
            <w:r w:rsidR="000344EF">
              <w:rPr>
                <w:rFonts w:cs="Times New Roman" w:hint="eastAsia"/>
                <w:sz w:val="28"/>
                <w:szCs w:val="28"/>
              </w:rPr>
              <w:t>市县</w:t>
            </w:r>
            <w:r w:rsidRPr="007B774A">
              <w:rPr>
                <w:rFonts w:cs="Times New Roman"/>
                <w:sz w:val="28"/>
                <w:szCs w:val="28"/>
              </w:rPr>
              <w:t>监测人才到自治区生态环境监测中心学习，稳步提升基层人才监测能力。</w:t>
            </w:r>
          </w:p>
          <w:p w14:paraId="25E387DB" w14:textId="2042CCFB" w:rsidR="00B61E92" w:rsidRPr="00A06EE9" w:rsidRDefault="00F169A9" w:rsidP="00A74DCC">
            <w:pPr>
              <w:ind w:firstLine="560"/>
              <w:rPr>
                <w:rFonts w:cs="Times New Roman"/>
                <w:sz w:val="28"/>
                <w:szCs w:val="28"/>
              </w:rPr>
            </w:pPr>
            <w:r w:rsidRPr="007B774A">
              <w:rPr>
                <w:rFonts w:cs="Times New Roman"/>
                <w:sz w:val="28"/>
                <w:szCs w:val="28"/>
              </w:rPr>
              <w:t>加强人才引进工作，</w:t>
            </w:r>
            <w:r w:rsidR="006657AB">
              <w:rPr>
                <w:rFonts w:cs="Times New Roman" w:hint="eastAsia"/>
                <w:sz w:val="28"/>
                <w:szCs w:val="28"/>
              </w:rPr>
              <w:t>通过招聘等方式，</w:t>
            </w:r>
            <w:r>
              <w:rPr>
                <w:rFonts w:cs="Times New Roman" w:hint="eastAsia"/>
                <w:sz w:val="28"/>
                <w:szCs w:val="28"/>
              </w:rPr>
              <w:t>在自治区</w:t>
            </w:r>
            <w:r w:rsidR="00F969B8">
              <w:rPr>
                <w:rFonts w:cs="Times New Roman" w:hint="eastAsia"/>
                <w:sz w:val="28"/>
                <w:szCs w:val="28"/>
              </w:rPr>
              <w:t>生态环境</w:t>
            </w:r>
            <w:r>
              <w:rPr>
                <w:rFonts w:cs="Times New Roman" w:hint="eastAsia"/>
                <w:sz w:val="28"/>
                <w:szCs w:val="28"/>
              </w:rPr>
              <w:t>监测中心</w:t>
            </w:r>
            <w:r w:rsidR="006657AB">
              <w:rPr>
                <w:rFonts w:cs="Times New Roman"/>
                <w:sz w:val="28"/>
                <w:szCs w:val="28"/>
              </w:rPr>
              <w:t>引进</w:t>
            </w:r>
            <w:r w:rsidR="007832D7">
              <w:rPr>
                <w:rFonts w:cs="Times New Roman" w:hint="eastAsia"/>
                <w:sz w:val="28"/>
                <w:szCs w:val="28"/>
              </w:rPr>
              <w:t>若干</w:t>
            </w:r>
            <w:r w:rsidRPr="007B774A">
              <w:rPr>
                <w:rFonts w:cs="Times New Roman"/>
                <w:sz w:val="28"/>
                <w:szCs w:val="28"/>
              </w:rPr>
              <w:t>生态环境</w:t>
            </w:r>
            <w:r w:rsidR="006657AB">
              <w:rPr>
                <w:rFonts w:cs="Times New Roman" w:hint="eastAsia"/>
                <w:sz w:val="28"/>
                <w:szCs w:val="28"/>
              </w:rPr>
              <w:t>监测</w:t>
            </w:r>
            <w:r w:rsidRPr="007B774A">
              <w:rPr>
                <w:rFonts w:cs="Times New Roman"/>
                <w:sz w:val="28"/>
                <w:szCs w:val="28"/>
              </w:rPr>
              <w:t>领域研究生学历</w:t>
            </w:r>
            <w:r w:rsidR="000A52E5">
              <w:rPr>
                <w:rFonts w:cs="Times New Roman" w:hint="eastAsia"/>
                <w:sz w:val="28"/>
                <w:szCs w:val="28"/>
              </w:rPr>
              <w:t>的</w:t>
            </w:r>
            <w:r w:rsidRPr="007B774A">
              <w:rPr>
                <w:rFonts w:cs="Times New Roman"/>
                <w:sz w:val="28"/>
                <w:szCs w:val="28"/>
              </w:rPr>
              <w:t>高层次人才。</w:t>
            </w:r>
            <w:r w:rsidR="00463651" w:rsidRPr="007B774A">
              <w:rPr>
                <w:rFonts w:cs="Times New Roman" w:hint="eastAsia"/>
                <w:sz w:val="28"/>
                <w:szCs w:val="28"/>
              </w:rPr>
              <w:t>结合工作需要，柔性引进</w:t>
            </w:r>
            <w:r w:rsidR="00463651" w:rsidRPr="007B774A">
              <w:rPr>
                <w:rFonts w:cs="Times New Roman"/>
                <w:sz w:val="28"/>
                <w:szCs w:val="28"/>
              </w:rPr>
              <w:t>高层次人才定期来宁协助、指导开展水环境、大气环境及土壤环境监测</w:t>
            </w:r>
            <w:r w:rsidR="00527236">
              <w:rPr>
                <w:rFonts w:cs="Times New Roman" w:hint="eastAsia"/>
                <w:sz w:val="28"/>
                <w:szCs w:val="28"/>
              </w:rPr>
              <w:t>业务</w:t>
            </w:r>
            <w:r w:rsidR="00463651" w:rsidRPr="007B774A">
              <w:rPr>
                <w:rFonts w:cs="Times New Roman"/>
                <w:sz w:val="28"/>
                <w:szCs w:val="28"/>
              </w:rPr>
              <w:t>。</w:t>
            </w:r>
            <w:r w:rsidR="00463651">
              <w:rPr>
                <w:rFonts w:cs="Times New Roman" w:hint="eastAsia"/>
                <w:sz w:val="28"/>
                <w:szCs w:val="28"/>
              </w:rPr>
              <w:t>依托</w:t>
            </w:r>
            <w:r w:rsidR="00B61E92" w:rsidRPr="007B774A">
              <w:rPr>
                <w:rFonts w:cs="Times New Roman" w:hint="eastAsia"/>
                <w:sz w:val="28"/>
                <w:szCs w:val="28"/>
              </w:rPr>
              <w:t>宁夏生态环境专家咨询服务站（院士工作</w:t>
            </w:r>
            <w:r w:rsidR="00B61E92" w:rsidRPr="007B774A">
              <w:rPr>
                <w:rFonts w:cs="Times New Roman" w:hint="eastAsia"/>
                <w:sz w:val="28"/>
                <w:szCs w:val="28"/>
              </w:rPr>
              <w:lastRenderedPageBreak/>
              <w:t>站），采取“小班教学</w:t>
            </w:r>
            <w:r w:rsidR="00B61E92" w:rsidRPr="007B774A">
              <w:rPr>
                <w:rFonts w:cs="Times New Roman"/>
                <w:sz w:val="28"/>
                <w:szCs w:val="28"/>
              </w:rPr>
              <w:t>+</w:t>
            </w:r>
            <w:r w:rsidR="00B61E92" w:rsidRPr="007B774A">
              <w:rPr>
                <w:rFonts w:cs="Times New Roman"/>
                <w:sz w:val="28"/>
                <w:szCs w:val="28"/>
              </w:rPr>
              <w:t>理论研讨</w:t>
            </w:r>
            <w:r w:rsidR="00B61E92" w:rsidRPr="007B774A">
              <w:rPr>
                <w:rFonts w:cs="Times New Roman"/>
                <w:sz w:val="28"/>
                <w:szCs w:val="28"/>
              </w:rPr>
              <w:t>”</w:t>
            </w:r>
            <w:r w:rsidR="00B61E92" w:rsidRPr="007B774A">
              <w:rPr>
                <w:rFonts w:cs="Times New Roman"/>
                <w:sz w:val="28"/>
                <w:szCs w:val="28"/>
              </w:rPr>
              <w:t>方式，围绕黄河流域生态环境保护主题，</w:t>
            </w:r>
            <w:r>
              <w:rPr>
                <w:rFonts w:cs="Times New Roman" w:hint="eastAsia"/>
                <w:sz w:val="28"/>
                <w:szCs w:val="28"/>
              </w:rPr>
              <w:t>开展</w:t>
            </w:r>
            <w:r w:rsidRPr="007B774A">
              <w:rPr>
                <w:rFonts w:cs="Times New Roman"/>
                <w:sz w:val="28"/>
                <w:szCs w:val="28"/>
              </w:rPr>
              <w:t>黄河流域生态环境</w:t>
            </w:r>
            <w:r>
              <w:rPr>
                <w:rFonts w:cs="Times New Roman" w:hint="eastAsia"/>
                <w:sz w:val="28"/>
                <w:szCs w:val="28"/>
              </w:rPr>
              <w:t>监测</w:t>
            </w:r>
            <w:r w:rsidR="000A52E5">
              <w:rPr>
                <w:rFonts w:cs="Times New Roman" w:hint="eastAsia"/>
                <w:sz w:val="28"/>
                <w:szCs w:val="28"/>
              </w:rPr>
              <w:t>相关专题</w:t>
            </w:r>
            <w:r w:rsidR="00B61E92" w:rsidRPr="007B774A">
              <w:rPr>
                <w:rFonts w:cs="Times New Roman"/>
                <w:sz w:val="28"/>
                <w:szCs w:val="28"/>
              </w:rPr>
              <w:t>授课</w:t>
            </w:r>
            <w:r w:rsidR="000A52E5">
              <w:rPr>
                <w:rFonts w:cs="Times New Roman" w:hint="eastAsia"/>
                <w:sz w:val="28"/>
                <w:szCs w:val="28"/>
              </w:rPr>
              <w:t>与</w:t>
            </w:r>
            <w:r>
              <w:rPr>
                <w:rFonts w:cs="Times New Roman" w:hint="eastAsia"/>
                <w:sz w:val="28"/>
                <w:szCs w:val="28"/>
              </w:rPr>
              <w:t>咨询</w:t>
            </w:r>
            <w:r w:rsidR="006657AB">
              <w:rPr>
                <w:rFonts w:cs="Times New Roman" w:hint="eastAsia"/>
                <w:sz w:val="28"/>
                <w:szCs w:val="28"/>
              </w:rPr>
              <w:t>。</w:t>
            </w:r>
          </w:p>
        </w:tc>
      </w:tr>
    </w:tbl>
    <w:p w14:paraId="3EE9E6C9" w14:textId="77777777" w:rsidR="00B61E92" w:rsidRPr="00B61E92" w:rsidRDefault="00B61E92" w:rsidP="004B2A9D">
      <w:pPr>
        <w:adjustRightInd w:val="0"/>
        <w:snapToGrid w:val="0"/>
        <w:spacing w:line="372" w:lineRule="auto"/>
        <w:ind w:firstLine="640"/>
        <w:rPr>
          <w:rFonts w:cs="Times New Roman"/>
          <w:color w:val="FF0000"/>
        </w:rPr>
      </w:pPr>
    </w:p>
    <w:p w14:paraId="12906065" w14:textId="77777777" w:rsidR="004B2A9D" w:rsidRPr="009A7B9E" w:rsidRDefault="004B2A9D" w:rsidP="004B2A9D">
      <w:pPr>
        <w:adjustRightInd w:val="0"/>
        <w:snapToGrid w:val="0"/>
        <w:spacing w:line="372" w:lineRule="auto"/>
        <w:ind w:firstLine="643"/>
        <w:outlineLvl w:val="2"/>
        <w:rPr>
          <w:rFonts w:cs="Times New Roman"/>
          <w:b/>
          <w:bCs/>
          <w:color w:val="000000" w:themeColor="text1"/>
        </w:rPr>
      </w:pPr>
      <w:bookmarkStart w:id="62" w:name="_Toc56705605"/>
      <w:r w:rsidRPr="009A7B9E">
        <w:rPr>
          <w:rFonts w:cs="Times New Roman"/>
          <w:b/>
          <w:szCs w:val="32"/>
        </w:rPr>
        <w:t xml:space="preserve">2. </w:t>
      </w:r>
      <w:r w:rsidRPr="009A7B9E">
        <w:rPr>
          <w:rFonts w:cs="Times New Roman"/>
          <w:b/>
          <w:szCs w:val="32"/>
        </w:rPr>
        <w:t>完善人员管理制度</w:t>
      </w:r>
      <w:bookmarkEnd w:id="62"/>
    </w:p>
    <w:p w14:paraId="47CEAF6D" w14:textId="278F3391" w:rsidR="004B2A9D" w:rsidRPr="009A7B9E" w:rsidRDefault="004B2A9D" w:rsidP="004B2A9D">
      <w:pPr>
        <w:adjustRightInd w:val="0"/>
        <w:snapToGrid w:val="0"/>
        <w:spacing w:line="372" w:lineRule="auto"/>
        <w:ind w:firstLine="640"/>
        <w:rPr>
          <w:rFonts w:cs="Times New Roman"/>
          <w:color w:val="FF0000"/>
        </w:rPr>
      </w:pPr>
      <w:r w:rsidRPr="009A7B9E">
        <w:rPr>
          <w:rFonts w:cs="Times New Roman"/>
          <w:szCs w:val="32"/>
        </w:rPr>
        <w:t>建立健全宁夏生态环境监测系统人力资源开发机制，完善人才评价考核、评职晋升、激励竞争等机制，研究制定配套人才激励考核管理办法或实施意见，拓宽各级各类人才职业发展晋升通道，激发人员工作积极性和主动性。实施多元化、开放式的人才激励模式，通过大比武、大练兵、拔尖人才选拔等方式树立一批</w:t>
      </w:r>
      <w:r w:rsidR="00D356CC">
        <w:rPr>
          <w:rFonts w:cs="Times New Roman" w:hint="eastAsia"/>
          <w:szCs w:val="32"/>
        </w:rPr>
        <w:t>生态环境</w:t>
      </w:r>
      <w:r w:rsidRPr="009A7B9E">
        <w:rPr>
          <w:rFonts w:cs="Times New Roman"/>
          <w:szCs w:val="32"/>
        </w:rPr>
        <w:t>监测行业的模范典型，发挥优秀监测人才传帮带作用。</w:t>
      </w:r>
    </w:p>
    <w:p w14:paraId="5F2CB86F" w14:textId="77777777" w:rsidR="004B2A9D" w:rsidRPr="009A7B9E" w:rsidRDefault="004B2A9D" w:rsidP="004B2A9D">
      <w:pPr>
        <w:adjustRightInd w:val="0"/>
        <w:snapToGrid w:val="0"/>
        <w:spacing w:line="372" w:lineRule="auto"/>
        <w:ind w:firstLine="643"/>
        <w:outlineLvl w:val="2"/>
        <w:rPr>
          <w:rFonts w:cs="Times New Roman"/>
          <w:b/>
          <w:bCs/>
          <w:color w:val="000000" w:themeColor="text1"/>
        </w:rPr>
      </w:pPr>
      <w:bookmarkStart w:id="63" w:name="_Toc56705606"/>
      <w:r w:rsidRPr="009A7B9E">
        <w:rPr>
          <w:rFonts w:cs="Times New Roman"/>
          <w:b/>
          <w:szCs w:val="32"/>
        </w:rPr>
        <w:t xml:space="preserve">3. </w:t>
      </w:r>
      <w:r w:rsidRPr="009A7B9E">
        <w:rPr>
          <w:rFonts w:cs="Times New Roman"/>
          <w:b/>
          <w:szCs w:val="32"/>
        </w:rPr>
        <w:t>加强实验检测能力</w:t>
      </w:r>
      <w:bookmarkEnd w:id="63"/>
    </w:p>
    <w:p w14:paraId="3D26F7C4" w14:textId="4EE24F7A" w:rsidR="005B3EF4" w:rsidRPr="009A7B9E" w:rsidRDefault="00AF4E58" w:rsidP="00215ED6">
      <w:pPr>
        <w:adjustRightInd w:val="0"/>
        <w:snapToGrid w:val="0"/>
        <w:spacing w:line="372" w:lineRule="auto"/>
        <w:ind w:firstLine="640"/>
        <w:rPr>
          <w:rFonts w:cs="Times New Roman"/>
          <w:szCs w:val="32"/>
        </w:rPr>
      </w:pPr>
      <w:r>
        <w:rPr>
          <w:rFonts w:cs="Times New Roman" w:hint="eastAsia"/>
          <w:szCs w:val="32"/>
        </w:rPr>
        <w:t>坚持</w:t>
      </w:r>
      <w:r w:rsidR="004B2A9D" w:rsidRPr="009A7B9E">
        <w:rPr>
          <w:rFonts w:cs="Times New Roman"/>
          <w:szCs w:val="32"/>
        </w:rPr>
        <w:t>“</w:t>
      </w:r>
      <w:r w:rsidR="004B2A9D" w:rsidRPr="009A7B9E">
        <w:rPr>
          <w:rFonts w:cs="Times New Roman"/>
          <w:szCs w:val="32"/>
        </w:rPr>
        <w:t>资源共享、优势互补、因地制宜</w:t>
      </w:r>
      <w:r w:rsidR="004B2A9D" w:rsidRPr="009A7B9E">
        <w:rPr>
          <w:rFonts w:cs="Times New Roman"/>
          <w:szCs w:val="32"/>
        </w:rPr>
        <w:t>”</w:t>
      </w:r>
      <w:r w:rsidR="004B2A9D" w:rsidRPr="009A7B9E">
        <w:rPr>
          <w:rFonts w:cs="Times New Roman"/>
          <w:szCs w:val="32"/>
        </w:rPr>
        <w:t>的</w:t>
      </w:r>
      <w:r>
        <w:rPr>
          <w:rFonts w:cs="Times New Roman" w:hint="eastAsia"/>
          <w:szCs w:val="32"/>
        </w:rPr>
        <w:t>理念</w:t>
      </w:r>
      <w:r w:rsidR="004B2A9D" w:rsidRPr="009A7B9E">
        <w:rPr>
          <w:rFonts w:cs="Times New Roman"/>
          <w:szCs w:val="32"/>
        </w:rPr>
        <w:t>，分层级有针对性开展</w:t>
      </w:r>
      <w:r w:rsidR="00D356CC">
        <w:rPr>
          <w:rFonts w:cs="Times New Roman" w:hint="eastAsia"/>
          <w:szCs w:val="32"/>
        </w:rPr>
        <w:t>生态环境</w:t>
      </w:r>
      <w:r w:rsidR="004B2A9D" w:rsidRPr="009A7B9E">
        <w:rPr>
          <w:rFonts w:cs="Times New Roman"/>
          <w:szCs w:val="32"/>
        </w:rPr>
        <w:t>监测机构能力建设。</w:t>
      </w:r>
      <w:r w:rsidR="004B2A9D" w:rsidRPr="009A7B9E">
        <w:rPr>
          <w:rFonts w:cs="Times New Roman"/>
          <w:b/>
          <w:szCs w:val="32"/>
        </w:rPr>
        <w:t>做全做强自治区级检测能力，</w:t>
      </w:r>
      <w:r w:rsidR="004B2A9D" w:rsidRPr="009A7B9E">
        <w:rPr>
          <w:rFonts w:cs="Times New Roman"/>
          <w:szCs w:val="32"/>
        </w:rPr>
        <w:t>强化自治区</w:t>
      </w:r>
      <w:r w:rsidR="00D356CC">
        <w:rPr>
          <w:rFonts w:cs="Times New Roman" w:hint="eastAsia"/>
          <w:szCs w:val="32"/>
        </w:rPr>
        <w:t>生态环境</w:t>
      </w:r>
      <w:r w:rsidR="004B2A9D" w:rsidRPr="009A7B9E">
        <w:rPr>
          <w:rFonts w:cs="Times New Roman"/>
          <w:szCs w:val="32"/>
        </w:rPr>
        <w:t>监测中心常规监测及科研实验能力，增加</w:t>
      </w:r>
      <w:r w:rsidR="004B2A9D" w:rsidRPr="009A7B9E">
        <w:rPr>
          <w:rFonts w:cs="Times New Roman"/>
          <w:szCs w:val="32"/>
        </w:rPr>
        <w:t>VOCs</w:t>
      </w:r>
      <w:r w:rsidR="004B2A9D" w:rsidRPr="009A7B9E">
        <w:rPr>
          <w:rFonts w:cs="Times New Roman"/>
          <w:szCs w:val="32"/>
        </w:rPr>
        <w:t>检测，拓展水生生物及生物毒性检测，</w:t>
      </w:r>
      <w:r w:rsidR="0007323F">
        <w:rPr>
          <w:rFonts w:cs="Times New Roman" w:hint="eastAsia"/>
          <w:szCs w:val="32"/>
        </w:rPr>
        <w:t>提高</w:t>
      </w:r>
      <w:r w:rsidR="004B2A9D" w:rsidRPr="009A7B9E">
        <w:rPr>
          <w:rFonts w:cs="Times New Roman"/>
          <w:szCs w:val="32"/>
        </w:rPr>
        <w:t>土壤、地表水及地下水中有机物和重金属检测能力，</w:t>
      </w:r>
      <w:r w:rsidR="00F3691A">
        <w:rPr>
          <w:rFonts w:cs="Times New Roman" w:hint="eastAsia"/>
          <w:szCs w:val="32"/>
        </w:rPr>
        <w:t>以及</w:t>
      </w:r>
      <w:r w:rsidR="00F3691A" w:rsidRPr="00F3691A">
        <w:rPr>
          <w:rFonts w:cs="Times New Roman" w:hint="eastAsia"/>
          <w:szCs w:val="32"/>
        </w:rPr>
        <w:t>危险废物鉴别标准指标</w:t>
      </w:r>
      <w:r w:rsidR="00F3691A">
        <w:rPr>
          <w:rFonts w:cs="Times New Roman" w:hint="eastAsia"/>
          <w:szCs w:val="32"/>
        </w:rPr>
        <w:t>检测</w:t>
      </w:r>
      <w:r w:rsidR="00F3691A" w:rsidRPr="00F3691A">
        <w:rPr>
          <w:rFonts w:cs="Times New Roman" w:hint="eastAsia"/>
          <w:szCs w:val="32"/>
        </w:rPr>
        <w:t>能力</w:t>
      </w:r>
      <w:r w:rsidR="00F3691A">
        <w:rPr>
          <w:rFonts w:cs="Times New Roman" w:hint="eastAsia"/>
          <w:szCs w:val="32"/>
        </w:rPr>
        <w:t>，</w:t>
      </w:r>
      <w:r w:rsidR="004B2A9D" w:rsidRPr="009A7B9E">
        <w:rPr>
          <w:rFonts w:cs="Times New Roman"/>
          <w:szCs w:val="32"/>
        </w:rPr>
        <w:t>实现生态环境质量监测全要素、全因子覆盖。</w:t>
      </w:r>
      <w:r w:rsidR="004B2A9D" w:rsidRPr="009A7B9E">
        <w:rPr>
          <w:rFonts w:cs="Times New Roman"/>
          <w:b/>
          <w:szCs w:val="32"/>
        </w:rPr>
        <w:t>做专做精地市级检测能力，</w:t>
      </w:r>
      <w:r w:rsidR="004B2A9D" w:rsidRPr="009A7B9E">
        <w:rPr>
          <w:rFonts w:cs="Times New Roman"/>
          <w:szCs w:val="32"/>
        </w:rPr>
        <w:t>结合实际，加强地市级</w:t>
      </w:r>
      <w:r w:rsidR="00D356CC">
        <w:rPr>
          <w:rFonts w:cs="Times New Roman" w:hint="eastAsia"/>
          <w:szCs w:val="32"/>
        </w:rPr>
        <w:t>生态环境</w:t>
      </w:r>
      <w:r w:rsidR="004B2A9D" w:rsidRPr="009A7B9E">
        <w:rPr>
          <w:rFonts w:cs="Times New Roman"/>
          <w:szCs w:val="32"/>
        </w:rPr>
        <w:t>监测机构基础仪器装备能力建设，重点推进</w:t>
      </w:r>
      <w:r w:rsidR="00050579">
        <w:rPr>
          <w:rFonts w:cs="Times New Roman"/>
          <w:szCs w:val="32"/>
        </w:rPr>
        <w:t>五市</w:t>
      </w:r>
      <w:r w:rsidR="004B2A9D" w:rsidRPr="009A7B9E">
        <w:rPr>
          <w:rFonts w:cs="Times New Roman"/>
          <w:szCs w:val="32"/>
        </w:rPr>
        <w:t>及宁东基地地表水与地下水指标检测能力建设，提升现场采样分析和实验室检测能力，升级有机物、重金属检</w:t>
      </w:r>
      <w:r w:rsidR="004B2A9D" w:rsidRPr="009A7B9E">
        <w:rPr>
          <w:rFonts w:cs="Times New Roman"/>
          <w:szCs w:val="32"/>
        </w:rPr>
        <w:lastRenderedPageBreak/>
        <w:t>测设备，强化应急检测装备配置，满足开展常规监测、特征污染物监测、现场执法监测和一般突发环境事件应急监测的需求。</w:t>
      </w:r>
      <w:r w:rsidR="004B2A9D" w:rsidRPr="009A7B9E">
        <w:rPr>
          <w:rFonts w:cs="Times New Roman"/>
          <w:b/>
          <w:szCs w:val="32"/>
        </w:rPr>
        <w:t>抓准做实县级检测能力，</w:t>
      </w:r>
      <w:r w:rsidR="004B2A9D" w:rsidRPr="009A7B9E">
        <w:rPr>
          <w:rFonts w:cs="Times New Roman"/>
          <w:szCs w:val="32"/>
        </w:rPr>
        <w:t>加强县级派出机构现场执法监测仪器设备配置，配备有机物、重金属监测等便携式设备，提升废气、废水、土壤等现场采样和快速检测能力。</w:t>
      </w:r>
    </w:p>
    <w:tbl>
      <w:tblPr>
        <w:tblStyle w:val="af2"/>
        <w:tblW w:w="5000" w:type="pct"/>
        <w:jc w:val="center"/>
        <w:tblLook w:val="04A0" w:firstRow="1" w:lastRow="0" w:firstColumn="1" w:lastColumn="0" w:noHBand="0" w:noVBand="1"/>
      </w:tblPr>
      <w:tblGrid>
        <w:gridCol w:w="8528"/>
      </w:tblGrid>
      <w:tr w:rsidR="004B2A9D" w:rsidRPr="009A7B9E" w14:paraId="6B1BE9A9" w14:textId="77777777" w:rsidTr="009A7B9E">
        <w:trPr>
          <w:jc w:val="center"/>
        </w:trPr>
        <w:tc>
          <w:tcPr>
            <w:tcW w:w="5000" w:type="pct"/>
          </w:tcPr>
          <w:p w14:paraId="5B5F1E57" w14:textId="04E47FE1" w:rsidR="004B2A9D" w:rsidRPr="009A7B9E" w:rsidRDefault="004B2A9D" w:rsidP="00FF37B2">
            <w:pPr>
              <w:ind w:firstLineChars="0" w:firstLine="0"/>
              <w:jc w:val="center"/>
              <w:rPr>
                <w:rFonts w:eastAsia="仿宋" w:cs="Times New Roman"/>
                <w:b/>
                <w:color w:val="000000"/>
                <w:kern w:val="0"/>
                <w:sz w:val="28"/>
                <w:szCs w:val="32"/>
              </w:rPr>
            </w:pPr>
            <w:r w:rsidRPr="009A7B9E">
              <w:rPr>
                <w:rFonts w:eastAsia="仿宋" w:cs="Times New Roman"/>
                <w:b/>
                <w:color w:val="000000"/>
                <w:kern w:val="0"/>
                <w:sz w:val="28"/>
                <w:szCs w:val="32"/>
              </w:rPr>
              <w:t>专栏</w:t>
            </w:r>
            <w:r w:rsidR="001A04FE">
              <w:rPr>
                <w:rFonts w:eastAsia="仿宋" w:cs="Times New Roman" w:hint="eastAsia"/>
                <w:b/>
                <w:color w:val="000000"/>
                <w:kern w:val="0"/>
                <w:sz w:val="28"/>
                <w:szCs w:val="32"/>
              </w:rPr>
              <w:t>9</w:t>
            </w:r>
            <w:r w:rsidR="00601250" w:rsidRPr="009A7B9E">
              <w:rPr>
                <w:rFonts w:eastAsia="仿宋" w:cs="Times New Roman"/>
                <w:b/>
                <w:color w:val="000000"/>
                <w:kern w:val="0"/>
                <w:sz w:val="28"/>
                <w:szCs w:val="32"/>
              </w:rPr>
              <w:t xml:space="preserve"> </w:t>
            </w:r>
            <w:r w:rsidR="00FF37B2">
              <w:rPr>
                <w:rFonts w:eastAsia="仿宋" w:cs="Times New Roman"/>
                <w:b/>
                <w:color w:val="000000"/>
                <w:kern w:val="0"/>
                <w:sz w:val="28"/>
                <w:szCs w:val="32"/>
              </w:rPr>
              <w:t>五市及宁东基地</w:t>
            </w:r>
            <w:r w:rsidR="00FF37B2">
              <w:rPr>
                <w:rFonts w:eastAsia="仿宋" w:cs="Times New Roman" w:hint="eastAsia"/>
                <w:b/>
                <w:color w:val="000000"/>
                <w:kern w:val="0"/>
                <w:sz w:val="28"/>
                <w:szCs w:val="32"/>
              </w:rPr>
              <w:t>检测分析</w:t>
            </w:r>
            <w:r w:rsidR="00FF37B2">
              <w:rPr>
                <w:rFonts w:eastAsia="仿宋" w:cs="Times New Roman"/>
                <w:b/>
                <w:color w:val="000000"/>
                <w:kern w:val="0"/>
                <w:sz w:val="28"/>
                <w:szCs w:val="32"/>
              </w:rPr>
              <w:t>能力建设</w:t>
            </w:r>
          </w:p>
        </w:tc>
      </w:tr>
      <w:tr w:rsidR="004B2A9D" w:rsidRPr="009A7B9E" w14:paraId="45B656B1" w14:textId="77777777" w:rsidTr="009A7B9E">
        <w:trPr>
          <w:jc w:val="center"/>
        </w:trPr>
        <w:tc>
          <w:tcPr>
            <w:tcW w:w="5000" w:type="pct"/>
          </w:tcPr>
          <w:p w14:paraId="28DFF47A" w14:textId="4303BC13" w:rsidR="004B2A9D" w:rsidRPr="009A7B9E" w:rsidRDefault="004B2A9D" w:rsidP="009A7B9E">
            <w:pPr>
              <w:snapToGrid w:val="0"/>
              <w:ind w:firstLine="562"/>
              <w:rPr>
                <w:rFonts w:cs="Times New Roman"/>
                <w:sz w:val="28"/>
                <w:szCs w:val="28"/>
              </w:rPr>
            </w:pPr>
            <w:r w:rsidRPr="009A7B9E">
              <w:rPr>
                <w:rFonts w:cs="Times New Roman"/>
                <w:b/>
                <w:sz w:val="28"/>
                <w:szCs w:val="28"/>
              </w:rPr>
              <w:t>银川市</w:t>
            </w:r>
            <w:r w:rsidRPr="009A7B9E">
              <w:rPr>
                <w:rFonts w:cs="Times New Roman"/>
                <w:sz w:val="28"/>
                <w:szCs w:val="28"/>
              </w:rPr>
              <w:t>重点提升地表水、地下水、土壤等污染物检测能力及废气污染源监测能力。包括：提升地表水指标检测能力，配置</w:t>
            </w:r>
            <w:r w:rsidR="004208BF" w:rsidRPr="004208BF">
              <w:rPr>
                <w:rFonts w:cs="Times New Roman" w:hint="eastAsia"/>
                <w:sz w:val="28"/>
                <w:szCs w:val="28"/>
              </w:rPr>
              <w:t>电感耦合等离子体发射光谱仪（</w:t>
            </w:r>
            <w:r w:rsidR="004208BF" w:rsidRPr="004208BF">
              <w:rPr>
                <w:rFonts w:cs="Times New Roman" w:hint="eastAsia"/>
                <w:sz w:val="28"/>
                <w:szCs w:val="28"/>
              </w:rPr>
              <w:t>ICP</w:t>
            </w:r>
            <w:r w:rsidR="004208BF" w:rsidRPr="004208BF">
              <w:rPr>
                <w:rFonts w:cs="Times New Roman" w:hint="eastAsia"/>
                <w:sz w:val="28"/>
                <w:szCs w:val="28"/>
              </w:rPr>
              <w:t>）</w:t>
            </w:r>
            <w:r w:rsidRPr="009A7B9E">
              <w:rPr>
                <w:rFonts w:cs="Times New Roman"/>
                <w:sz w:val="28"/>
                <w:szCs w:val="28"/>
              </w:rPr>
              <w:t>、原子吸收仪等设备；提升地下水指标检测能力，配置低本底</w:t>
            </w:r>
            <w:r w:rsidRPr="009A7B9E">
              <w:rPr>
                <w:rFonts w:cs="Times New Roman"/>
                <w:sz w:val="28"/>
                <w:szCs w:val="28"/>
              </w:rPr>
              <w:t>α</w:t>
            </w:r>
            <w:r w:rsidRPr="009A7B9E">
              <w:rPr>
                <w:rFonts w:cs="Times New Roman"/>
                <w:sz w:val="28"/>
                <w:szCs w:val="28"/>
              </w:rPr>
              <w:t>、</w:t>
            </w:r>
            <w:r w:rsidRPr="009A7B9E">
              <w:rPr>
                <w:rFonts w:cs="Times New Roman"/>
                <w:sz w:val="28"/>
                <w:szCs w:val="28"/>
              </w:rPr>
              <w:t>β</w:t>
            </w:r>
            <w:r w:rsidRPr="009A7B9E">
              <w:rPr>
                <w:rFonts w:cs="Times New Roman"/>
                <w:sz w:val="28"/>
                <w:szCs w:val="28"/>
              </w:rPr>
              <w:t>测量仪等设备；提升土壤污染检测能力，配置</w:t>
            </w:r>
            <w:r w:rsidRPr="009A7B9E">
              <w:rPr>
                <w:rFonts w:cs="Times New Roman"/>
                <w:sz w:val="28"/>
                <w:szCs w:val="28"/>
              </w:rPr>
              <w:t>X</w:t>
            </w:r>
            <w:r w:rsidRPr="009A7B9E">
              <w:rPr>
                <w:rFonts w:cs="Times New Roman"/>
                <w:sz w:val="28"/>
                <w:szCs w:val="28"/>
              </w:rPr>
              <w:t>射线荧光光谱仪</w:t>
            </w:r>
            <w:r w:rsidR="004208BF">
              <w:rPr>
                <w:rFonts w:cs="Times New Roman" w:hint="eastAsia"/>
                <w:sz w:val="28"/>
                <w:szCs w:val="28"/>
              </w:rPr>
              <w:t>等</w:t>
            </w:r>
            <w:r w:rsidRPr="009A7B9E">
              <w:rPr>
                <w:rFonts w:cs="Times New Roman"/>
                <w:sz w:val="28"/>
                <w:szCs w:val="28"/>
              </w:rPr>
              <w:t>。</w:t>
            </w:r>
          </w:p>
          <w:p w14:paraId="32B2BE5E" w14:textId="662C25E7" w:rsidR="004B2A9D" w:rsidRPr="009A7B9E" w:rsidRDefault="004B2A9D" w:rsidP="009A7B9E">
            <w:pPr>
              <w:snapToGrid w:val="0"/>
              <w:ind w:firstLine="562"/>
              <w:rPr>
                <w:rFonts w:cs="Times New Roman"/>
                <w:sz w:val="28"/>
                <w:szCs w:val="28"/>
              </w:rPr>
            </w:pPr>
            <w:r w:rsidRPr="009A7B9E">
              <w:rPr>
                <w:rFonts w:cs="Times New Roman"/>
                <w:b/>
                <w:sz w:val="28"/>
                <w:szCs w:val="28"/>
              </w:rPr>
              <w:t>吴忠市</w:t>
            </w:r>
            <w:r w:rsidRPr="009A7B9E">
              <w:rPr>
                <w:rFonts w:cs="Times New Roman"/>
                <w:sz w:val="28"/>
                <w:szCs w:val="28"/>
              </w:rPr>
              <w:t>针对污染物、环境本底和产业结构特点，重点提高</w:t>
            </w:r>
            <w:r w:rsidR="009209EC" w:rsidRPr="009A7B9E">
              <w:rPr>
                <w:rFonts w:cs="Times New Roman"/>
                <w:sz w:val="28"/>
                <w:szCs w:val="28"/>
              </w:rPr>
              <w:t>水和废气</w:t>
            </w:r>
            <w:r w:rsidR="009209EC">
              <w:rPr>
                <w:rFonts w:cs="Times New Roman" w:hint="eastAsia"/>
                <w:sz w:val="28"/>
                <w:szCs w:val="28"/>
              </w:rPr>
              <w:t>中</w:t>
            </w:r>
            <w:r w:rsidRPr="009A7B9E">
              <w:rPr>
                <w:rFonts w:cs="Times New Roman"/>
                <w:sz w:val="28"/>
                <w:szCs w:val="28"/>
              </w:rPr>
              <w:t>特征污染物</w:t>
            </w:r>
            <w:r w:rsidR="00845488">
              <w:rPr>
                <w:rFonts w:cs="Times New Roman" w:hint="eastAsia"/>
                <w:sz w:val="28"/>
                <w:szCs w:val="28"/>
              </w:rPr>
              <w:t>的</w:t>
            </w:r>
            <w:r w:rsidRPr="009A7B9E">
              <w:rPr>
                <w:rFonts w:cs="Times New Roman"/>
                <w:sz w:val="28"/>
                <w:szCs w:val="28"/>
              </w:rPr>
              <w:t>实验室检测分析能力。包括：提升水污染物监测能力，具备总钡、总钒、总银、总有机碳、氯乙烯、急性毒性、总</w:t>
            </w:r>
            <w:r w:rsidRPr="009A7B9E">
              <w:rPr>
                <w:rFonts w:cs="Times New Roman"/>
                <w:sz w:val="28"/>
                <w:szCs w:val="28"/>
              </w:rPr>
              <w:t>α</w:t>
            </w:r>
            <w:r w:rsidRPr="009A7B9E">
              <w:rPr>
                <w:rFonts w:cs="Times New Roman"/>
                <w:sz w:val="28"/>
                <w:szCs w:val="28"/>
              </w:rPr>
              <w:t>、</w:t>
            </w:r>
            <w:r w:rsidRPr="009A7B9E">
              <w:rPr>
                <w:rFonts w:cs="Times New Roman"/>
                <w:sz w:val="28"/>
                <w:szCs w:val="28"/>
              </w:rPr>
              <w:t>β</w:t>
            </w:r>
            <w:r w:rsidRPr="009A7B9E">
              <w:rPr>
                <w:rFonts w:cs="Times New Roman"/>
                <w:sz w:val="28"/>
                <w:szCs w:val="28"/>
              </w:rPr>
              <w:t>放射性等指标，以及有机磷农药、污水处理和石油炼制产生的有机特征污染物等</w:t>
            </w:r>
            <w:r w:rsidRPr="009A7B9E">
              <w:rPr>
                <w:rFonts w:cs="Times New Roman"/>
                <w:sz w:val="28"/>
                <w:szCs w:val="28"/>
              </w:rPr>
              <w:t>60</w:t>
            </w:r>
            <w:r w:rsidRPr="009A7B9E">
              <w:rPr>
                <w:rFonts w:cs="Times New Roman"/>
                <w:sz w:val="28"/>
                <w:szCs w:val="28"/>
              </w:rPr>
              <w:t>项特征污染物监测能力；提升废气监测能力，具备铅、汞、镉、铍、镍、锡及其化合物、苯、甲苯、二甲苯、甲醇、苯并芘等指标的特征污染物监测能力。</w:t>
            </w:r>
          </w:p>
          <w:p w14:paraId="0E3DF205" w14:textId="75874F85" w:rsidR="004B2A9D" w:rsidRPr="009A7B9E" w:rsidRDefault="004B2A9D" w:rsidP="009A7B9E">
            <w:pPr>
              <w:snapToGrid w:val="0"/>
              <w:ind w:firstLine="562"/>
              <w:rPr>
                <w:rFonts w:cs="Times New Roman"/>
                <w:sz w:val="28"/>
                <w:szCs w:val="28"/>
              </w:rPr>
            </w:pPr>
            <w:r w:rsidRPr="009A7B9E">
              <w:rPr>
                <w:rFonts w:cs="Times New Roman"/>
                <w:b/>
                <w:sz w:val="28"/>
                <w:szCs w:val="28"/>
              </w:rPr>
              <w:t>石嘴山市</w:t>
            </w:r>
            <w:r w:rsidRPr="009A7B9E">
              <w:rPr>
                <w:rFonts w:cs="Times New Roman"/>
                <w:sz w:val="28"/>
                <w:szCs w:val="28"/>
              </w:rPr>
              <w:t>全面提升大气、地表水、地下水及土壤环境质量监测能力。包括：提升大气及废气检测能力，加强固定源及环境空气</w:t>
            </w:r>
            <w:r w:rsidRPr="009A7B9E">
              <w:rPr>
                <w:rFonts w:cs="Times New Roman"/>
                <w:sz w:val="28"/>
                <w:szCs w:val="28"/>
              </w:rPr>
              <w:t>VOCs</w:t>
            </w:r>
            <w:r w:rsidRPr="009A7B9E">
              <w:rPr>
                <w:rFonts w:cs="Times New Roman"/>
                <w:sz w:val="28"/>
                <w:szCs w:val="28"/>
              </w:rPr>
              <w:t>监测能力、固定源汞及其化合物监测能力；提升地下水检测能力，具备二氯甲烷、</w:t>
            </w:r>
            <w:r w:rsidRPr="009A7B9E">
              <w:rPr>
                <w:rFonts w:cs="Times New Roman"/>
                <w:sz w:val="28"/>
                <w:szCs w:val="28"/>
              </w:rPr>
              <w:t>1,2-</w:t>
            </w:r>
            <w:r w:rsidRPr="009A7B9E">
              <w:rPr>
                <w:rFonts w:cs="Times New Roman"/>
                <w:sz w:val="28"/>
                <w:szCs w:val="28"/>
              </w:rPr>
              <w:t>二氯乙烷、</w:t>
            </w:r>
            <w:r w:rsidRPr="009A7B9E">
              <w:rPr>
                <w:rFonts w:cs="Times New Roman"/>
                <w:sz w:val="28"/>
                <w:szCs w:val="28"/>
              </w:rPr>
              <w:t>1,1,1-</w:t>
            </w:r>
            <w:r w:rsidRPr="009A7B9E">
              <w:rPr>
                <w:rFonts w:cs="Times New Roman"/>
                <w:sz w:val="28"/>
                <w:szCs w:val="28"/>
              </w:rPr>
              <w:t>三氯乙烷等</w:t>
            </w:r>
            <w:r w:rsidRPr="009A7B9E">
              <w:rPr>
                <w:rFonts w:cs="Times New Roman"/>
                <w:sz w:val="28"/>
                <w:szCs w:val="28"/>
              </w:rPr>
              <w:t>36</w:t>
            </w:r>
            <w:r w:rsidRPr="009A7B9E">
              <w:rPr>
                <w:rFonts w:cs="Times New Roman"/>
                <w:sz w:val="28"/>
                <w:szCs w:val="28"/>
              </w:rPr>
              <w:t>项指标分析检测能力；提升地表水检测能力，具备二氯甲烷、</w:t>
            </w:r>
            <w:r w:rsidRPr="009A7B9E">
              <w:rPr>
                <w:rFonts w:cs="Times New Roman"/>
                <w:sz w:val="28"/>
                <w:szCs w:val="28"/>
              </w:rPr>
              <w:t>1.2-</w:t>
            </w:r>
            <w:r w:rsidRPr="009A7B9E">
              <w:rPr>
                <w:rFonts w:cs="Times New Roman"/>
                <w:sz w:val="28"/>
                <w:szCs w:val="28"/>
              </w:rPr>
              <w:t>二氯乙烷、环氧氯丙烷、氯乙烯等</w:t>
            </w:r>
            <w:r w:rsidRPr="009A7B9E">
              <w:rPr>
                <w:rFonts w:cs="Times New Roman"/>
                <w:sz w:val="28"/>
                <w:szCs w:val="28"/>
              </w:rPr>
              <w:t>53</w:t>
            </w:r>
            <w:r w:rsidRPr="009A7B9E">
              <w:rPr>
                <w:rFonts w:cs="Times New Roman"/>
                <w:sz w:val="28"/>
                <w:szCs w:val="28"/>
              </w:rPr>
              <w:t>项指标分析检测能力；提升土壤有机质、阳离子交</w:t>
            </w:r>
            <w:r w:rsidRPr="009A7B9E">
              <w:rPr>
                <w:rFonts w:cs="Times New Roman"/>
                <w:sz w:val="28"/>
                <w:szCs w:val="28"/>
              </w:rPr>
              <w:lastRenderedPageBreak/>
              <w:t>换量、有机物等指标分析检测能力。</w:t>
            </w:r>
          </w:p>
          <w:p w14:paraId="797A636F" w14:textId="032FA6E4" w:rsidR="004B2A9D" w:rsidRPr="009A7B9E" w:rsidRDefault="004B2A9D" w:rsidP="009A7B9E">
            <w:pPr>
              <w:snapToGrid w:val="0"/>
              <w:ind w:firstLine="562"/>
              <w:rPr>
                <w:rFonts w:cs="Times New Roman"/>
                <w:sz w:val="28"/>
                <w:szCs w:val="28"/>
              </w:rPr>
            </w:pPr>
            <w:r w:rsidRPr="009A7B9E">
              <w:rPr>
                <w:rFonts w:cs="Times New Roman"/>
                <w:b/>
                <w:sz w:val="28"/>
                <w:szCs w:val="28"/>
              </w:rPr>
              <w:t>中卫市</w:t>
            </w:r>
            <w:r w:rsidRPr="009A7B9E">
              <w:rPr>
                <w:rFonts w:cs="Times New Roman"/>
                <w:sz w:val="28"/>
                <w:szCs w:val="28"/>
              </w:rPr>
              <w:t>结合现状与需求，从水、气、土、声和应急监测等方面全面提升生态环境监测能力建设。包括：加强地表水和地下水指标检测能力，提升</w:t>
            </w:r>
            <w:r w:rsidRPr="009A7B9E">
              <w:rPr>
                <w:rFonts w:cs="Times New Roman"/>
                <w:sz w:val="28"/>
                <w:szCs w:val="28"/>
              </w:rPr>
              <w:t>VOCs</w:t>
            </w:r>
            <w:r w:rsidRPr="009A7B9E">
              <w:rPr>
                <w:rFonts w:cs="Times New Roman"/>
                <w:sz w:val="28"/>
                <w:szCs w:val="28"/>
              </w:rPr>
              <w:t>现场定性、定量检测能力；完善环境空气和废气、水和废水实验室监测能力。</w:t>
            </w:r>
          </w:p>
          <w:p w14:paraId="67458D50" w14:textId="73FBBF84" w:rsidR="004B2A9D" w:rsidRPr="009A7B9E" w:rsidRDefault="004B2A9D" w:rsidP="009A7B9E">
            <w:pPr>
              <w:snapToGrid w:val="0"/>
              <w:ind w:firstLine="562"/>
              <w:rPr>
                <w:rFonts w:cs="Times New Roman"/>
                <w:sz w:val="28"/>
                <w:szCs w:val="28"/>
              </w:rPr>
            </w:pPr>
            <w:r w:rsidRPr="009A7B9E">
              <w:rPr>
                <w:rFonts w:cs="Times New Roman"/>
                <w:b/>
                <w:sz w:val="28"/>
                <w:szCs w:val="28"/>
              </w:rPr>
              <w:t>固原市</w:t>
            </w:r>
            <w:r w:rsidRPr="009A7B9E">
              <w:rPr>
                <w:rFonts w:cs="Times New Roman"/>
                <w:sz w:val="28"/>
                <w:szCs w:val="28"/>
              </w:rPr>
              <w:t>结合监测短板及需求，从水、气、土、固废危废监测等方面全面提升生态环境监测能力。包括：提升大气及废气检测能力，具备颗粒物超低监测、汞及其化合物、烟气黑度、铬及其化合物、氟化物、氨、甲醇、挥发性有机物组分等指标检测能力；提升水质指标检测能力，具备铝、钠、碘化物、苯胺类、硝基苯类、苯系物、氯苯等挥发性及半挥发性有机物组分检测能力；提升土壤有机物检测及固废、危废检测能力等。</w:t>
            </w:r>
          </w:p>
          <w:p w14:paraId="724B16CB" w14:textId="1BEF1E7F" w:rsidR="004B2A9D" w:rsidRPr="009A7B9E" w:rsidRDefault="004B2A9D" w:rsidP="009A7B9E">
            <w:pPr>
              <w:snapToGrid w:val="0"/>
              <w:ind w:firstLine="562"/>
              <w:rPr>
                <w:rFonts w:cs="Times New Roman"/>
                <w:sz w:val="28"/>
                <w:szCs w:val="28"/>
              </w:rPr>
            </w:pPr>
            <w:r w:rsidRPr="009A7B9E">
              <w:rPr>
                <w:rFonts w:cs="Times New Roman"/>
                <w:b/>
                <w:sz w:val="28"/>
                <w:szCs w:val="28"/>
              </w:rPr>
              <w:t>宁东基地</w:t>
            </w:r>
            <w:r w:rsidRPr="009A7B9E">
              <w:rPr>
                <w:rFonts w:cs="Times New Roman"/>
                <w:sz w:val="28"/>
                <w:szCs w:val="28"/>
              </w:rPr>
              <w:t>以</w:t>
            </w:r>
            <w:r w:rsidRPr="009A7B9E">
              <w:rPr>
                <w:rFonts w:cs="Times New Roman"/>
                <w:sz w:val="28"/>
                <w:szCs w:val="28"/>
              </w:rPr>
              <w:t>“</w:t>
            </w:r>
            <w:r w:rsidRPr="009A7B9E">
              <w:rPr>
                <w:rFonts w:cs="Times New Roman"/>
                <w:sz w:val="28"/>
                <w:szCs w:val="28"/>
              </w:rPr>
              <w:t>优先保障执法监测和应急监测能力，强化特征污染物监测能力</w:t>
            </w:r>
            <w:r w:rsidRPr="009A7B9E">
              <w:rPr>
                <w:rFonts w:cs="Times New Roman"/>
                <w:sz w:val="28"/>
                <w:szCs w:val="28"/>
              </w:rPr>
              <w:t>”</w:t>
            </w:r>
            <w:r w:rsidRPr="009A7B9E">
              <w:rPr>
                <w:rFonts w:cs="Times New Roman"/>
                <w:sz w:val="28"/>
                <w:szCs w:val="28"/>
              </w:rPr>
              <w:t>为目标，新增或更新环境执法和应急监测设备。包括：提升特征污染物监测能力，具备实时监测环境空气中烃类化合物、有机硫等</w:t>
            </w:r>
            <w:r w:rsidRPr="009A7B9E">
              <w:rPr>
                <w:rFonts w:cs="Times New Roman"/>
                <w:sz w:val="28"/>
                <w:szCs w:val="28"/>
              </w:rPr>
              <w:t>VOCs</w:t>
            </w:r>
            <w:r w:rsidRPr="009A7B9E">
              <w:rPr>
                <w:rFonts w:cs="Times New Roman"/>
                <w:sz w:val="28"/>
                <w:szCs w:val="28"/>
              </w:rPr>
              <w:t>组分的能力。为现有分析检测仪器配备前处理等配套设备，具备开展苯系物等挥发性有机特征污染物的实验室分析监测能力；提升环境执法监测能力，配备便携式监测设备，满足现场采样、快速监测分析要求；增加汞等重金属监测仪器设备，提高重金属自动全分析能力，满足火电厂、动力站燃煤锅炉监测和污水处理厂监测要求；提升环境应急监测能力，配备便携式应急监测设备，具备监测</w:t>
            </w:r>
            <w:r w:rsidRPr="009A7B9E">
              <w:rPr>
                <w:rFonts w:cs="Times New Roman"/>
                <w:sz w:val="28"/>
                <w:szCs w:val="28"/>
              </w:rPr>
              <w:t>32</w:t>
            </w:r>
            <w:r w:rsidRPr="009A7B9E">
              <w:rPr>
                <w:rFonts w:cs="Times New Roman"/>
                <w:sz w:val="28"/>
                <w:szCs w:val="28"/>
              </w:rPr>
              <w:t>种气体、非甲烷总烃和废水常规监测因子能力。</w:t>
            </w:r>
          </w:p>
        </w:tc>
      </w:tr>
    </w:tbl>
    <w:p w14:paraId="7F3C4870" w14:textId="77777777" w:rsidR="0078221C" w:rsidRPr="009A7B9E" w:rsidRDefault="0078221C" w:rsidP="003E7C17">
      <w:pPr>
        <w:snapToGrid w:val="0"/>
        <w:ind w:firstLineChars="0" w:firstLine="0"/>
        <w:rPr>
          <w:rFonts w:cs="Times New Roman"/>
          <w:color w:val="000000" w:themeColor="text1"/>
          <w:szCs w:val="32"/>
        </w:rPr>
      </w:pPr>
    </w:p>
    <w:p w14:paraId="46B3FF93" w14:textId="77777777" w:rsidR="0037542F" w:rsidRPr="009A7B9E" w:rsidRDefault="00867BD0" w:rsidP="003E7C17">
      <w:pPr>
        <w:pStyle w:val="1"/>
        <w:spacing w:beforeLines="50" w:before="217" w:afterLines="50" w:after="217" w:line="360" w:lineRule="auto"/>
        <w:ind w:firstLine="643"/>
        <w:rPr>
          <w:rFonts w:cs="Times New Roman"/>
          <w:color w:val="000000" w:themeColor="text1"/>
        </w:rPr>
      </w:pPr>
      <w:bookmarkStart w:id="64" w:name="_Toc56705607"/>
      <w:r w:rsidRPr="009A7B9E">
        <w:rPr>
          <w:rFonts w:eastAsia="黑体" w:cs="Times New Roman"/>
          <w:sz w:val="32"/>
          <w:szCs w:val="32"/>
        </w:rPr>
        <w:lastRenderedPageBreak/>
        <w:t>四</w:t>
      </w:r>
      <w:r w:rsidR="005B556F" w:rsidRPr="009A7B9E">
        <w:rPr>
          <w:rFonts w:eastAsia="黑体" w:cs="Times New Roman"/>
          <w:sz w:val="32"/>
          <w:szCs w:val="32"/>
        </w:rPr>
        <w:t>、重大工程</w:t>
      </w:r>
      <w:bookmarkEnd w:id="64"/>
    </w:p>
    <w:p w14:paraId="1D7246E4" w14:textId="1C67CC96" w:rsidR="00B34592" w:rsidRPr="009A7B9E" w:rsidRDefault="00AF4E58" w:rsidP="00B34592">
      <w:pPr>
        <w:adjustRightInd w:val="0"/>
        <w:snapToGrid w:val="0"/>
        <w:spacing w:line="372" w:lineRule="auto"/>
        <w:ind w:firstLine="640"/>
        <w:rPr>
          <w:rFonts w:cs="Times New Roman"/>
          <w:szCs w:val="32"/>
        </w:rPr>
      </w:pPr>
      <w:r>
        <w:rPr>
          <w:rFonts w:cs="Times New Roman" w:hint="eastAsia"/>
          <w:szCs w:val="32"/>
        </w:rPr>
        <w:t>围绕</w:t>
      </w:r>
      <w:r w:rsidR="00E153E4" w:rsidRPr="00B34592">
        <w:rPr>
          <w:rFonts w:cs="Times New Roman"/>
          <w:szCs w:val="32"/>
        </w:rPr>
        <w:t>补短板、强弱项、提效能，</w:t>
      </w:r>
      <w:r>
        <w:rPr>
          <w:rFonts w:cs="Times New Roman" w:hint="eastAsia"/>
          <w:szCs w:val="32"/>
        </w:rPr>
        <w:t>根据</w:t>
      </w:r>
      <w:r w:rsidR="00E153E4" w:rsidRPr="00B34592">
        <w:rPr>
          <w:rFonts w:cs="Times New Roman"/>
          <w:szCs w:val="32"/>
        </w:rPr>
        <w:t>规划目标和重点任务，分级分类分阶段推进</w:t>
      </w:r>
      <w:r w:rsidR="00F21F24">
        <w:rPr>
          <w:rFonts w:cs="Times New Roman" w:hint="eastAsia"/>
          <w:szCs w:val="32"/>
        </w:rPr>
        <w:t>实施</w:t>
      </w:r>
      <w:r w:rsidR="00E153E4" w:rsidRPr="00B34592">
        <w:rPr>
          <w:rFonts w:cs="Times New Roman"/>
          <w:szCs w:val="32"/>
        </w:rPr>
        <w:t>一批重大工程项目。</w:t>
      </w:r>
      <w:r w:rsidR="00E153E4" w:rsidRPr="00B34592">
        <w:rPr>
          <w:rFonts w:cs="Times New Roman"/>
          <w:szCs w:val="32"/>
        </w:rPr>
        <w:t>“</w:t>
      </w:r>
      <w:r w:rsidR="00E153E4" w:rsidRPr="00B34592">
        <w:rPr>
          <w:rFonts w:cs="Times New Roman"/>
          <w:szCs w:val="32"/>
        </w:rPr>
        <w:t>十四五</w:t>
      </w:r>
      <w:r w:rsidR="00E153E4" w:rsidRPr="00B34592">
        <w:rPr>
          <w:rFonts w:cs="Times New Roman"/>
          <w:szCs w:val="32"/>
        </w:rPr>
        <w:t>”</w:t>
      </w:r>
      <w:r w:rsidR="00E153E4" w:rsidRPr="00B34592">
        <w:rPr>
          <w:rFonts w:cs="Times New Roman"/>
          <w:szCs w:val="32"/>
        </w:rPr>
        <w:t>期间，拟实施</w:t>
      </w:r>
      <w:r w:rsidR="00E153E4" w:rsidRPr="00532363">
        <w:rPr>
          <w:rFonts w:cs="Times New Roman"/>
          <w:szCs w:val="32"/>
        </w:rPr>
        <w:t>生态环境质量</w:t>
      </w:r>
      <w:r w:rsidR="005953A6">
        <w:rPr>
          <w:rFonts w:cs="Times New Roman" w:hint="eastAsia"/>
          <w:szCs w:val="32"/>
        </w:rPr>
        <w:t>监测</w:t>
      </w:r>
      <w:r w:rsidR="00E153E4" w:rsidRPr="00532363">
        <w:rPr>
          <w:rFonts w:cs="Times New Roman"/>
          <w:szCs w:val="32"/>
        </w:rPr>
        <w:t>网络建设、污染源执法监测能力建设、环境质量预报预警能力建设、应急监测能力建设、</w:t>
      </w:r>
      <w:r w:rsidR="00DD3677">
        <w:rPr>
          <w:rFonts w:cs="Times New Roman" w:hint="eastAsia"/>
          <w:szCs w:val="32"/>
        </w:rPr>
        <w:t>生态环境</w:t>
      </w:r>
      <w:r w:rsidR="00685545">
        <w:rPr>
          <w:rFonts w:cs="Times New Roman" w:hint="eastAsia"/>
          <w:szCs w:val="32"/>
        </w:rPr>
        <w:t>监测</w:t>
      </w:r>
      <w:r w:rsidR="00E153E4" w:rsidRPr="00532363">
        <w:rPr>
          <w:rFonts w:cs="Times New Roman"/>
          <w:szCs w:val="32"/>
        </w:rPr>
        <w:t>信息化能力建设、实验室检测能力建设</w:t>
      </w:r>
      <w:r w:rsidR="00E153E4" w:rsidRPr="00B34592">
        <w:rPr>
          <w:rFonts w:cs="Times New Roman"/>
          <w:szCs w:val="32"/>
        </w:rPr>
        <w:t>等</w:t>
      </w:r>
      <w:r w:rsidR="00C57E2D">
        <w:rPr>
          <w:rFonts w:cs="Times New Roman" w:hint="eastAsia"/>
          <w:szCs w:val="32"/>
        </w:rPr>
        <w:t>六</w:t>
      </w:r>
      <w:r w:rsidR="00E153E4" w:rsidRPr="00B34592">
        <w:rPr>
          <w:rFonts w:cs="Times New Roman"/>
          <w:szCs w:val="32"/>
        </w:rPr>
        <w:t>大重点工程</w:t>
      </w:r>
      <w:r w:rsidR="000112EA">
        <w:rPr>
          <w:rFonts w:cs="Times New Roman" w:hint="eastAsia"/>
          <w:szCs w:val="32"/>
        </w:rPr>
        <w:t>，规划</w:t>
      </w:r>
      <w:r w:rsidR="00522C62" w:rsidRPr="00B34592">
        <w:rPr>
          <w:rFonts w:cs="Times New Roman"/>
          <w:szCs w:val="32"/>
        </w:rPr>
        <w:t>总投资约</w:t>
      </w:r>
      <w:r w:rsidR="00215ED6">
        <w:rPr>
          <w:rFonts w:cs="Times New Roman" w:hint="eastAsia"/>
          <w:szCs w:val="32"/>
        </w:rPr>
        <w:t>8</w:t>
      </w:r>
      <w:r w:rsidR="00215ED6">
        <w:rPr>
          <w:rFonts w:cs="Times New Roman"/>
          <w:szCs w:val="32"/>
        </w:rPr>
        <w:t>.4</w:t>
      </w:r>
      <w:r w:rsidR="00522C62" w:rsidRPr="00B34592">
        <w:rPr>
          <w:rFonts w:cs="Times New Roman"/>
          <w:szCs w:val="32"/>
        </w:rPr>
        <w:t>亿元。</w:t>
      </w:r>
      <w:r w:rsidR="00E153E4" w:rsidRPr="00532363">
        <w:rPr>
          <w:rFonts w:cs="Times New Roman"/>
          <w:szCs w:val="32"/>
        </w:rPr>
        <w:t>完善项目分批实施与</w:t>
      </w:r>
      <w:r w:rsidR="00F21F24">
        <w:rPr>
          <w:rFonts w:cs="Times New Roman" w:hint="eastAsia"/>
          <w:szCs w:val="32"/>
        </w:rPr>
        <w:t>绩效跟踪</w:t>
      </w:r>
      <w:r w:rsidR="00E153E4" w:rsidRPr="00532363">
        <w:rPr>
          <w:rFonts w:cs="Times New Roman"/>
          <w:szCs w:val="32"/>
        </w:rPr>
        <w:t>机制，强化项目绩效管理。</w:t>
      </w:r>
      <w:r w:rsidR="00E153E4" w:rsidRPr="00B34592">
        <w:rPr>
          <w:rFonts w:cs="Times New Roman"/>
          <w:szCs w:val="32"/>
        </w:rPr>
        <w:t>建立中央、地方、企业和社会资本多元投入机制，以地方财政资金投入为主</w:t>
      </w:r>
      <w:r w:rsidR="00C80334">
        <w:rPr>
          <w:rFonts w:cs="Times New Roman" w:hint="eastAsia"/>
          <w:szCs w:val="32"/>
        </w:rPr>
        <w:t>，</w:t>
      </w:r>
      <w:r w:rsidR="00C80334" w:rsidRPr="00C80334">
        <w:rPr>
          <w:rFonts w:cs="Times New Roman" w:hint="eastAsia"/>
          <w:szCs w:val="32"/>
        </w:rPr>
        <w:t>中央生态环境资金给予一定补助</w:t>
      </w:r>
      <w:r w:rsidR="00E153E4" w:rsidRPr="00B34592">
        <w:rPr>
          <w:rFonts w:cs="Times New Roman"/>
          <w:szCs w:val="32"/>
        </w:rPr>
        <w:t>。</w:t>
      </w:r>
      <w:r w:rsidR="00E153E4" w:rsidRPr="00B34592">
        <w:rPr>
          <w:rFonts w:cs="Times New Roman" w:hint="eastAsia"/>
          <w:szCs w:val="32"/>
        </w:rPr>
        <w:t>具体工程项目详见附表。</w:t>
      </w:r>
    </w:p>
    <w:tbl>
      <w:tblPr>
        <w:tblStyle w:val="af2"/>
        <w:tblW w:w="5000" w:type="pct"/>
        <w:jc w:val="center"/>
        <w:tblLook w:val="04A0" w:firstRow="1" w:lastRow="0" w:firstColumn="1" w:lastColumn="0" w:noHBand="0" w:noVBand="1"/>
      </w:tblPr>
      <w:tblGrid>
        <w:gridCol w:w="8528"/>
      </w:tblGrid>
      <w:tr w:rsidR="00E153E4" w:rsidRPr="00532363" w14:paraId="682F4D8A" w14:textId="77777777" w:rsidTr="00DB6CB3">
        <w:trPr>
          <w:jc w:val="center"/>
        </w:trPr>
        <w:tc>
          <w:tcPr>
            <w:tcW w:w="5000" w:type="pct"/>
          </w:tcPr>
          <w:p w14:paraId="75A57967" w14:textId="278336BA" w:rsidR="00E153E4" w:rsidRPr="00532363" w:rsidRDefault="00E153E4" w:rsidP="00DB6CB3">
            <w:pPr>
              <w:snapToGrid w:val="0"/>
              <w:ind w:firstLineChars="0" w:firstLine="0"/>
              <w:contextualSpacing/>
              <w:jc w:val="center"/>
              <w:rPr>
                <w:rFonts w:cs="Times New Roman"/>
                <w:b/>
                <w:bCs/>
                <w:sz w:val="28"/>
                <w:szCs w:val="28"/>
              </w:rPr>
            </w:pPr>
            <w:r w:rsidRPr="00532363">
              <w:rPr>
                <w:rFonts w:cs="Times New Roman"/>
                <w:b/>
                <w:bCs/>
                <w:sz w:val="28"/>
                <w:szCs w:val="28"/>
              </w:rPr>
              <w:t>专栏</w:t>
            </w:r>
            <w:r w:rsidR="00601250" w:rsidRPr="00532363">
              <w:rPr>
                <w:rFonts w:cs="Times New Roman"/>
                <w:b/>
                <w:bCs/>
                <w:sz w:val="28"/>
                <w:szCs w:val="28"/>
              </w:rPr>
              <w:t>1</w:t>
            </w:r>
            <w:r w:rsidR="001A04FE">
              <w:rPr>
                <w:rFonts w:cs="Times New Roman" w:hint="eastAsia"/>
                <w:b/>
                <w:bCs/>
                <w:sz w:val="28"/>
                <w:szCs w:val="28"/>
              </w:rPr>
              <w:t>0</w:t>
            </w:r>
            <w:r w:rsidR="00601250" w:rsidRPr="00532363">
              <w:rPr>
                <w:rFonts w:cs="Times New Roman"/>
                <w:b/>
                <w:bCs/>
                <w:sz w:val="28"/>
                <w:szCs w:val="28"/>
              </w:rPr>
              <w:t xml:space="preserve"> </w:t>
            </w:r>
            <w:r w:rsidRPr="00532363">
              <w:rPr>
                <w:rFonts w:cs="Times New Roman"/>
                <w:b/>
                <w:bCs/>
                <w:sz w:val="28"/>
                <w:szCs w:val="28"/>
              </w:rPr>
              <w:t>生态环境监测重点工程</w:t>
            </w:r>
          </w:p>
        </w:tc>
      </w:tr>
      <w:tr w:rsidR="00E153E4" w:rsidRPr="00532363" w14:paraId="0F925643" w14:textId="77777777" w:rsidTr="00DB6CB3">
        <w:trPr>
          <w:jc w:val="center"/>
        </w:trPr>
        <w:tc>
          <w:tcPr>
            <w:tcW w:w="5000" w:type="pct"/>
          </w:tcPr>
          <w:p w14:paraId="79BEA156" w14:textId="45677216" w:rsidR="00E153E4" w:rsidRPr="00532363" w:rsidRDefault="00E153E4" w:rsidP="00DB6CB3">
            <w:pPr>
              <w:snapToGrid w:val="0"/>
              <w:ind w:firstLine="562"/>
              <w:contextualSpacing/>
              <w:rPr>
                <w:rFonts w:cs="Times New Roman"/>
                <w:b/>
                <w:bCs/>
                <w:sz w:val="28"/>
                <w:szCs w:val="28"/>
              </w:rPr>
            </w:pPr>
            <w:r w:rsidRPr="00532363">
              <w:rPr>
                <w:rFonts w:cs="Times New Roman"/>
                <w:b/>
                <w:bCs/>
                <w:sz w:val="28"/>
                <w:szCs w:val="28"/>
              </w:rPr>
              <w:t>（一）生态环境质量</w:t>
            </w:r>
            <w:r w:rsidR="005953A6">
              <w:rPr>
                <w:rFonts w:cs="Times New Roman" w:hint="eastAsia"/>
                <w:b/>
                <w:bCs/>
                <w:sz w:val="28"/>
                <w:szCs w:val="28"/>
              </w:rPr>
              <w:t>监测</w:t>
            </w:r>
            <w:r w:rsidRPr="00532363">
              <w:rPr>
                <w:rFonts w:cs="Times New Roman"/>
                <w:b/>
                <w:bCs/>
                <w:sz w:val="28"/>
                <w:szCs w:val="28"/>
              </w:rPr>
              <w:t>网络建设</w:t>
            </w:r>
          </w:p>
          <w:p w14:paraId="21406A43" w14:textId="3F83FB75" w:rsidR="00E153E4" w:rsidRPr="00532363" w:rsidRDefault="00E153E4" w:rsidP="00DB6CB3">
            <w:pPr>
              <w:snapToGrid w:val="0"/>
              <w:ind w:firstLine="560"/>
              <w:contextualSpacing/>
              <w:rPr>
                <w:rFonts w:cs="Times New Roman"/>
                <w:sz w:val="28"/>
                <w:szCs w:val="28"/>
              </w:rPr>
            </w:pPr>
            <w:r w:rsidRPr="00532363">
              <w:rPr>
                <w:rFonts w:cs="Times New Roman"/>
                <w:sz w:val="28"/>
                <w:szCs w:val="28"/>
              </w:rPr>
              <w:t>结合实际需求，在全区范围内开展地表水环境</w:t>
            </w:r>
            <w:r w:rsidR="005953A6">
              <w:rPr>
                <w:rFonts w:cs="Times New Roman" w:hint="eastAsia"/>
                <w:sz w:val="28"/>
                <w:szCs w:val="28"/>
              </w:rPr>
              <w:t>自动</w:t>
            </w:r>
            <w:r w:rsidRPr="00532363">
              <w:rPr>
                <w:rFonts w:cs="Times New Roman"/>
                <w:sz w:val="28"/>
                <w:szCs w:val="28"/>
              </w:rPr>
              <w:t>监测站点建设或升级改造、大气环境</w:t>
            </w:r>
            <w:r w:rsidR="005953A6">
              <w:rPr>
                <w:rFonts w:cs="Times New Roman" w:hint="eastAsia"/>
                <w:sz w:val="28"/>
                <w:szCs w:val="28"/>
              </w:rPr>
              <w:t>自动</w:t>
            </w:r>
            <w:r w:rsidRPr="00532363">
              <w:rPr>
                <w:rFonts w:cs="Times New Roman"/>
                <w:sz w:val="28"/>
                <w:szCs w:val="28"/>
              </w:rPr>
              <w:t>监测站点建设或升级改造、声环境自动监测能力建设、生态监测网络建设，以及辐射环境监测站点建设或升级改造。</w:t>
            </w:r>
          </w:p>
          <w:p w14:paraId="3F395625" w14:textId="77777777" w:rsidR="00E153E4" w:rsidRPr="00532363" w:rsidRDefault="00E153E4" w:rsidP="00DB6CB3">
            <w:pPr>
              <w:snapToGrid w:val="0"/>
              <w:ind w:firstLine="562"/>
              <w:contextualSpacing/>
              <w:rPr>
                <w:rFonts w:cs="Times New Roman"/>
                <w:b/>
                <w:bCs/>
                <w:sz w:val="28"/>
                <w:szCs w:val="28"/>
              </w:rPr>
            </w:pPr>
            <w:r w:rsidRPr="00532363">
              <w:rPr>
                <w:rFonts w:cs="Times New Roman"/>
                <w:b/>
                <w:bCs/>
                <w:sz w:val="28"/>
                <w:szCs w:val="28"/>
              </w:rPr>
              <w:t>（二）污染源执法监测能力建设</w:t>
            </w:r>
          </w:p>
          <w:p w14:paraId="15AAA010" w14:textId="44D3DBF9" w:rsidR="00E153E4" w:rsidRPr="00532363" w:rsidRDefault="00E153E4" w:rsidP="00DB6CB3">
            <w:pPr>
              <w:snapToGrid w:val="0"/>
              <w:ind w:firstLine="560"/>
              <w:contextualSpacing/>
              <w:rPr>
                <w:rFonts w:cs="Times New Roman"/>
                <w:sz w:val="28"/>
                <w:szCs w:val="28"/>
              </w:rPr>
            </w:pPr>
            <w:r w:rsidRPr="00532363">
              <w:rPr>
                <w:rFonts w:cs="Times New Roman"/>
                <w:sz w:val="28"/>
                <w:szCs w:val="28"/>
              </w:rPr>
              <w:t>重点在自治区、吴忠市</w:t>
            </w:r>
            <w:r w:rsidR="00C57E2D">
              <w:rPr>
                <w:rFonts w:cs="Times New Roman" w:hint="eastAsia"/>
                <w:sz w:val="28"/>
                <w:szCs w:val="28"/>
              </w:rPr>
              <w:t>、中卫市</w:t>
            </w:r>
            <w:r w:rsidRPr="00532363">
              <w:rPr>
                <w:rFonts w:cs="Times New Roman"/>
                <w:sz w:val="28"/>
                <w:szCs w:val="28"/>
              </w:rPr>
              <w:t>及宁东基地开展废气</w:t>
            </w:r>
            <w:r w:rsidR="00C57E2D">
              <w:rPr>
                <w:rFonts w:cs="Times New Roman" w:hint="eastAsia"/>
                <w:sz w:val="28"/>
                <w:szCs w:val="28"/>
              </w:rPr>
              <w:t>、废水</w:t>
            </w:r>
            <w:r w:rsidRPr="00532363">
              <w:rPr>
                <w:rFonts w:cs="Times New Roman"/>
                <w:sz w:val="28"/>
                <w:szCs w:val="28"/>
              </w:rPr>
              <w:t>污染源监测能力建设，同时加强自治区</w:t>
            </w:r>
            <w:r>
              <w:rPr>
                <w:rFonts w:cs="Times New Roman" w:hint="eastAsia"/>
                <w:sz w:val="28"/>
                <w:szCs w:val="28"/>
              </w:rPr>
              <w:t>、固原市</w:t>
            </w:r>
            <w:r w:rsidRPr="00532363">
              <w:rPr>
                <w:rFonts w:cs="Times New Roman"/>
                <w:sz w:val="28"/>
                <w:szCs w:val="28"/>
              </w:rPr>
              <w:t>固废与危废监测能力，配置相应仪器设备。</w:t>
            </w:r>
          </w:p>
          <w:p w14:paraId="4DCB3863" w14:textId="77777777" w:rsidR="00E153E4" w:rsidRPr="00532363" w:rsidRDefault="00E153E4" w:rsidP="00DB6CB3">
            <w:pPr>
              <w:snapToGrid w:val="0"/>
              <w:ind w:firstLine="562"/>
              <w:contextualSpacing/>
              <w:rPr>
                <w:rFonts w:cs="Times New Roman"/>
                <w:b/>
                <w:bCs/>
                <w:sz w:val="28"/>
                <w:szCs w:val="28"/>
              </w:rPr>
            </w:pPr>
            <w:r w:rsidRPr="00532363">
              <w:rPr>
                <w:rFonts w:cs="Times New Roman"/>
                <w:b/>
                <w:bCs/>
                <w:sz w:val="28"/>
                <w:szCs w:val="28"/>
              </w:rPr>
              <w:t>（三）环境质量预报预警能力建设</w:t>
            </w:r>
          </w:p>
          <w:p w14:paraId="083F1F1C" w14:textId="5753BCED" w:rsidR="00E153E4" w:rsidRPr="00532363" w:rsidRDefault="00E153E4" w:rsidP="00DB6CB3">
            <w:pPr>
              <w:snapToGrid w:val="0"/>
              <w:ind w:firstLine="560"/>
              <w:contextualSpacing/>
              <w:rPr>
                <w:rFonts w:cs="Times New Roman"/>
                <w:sz w:val="28"/>
                <w:szCs w:val="28"/>
              </w:rPr>
            </w:pPr>
            <w:r w:rsidRPr="00532363">
              <w:rPr>
                <w:rFonts w:cs="Times New Roman"/>
                <w:sz w:val="28"/>
                <w:szCs w:val="28"/>
              </w:rPr>
              <w:t>开展全区空气质量预报预警能力建设</w:t>
            </w:r>
            <w:r w:rsidR="00C57E2D">
              <w:rPr>
                <w:rFonts w:cs="Times New Roman" w:hint="eastAsia"/>
                <w:sz w:val="28"/>
                <w:szCs w:val="28"/>
              </w:rPr>
              <w:t>，提升空气质量预报预警、污染溯源分析、减排决策等能力，</w:t>
            </w:r>
            <w:r w:rsidR="00C57E2D" w:rsidRPr="00C57E2D">
              <w:rPr>
                <w:rFonts w:cs="Times New Roman" w:hint="eastAsia"/>
                <w:sz w:val="28"/>
                <w:szCs w:val="28"/>
              </w:rPr>
              <w:t>提高预报准确率</w:t>
            </w:r>
            <w:r w:rsidRPr="00532363">
              <w:rPr>
                <w:rFonts w:cs="Times New Roman"/>
                <w:sz w:val="28"/>
                <w:szCs w:val="28"/>
              </w:rPr>
              <w:t>；</w:t>
            </w:r>
            <w:r w:rsidR="00911210" w:rsidRPr="00911210">
              <w:rPr>
                <w:rFonts w:cs="Times New Roman" w:hint="eastAsia"/>
                <w:sz w:val="28"/>
                <w:szCs w:val="28"/>
              </w:rPr>
              <w:t>建设全区水环境</w:t>
            </w:r>
            <w:r w:rsidR="00911210" w:rsidRPr="00911210">
              <w:rPr>
                <w:rFonts w:cs="Times New Roman" w:hint="eastAsia"/>
                <w:sz w:val="28"/>
                <w:szCs w:val="28"/>
              </w:rPr>
              <w:lastRenderedPageBreak/>
              <w:t>预报预警信息系统</w:t>
            </w:r>
            <w:r w:rsidR="00911210">
              <w:rPr>
                <w:rFonts w:cs="Times New Roman" w:hint="eastAsia"/>
                <w:sz w:val="28"/>
                <w:szCs w:val="28"/>
              </w:rPr>
              <w:t>，实现</w:t>
            </w:r>
            <w:r w:rsidRPr="00532363">
              <w:rPr>
                <w:rFonts w:cs="Times New Roman"/>
                <w:sz w:val="28"/>
                <w:szCs w:val="28"/>
              </w:rPr>
              <w:t>重要出入境断面、</w:t>
            </w:r>
            <w:r w:rsidR="00C57E2D">
              <w:rPr>
                <w:rFonts w:cs="Times New Roman" w:hint="eastAsia"/>
                <w:sz w:val="28"/>
                <w:szCs w:val="28"/>
              </w:rPr>
              <w:t>重点</w:t>
            </w:r>
            <w:r w:rsidRPr="00532363">
              <w:rPr>
                <w:rFonts w:cs="Times New Roman"/>
                <w:sz w:val="28"/>
                <w:szCs w:val="28"/>
              </w:rPr>
              <w:t>湖泊</w:t>
            </w:r>
            <w:r w:rsidR="00C57E2D">
              <w:rPr>
                <w:rFonts w:cs="Times New Roman" w:hint="eastAsia"/>
                <w:sz w:val="28"/>
                <w:szCs w:val="28"/>
              </w:rPr>
              <w:t>水库</w:t>
            </w:r>
            <w:r w:rsidRPr="00532363">
              <w:rPr>
                <w:rFonts w:cs="Times New Roman"/>
                <w:sz w:val="28"/>
                <w:szCs w:val="28"/>
              </w:rPr>
              <w:t>、饮用水</w:t>
            </w:r>
            <w:r w:rsidR="00911210">
              <w:rPr>
                <w:rFonts w:cs="Times New Roman" w:hint="eastAsia"/>
                <w:sz w:val="28"/>
                <w:szCs w:val="28"/>
              </w:rPr>
              <w:t>水</w:t>
            </w:r>
            <w:r w:rsidRPr="00532363">
              <w:rPr>
                <w:rFonts w:cs="Times New Roman"/>
                <w:sz w:val="28"/>
                <w:szCs w:val="28"/>
              </w:rPr>
              <w:t>源地等水环境</w:t>
            </w:r>
            <w:r w:rsidR="00911210">
              <w:rPr>
                <w:rFonts w:cs="Times New Roman" w:hint="eastAsia"/>
                <w:sz w:val="28"/>
                <w:szCs w:val="28"/>
              </w:rPr>
              <w:t>实时</w:t>
            </w:r>
            <w:r w:rsidR="0082539B">
              <w:rPr>
                <w:rFonts w:cs="Times New Roman" w:hint="eastAsia"/>
                <w:sz w:val="28"/>
                <w:szCs w:val="28"/>
              </w:rPr>
              <w:t>监测</w:t>
            </w:r>
            <w:r w:rsidRPr="00532363">
              <w:rPr>
                <w:rFonts w:cs="Times New Roman"/>
                <w:sz w:val="28"/>
                <w:szCs w:val="28"/>
              </w:rPr>
              <w:t>预警。</w:t>
            </w:r>
          </w:p>
          <w:p w14:paraId="78993349" w14:textId="79378F57" w:rsidR="00E153E4" w:rsidRPr="00532363" w:rsidRDefault="00E153E4" w:rsidP="00DB6CB3">
            <w:pPr>
              <w:snapToGrid w:val="0"/>
              <w:ind w:firstLine="562"/>
              <w:contextualSpacing/>
              <w:rPr>
                <w:rFonts w:cs="Times New Roman"/>
                <w:b/>
                <w:bCs/>
                <w:sz w:val="28"/>
                <w:szCs w:val="28"/>
              </w:rPr>
            </w:pPr>
            <w:r w:rsidRPr="00532363">
              <w:rPr>
                <w:rFonts w:cs="Times New Roman"/>
                <w:b/>
                <w:bCs/>
                <w:sz w:val="28"/>
                <w:szCs w:val="28"/>
              </w:rPr>
              <w:t>（四）应急监测能力建设</w:t>
            </w:r>
          </w:p>
          <w:p w14:paraId="2851679D" w14:textId="33CA4578" w:rsidR="00E153E4" w:rsidRPr="00532363" w:rsidRDefault="0032663B" w:rsidP="00DB6CB3">
            <w:pPr>
              <w:snapToGrid w:val="0"/>
              <w:ind w:firstLine="560"/>
              <w:contextualSpacing/>
              <w:rPr>
                <w:rFonts w:cs="Times New Roman"/>
                <w:sz w:val="28"/>
                <w:szCs w:val="28"/>
              </w:rPr>
            </w:pPr>
            <w:r>
              <w:rPr>
                <w:rFonts w:cs="Times New Roman" w:hint="eastAsia"/>
                <w:sz w:val="28"/>
                <w:szCs w:val="28"/>
              </w:rPr>
              <w:t>加强自治区本级、</w:t>
            </w:r>
            <w:r w:rsidR="00050579">
              <w:rPr>
                <w:rFonts w:cs="Times New Roman" w:hint="eastAsia"/>
                <w:sz w:val="28"/>
                <w:szCs w:val="28"/>
              </w:rPr>
              <w:t>五市</w:t>
            </w:r>
            <w:r w:rsidR="00E153E4" w:rsidRPr="00532363">
              <w:rPr>
                <w:rFonts w:cs="Times New Roman"/>
                <w:sz w:val="28"/>
                <w:szCs w:val="28"/>
              </w:rPr>
              <w:t>及宁东基地环境应急监测能力建设，配置相应应急</w:t>
            </w:r>
            <w:r>
              <w:rPr>
                <w:rFonts w:cs="Times New Roman" w:hint="eastAsia"/>
                <w:sz w:val="28"/>
                <w:szCs w:val="28"/>
              </w:rPr>
              <w:t>监测</w:t>
            </w:r>
            <w:r w:rsidR="00E153E4" w:rsidRPr="00532363">
              <w:rPr>
                <w:rFonts w:cs="Times New Roman"/>
                <w:sz w:val="28"/>
                <w:szCs w:val="28"/>
              </w:rPr>
              <w:t>便携式仪器设备；加强自治区级辐射安全监管机构辐射事故应急</w:t>
            </w:r>
            <w:r w:rsidR="00911210">
              <w:rPr>
                <w:rFonts w:cs="Times New Roman" w:hint="eastAsia"/>
                <w:sz w:val="28"/>
                <w:szCs w:val="28"/>
              </w:rPr>
              <w:t>监测</w:t>
            </w:r>
            <w:r w:rsidR="00E153E4" w:rsidRPr="00532363">
              <w:rPr>
                <w:rFonts w:cs="Times New Roman"/>
                <w:sz w:val="28"/>
                <w:szCs w:val="28"/>
              </w:rPr>
              <w:t>能力建设，配备高性能辐射应急监测装备，更新应急通信指挥系统通信终端及相关设备，建设区、市两级应急指挥系统。</w:t>
            </w:r>
          </w:p>
          <w:p w14:paraId="5600C1AF" w14:textId="27862D46" w:rsidR="00E153E4" w:rsidRPr="00532363" w:rsidRDefault="00E153E4" w:rsidP="00DB6CB3">
            <w:pPr>
              <w:snapToGrid w:val="0"/>
              <w:ind w:firstLine="562"/>
              <w:contextualSpacing/>
              <w:rPr>
                <w:rFonts w:cs="Times New Roman"/>
                <w:b/>
                <w:bCs/>
                <w:sz w:val="28"/>
                <w:szCs w:val="28"/>
              </w:rPr>
            </w:pPr>
            <w:r w:rsidRPr="00532363">
              <w:rPr>
                <w:rFonts w:cs="Times New Roman"/>
                <w:b/>
                <w:bCs/>
                <w:sz w:val="28"/>
                <w:szCs w:val="28"/>
              </w:rPr>
              <w:t>（五）</w:t>
            </w:r>
            <w:r w:rsidR="00685545">
              <w:rPr>
                <w:rFonts w:cs="Times New Roman" w:hint="eastAsia"/>
                <w:b/>
                <w:bCs/>
                <w:sz w:val="28"/>
                <w:szCs w:val="28"/>
              </w:rPr>
              <w:t>生态环境监测</w:t>
            </w:r>
            <w:r w:rsidRPr="00532363">
              <w:rPr>
                <w:rFonts w:cs="Times New Roman"/>
                <w:b/>
                <w:bCs/>
                <w:sz w:val="28"/>
                <w:szCs w:val="28"/>
              </w:rPr>
              <w:t>信息化能力建设</w:t>
            </w:r>
          </w:p>
          <w:p w14:paraId="761333A2" w14:textId="62AAC7F1" w:rsidR="00E153E4" w:rsidRPr="00532363" w:rsidRDefault="00E153E4" w:rsidP="00DB6CB3">
            <w:pPr>
              <w:snapToGrid w:val="0"/>
              <w:ind w:firstLine="560"/>
              <w:contextualSpacing/>
              <w:rPr>
                <w:rFonts w:cs="Times New Roman"/>
                <w:sz w:val="28"/>
                <w:szCs w:val="28"/>
              </w:rPr>
            </w:pPr>
            <w:r>
              <w:rPr>
                <w:rFonts w:cs="Times New Roman" w:hint="eastAsia"/>
                <w:sz w:val="28"/>
                <w:szCs w:val="28"/>
              </w:rPr>
              <w:t>推进全区生态环境监测</w:t>
            </w:r>
            <w:r w:rsidR="00911210">
              <w:rPr>
                <w:rFonts w:cs="Times New Roman" w:hint="eastAsia"/>
                <w:sz w:val="28"/>
                <w:szCs w:val="28"/>
              </w:rPr>
              <w:t>数据平台</w:t>
            </w:r>
            <w:r>
              <w:rPr>
                <w:rFonts w:cs="Times New Roman" w:hint="eastAsia"/>
                <w:sz w:val="28"/>
                <w:szCs w:val="28"/>
              </w:rPr>
              <w:t>建设</w:t>
            </w:r>
            <w:r w:rsidR="005B6F6A">
              <w:rPr>
                <w:rFonts w:cs="Times New Roman"/>
                <w:sz w:val="28"/>
                <w:szCs w:val="28"/>
              </w:rPr>
              <w:t>；</w:t>
            </w:r>
            <w:r w:rsidR="002D79A8" w:rsidRPr="002D79A8">
              <w:rPr>
                <w:rFonts w:cs="Times New Roman" w:hint="eastAsia"/>
                <w:sz w:val="28"/>
                <w:szCs w:val="28"/>
              </w:rPr>
              <w:t>建设全区环境应急管理平台，实现突发环境事件</w:t>
            </w:r>
            <w:r w:rsidR="002D79A8">
              <w:rPr>
                <w:rFonts w:cs="Times New Roman" w:hint="eastAsia"/>
                <w:sz w:val="28"/>
                <w:szCs w:val="28"/>
              </w:rPr>
              <w:t>应急</w:t>
            </w:r>
            <w:r w:rsidR="002D79A8" w:rsidRPr="002D79A8">
              <w:rPr>
                <w:rFonts w:cs="Times New Roman" w:hint="eastAsia"/>
                <w:sz w:val="28"/>
                <w:szCs w:val="28"/>
              </w:rPr>
              <w:t>响应、</w:t>
            </w:r>
            <w:r w:rsidR="002D79A8">
              <w:rPr>
                <w:rFonts w:cs="Times New Roman" w:hint="eastAsia"/>
                <w:sz w:val="28"/>
                <w:szCs w:val="28"/>
              </w:rPr>
              <w:t>指挥调度、应急监测、信息报告一体化管理；</w:t>
            </w:r>
            <w:r w:rsidR="00911210">
              <w:rPr>
                <w:rFonts w:cs="Times New Roman" w:hint="eastAsia"/>
                <w:sz w:val="28"/>
                <w:szCs w:val="28"/>
              </w:rPr>
              <w:t>加强</w:t>
            </w:r>
            <w:r w:rsidR="00911210" w:rsidRPr="00911210">
              <w:rPr>
                <w:rFonts w:cs="Times New Roman" w:hint="eastAsia"/>
                <w:sz w:val="28"/>
                <w:szCs w:val="28"/>
              </w:rPr>
              <w:t>天地一体</w:t>
            </w:r>
            <w:r w:rsidR="00911210">
              <w:rPr>
                <w:rFonts w:cs="Times New Roman" w:hint="eastAsia"/>
                <w:sz w:val="28"/>
                <w:szCs w:val="28"/>
              </w:rPr>
              <w:t>生态环境</w:t>
            </w:r>
            <w:r w:rsidR="00911210" w:rsidRPr="00911210">
              <w:rPr>
                <w:rFonts w:cs="Times New Roman" w:hint="eastAsia"/>
                <w:sz w:val="28"/>
                <w:szCs w:val="28"/>
              </w:rPr>
              <w:t>遥感监测能力建设，</w:t>
            </w:r>
            <w:r w:rsidR="00911210">
              <w:rPr>
                <w:rFonts w:cs="Times New Roman" w:hint="eastAsia"/>
                <w:sz w:val="28"/>
                <w:szCs w:val="28"/>
              </w:rPr>
              <w:t>配置</w:t>
            </w:r>
            <w:r w:rsidR="00911210" w:rsidRPr="00911210">
              <w:rPr>
                <w:rFonts w:cs="Times New Roman" w:hint="eastAsia"/>
                <w:sz w:val="28"/>
                <w:szCs w:val="28"/>
              </w:rPr>
              <w:t>无人机遥感监测</w:t>
            </w:r>
            <w:r w:rsidR="00911210">
              <w:rPr>
                <w:rFonts w:cs="Times New Roman" w:hint="eastAsia"/>
                <w:sz w:val="28"/>
                <w:szCs w:val="28"/>
              </w:rPr>
              <w:t>系统</w:t>
            </w:r>
            <w:r w:rsidR="00911210" w:rsidRPr="00911210">
              <w:rPr>
                <w:rFonts w:cs="Times New Roman" w:hint="eastAsia"/>
                <w:sz w:val="28"/>
                <w:szCs w:val="28"/>
              </w:rPr>
              <w:t>，</w:t>
            </w:r>
            <w:r w:rsidR="00911210">
              <w:rPr>
                <w:rFonts w:cs="Times New Roman" w:hint="eastAsia"/>
                <w:sz w:val="28"/>
                <w:szCs w:val="28"/>
              </w:rPr>
              <w:t>建设全区生态环境监测遥感影像管理平台</w:t>
            </w:r>
            <w:r w:rsidR="00FF7A02">
              <w:rPr>
                <w:rFonts w:cs="Times New Roman" w:hint="eastAsia"/>
                <w:sz w:val="28"/>
                <w:szCs w:val="28"/>
              </w:rPr>
              <w:t>及</w:t>
            </w:r>
            <w:r w:rsidR="00911210" w:rsidRPr="00911210">
              <w:rPr>
                <w:rFonts w:cs="Times New Roman" w:hint="eastAsia"/>
                <w:sz w:val="28"/>
                <w:szCs w:val="28"/>
              </w:rPr>
              <w:t>气溶胶光学厚度卫星遥感监测系统</w:t>
            </w:r>
            <w:r w:rsidR="00FF7A02">
              <w:rPr>
                <w:rFonts w:cs="Times New Roman" w:hint="eastAsia"/>
                <w:sz w:val="28"/>
                <w:szCs w:val="28"/>
              </w:rPr>
              <w:t>；建设</w:t>
            </w:r>
            <w:r w:rsidR="00FF7A02" w:rsidRPr="00FF7A02">
              <w:rPr>
                <w:rFonts w:cs="Times New Roman" w:hint="eastAsia"/>
                <w:sz w:val="28"/>
                <w:szCs w:val="28"/>
              </w:rPr>
              <w:t>全区生态环境监测实验室</w:t>
            </w:r>
            <w:r w:rsidR="00FF7A02" w:rsidRPr="00FF7A02">
              <w:rPr>
                <w:rFonts w:cs="Times New Roman" w:hint="eastAsia"/>
                <w:sz w:val="28"/>
                <w:szCs w:val="28"/>
              </w:rPr>
              <w:t>LIMS</w:t>
            </w:r>
            <w:r w:rsidR="00FF7A02" w:rsidRPr="00FF7A02">
              <w:rPr>
                <w:rFonts w:cs="Times New Roman" w:hint="eastAsia"/>
                <w:sz w:val="28"/>
                <w:szCs w:val="28"/>
              </w:rPr>
              <w:t>系统</w:t>
            </w:r>
            <w:r w:rsidR="00FF7A02">
              <w:rPr>
                <w:rFonts w:cs="Times New Roman" w:hint="eastAsia"/>
                <w:sz w:val="28"/>
                <w:szCs w:val="28"/>
              </w:rPr>
              <w:t>。</w:t>
            </w:r>
          </w:p>
          <w:p w14:paraId="59B0BE9E" w14:textId="77777777" w:rsidR="00E153E4" w:rsidRPr="00532363" w:rsidRDefault="00E153E4" w:rsidP="00FF7A02">
            <w:pPr>
              <w:snapToGrid w:val="0"/>
              <w:ind w:firstLine="562"/>
              <w:contextualSpacing/>
              <w:rPr>
                <w:rFonts w:cs="Times New Roman"/>
                <w:b/>
                <w:bCs/>
                <w:sz w:val="28"/>
                <w:szCs w:val="28"/>
              </w:rPr>
            </w:pPr>
            <w:r w:rsidRPr="00532363">
              <w:rPr>
                <w:rFonts w:cs="Times New Roman"/>
                <w:b/>
                <w:bCs/>
                <w:sz w:val="28"/>
                <w:szCs w:val="28"/>
              </w:rPr>
              <w:t>（六）实验室检测能力建设</w:t>
            </w:r>
          </w:p>
          <w:p w14:paraId="6C8D9B79" w14:textId="03031AEA" w:rsidR="00E153E4" w:rsidRPr="00532363" w:rsidRDefault="00E153E4" w:rsidP="00FF7A02">
            <w:pPr>
              <w:snapToGrid w:val="0"/>
              <w:ind w:firstLine="560"/>
              <w:contextualSpacing/>
              <w:rPr>
                <w:rFonts w:cs="Times New Roman"/>
                <w:sz w:val="28"/>
                <w:szCs w:val="28"/>
                <w:highlight w:val="yellow"/>
              </w:rPr>
            </w:pPr>
            <w:r w:rsidRPr="00532363">
              <w:rPr>
                <w:rFonts w:cs="Times New Roman"/>
                <w:sz w:val="28"/>
                <w:szCs w:val="28"/>
              </w:rPr>
              <w:t>结合自治区</w:t>
            </w:r>
            <w:r w:rsidR="005B6F6A">
              <w:rPr>
                <w:rFonts w:cs="Times New Roman" w:hint="eastAsia"/>
                <w:sz w:val="28"/>
                <w:szCs w:val="28"/>
              </w:rPr>
              <w:t>、</w:t>
            </w:r>
            <w:r w:rsidR="00050579">
              <w:rPr>
                <w:rFonts w:cs="Times New Roman" w:hint="eastAsia"/>
                <w:sz w:val="28"/>
                <w:szCs w:val="28"/>
              </w:rPr>
              <w:t>五市</w:t>
            </w:r>
            <w:r w:rsidR="005B6F6A">
              <w:rPr>
                <w:rFonts w:cs="Times New Roman" w:hint="eastAsia"/>
                <w:sz w:val="28"/>
                <w:szCs w:val="28"/>
              </w:rPr>
              <w:t>及宁东基地</w:t>
            </w:r>
            <w:r w:rsidRPr="00532363">
              <w:rPr>
                <w:rFonts w:cs="Times New Roman"/>
                <w:sz w:val="28"/>
                <w:szCs w:val="28"/>
              </w:rPr>
              <w:t>实验室检测能力短板及发展需求，在全区各级生态环境监测机构因地制宜地开展地表水指标检测能力建设、地下水指标检测能力建设、大气与废气检测分析能力建设、土壤污染检测能力建设</w:t>
            </w:r>
            <w:r>
              <w:rPr>
                <w:rFonts w:cs="Times New Roman" w:hint="eastAsia"/>
                <w:sz w:val="28"/>
                <w:szCs w:val="28"/>
              </w:rPr>
              <w:t>及</w:t>
            </w:r>
            <w:r w:rsidRPr="00532363">
              <w:rPr>
                <w:rFonts w:cs="Times New Roman"/>
                <w:sz w:val="28"/>
                <w:szCs w:val="28"/>
              </w:rPr>
              <w:t>放射性检测实验</w:t>
            </w:r>
            <w:r w:rsidR="00FF7A02">
              <w:rPr>
                <w:rFonts w:cs="Times New Roman" w:hint="eastAsia"/>
                <w:sz w:val="28"/>
                <w:szCs w:val="28"/>
              </w:rPr>
              <w:t>能力</w:t>
            </w:r>
            <w:r w:rsidRPr="00532363">
              <w:rPr>
                <w:rFonts w:cs="Times New Roman"/>
                <w:sz w:val="28"/>
                <w:szCs w:val="28"/>
              </w:rPr>
              <w:t>建设等，购置</w:t>
            </w:r>
            <w:r w:rsidR="00996DB6">
              <w:rPr>
                <w:rFonts w:cs="Times New Roman" w:hint="eastAsia"/>
                <w:sz w:val="28"/>
                <w:szCs w:val="28"/>
              </w:rPr>
              <w:t>相关</w:t>
            </w:r>
            <w:r w:rsidRPr="00532363">
              <w:rPr>
                <w:rFonts w:cs="Times New Roman"/>
                <w:sz w:val="28"/>
                <w:szCs w:val="28"/>
              </w:rPr>
              <w:t>仪器装备。</w:t>
            </w:r>
          </w:p>
        </w:tc>
      </w:tr>
    </w:tbl>
    <w:p w14:paraId="1190D7C5" w14:textId="77777777" w:rsidR="005F1766" w:rsidRPr="00E153E4" w:rsidRDefault="005F1766" w:rsidP="003E7C17">
      <w:pPr>
        <w:snapToGrid w:val="0"/>
        <w:ind w:firstLine="640"/>
        <w:rPr>
          <w:rFonts w:cs="Times New Roman"/>
        </w:rPr>
      </w:pPr>
    </w:p>
    <w:p w14:paraId="7CB250F7" w14:textId="77777777" w:rsidR="0078221C" w:rsidRPr="009A7B9E" w:rsidRDefault="00867BD0" w:rsidP="003E7C17">
      <w:pPr>
        <w:pStyle w:val="1"/>
        <w:spacing w:beforeLines="50" w:before="217" w:afterLines="50" w:after="217" w:line="360" w:lineRule="auto"/>
        <w:ind w:firstLine="643"/>
        <w:rPr>
          <w:rFonts w:eastAsia="黑体" w:cs="Times New Roman"/>
          <w:sz w:val="32"/>
          <w:szCs w:val="32"/>
        </w:rPr>
      </w:pPr>
      <w:bookmarkStart w:id="65" w:name="_Toc56705608"/>
      <w:r w:rsidRPr="009A7B9E">
        <w:rPr>
          <w:rFonts w:eastAsia="黑体" w:cs="Times New Roman"/>
          <w:sz w:val="32"/>
          <w:szCs w:val="32"/>
        </w:rPr>
        <w:t>五</w:t>
      </w:r>
      <w:r w:rsidR="005B556F" w:rsidRPr="009A7B9E">
        <w:rPr>
          <w:rFonts w:eastAsia="黑体" w:cs="Times New Roman"/>
          <w:sz w:val="32"/>
          <w:szCs w:val="32"/>
        </w:rPr>
        <w:t>、保障措施</w:t>
      </w:r>
      <w:bookmarkEnd w:id="65"/>
    </w:p>
    <w:p w14:paraId="5FD920F8" w14:textId="77777777" w:rsidR="0078221C" w:rsidRPr="009A7B9E" w:rsidRDefault="005B556F" w:rsidP="00426F20">
      <w:pPr>
        <w:pStyle w:val="2"/>
        <w:ind w:firstLine="643"/>
        <w:rPr>
          <w:rFonts w:ascii="Times New Roman" w:hAnsi="Times New Roman" w:cs="Times New Roman"/>
          <w:b w:val="0"/>
        </w:rPr>
      </w:pPr>
      <w:bookmarkStart w:id="66" w:name="_Toc56705609"/>
      <w:r w:rsidRPr="009A7B9E">
        <w:rPr>
          <w:rFonts w:ascii="Times New Roman" w:eastAsia="楷体_GB2312" w:hAnsi="Times New Roman" w:cs="Times New Roman"/>
        </w:rPr>
        <w:t>（一）加强组织领导</w:t>
      </w:r>
      <w:bookmarkEnd w:id="66"/>
    </w:p>
    <w:p w14:paraId="27D2B312" w14:textId="2E6C24DD" w:rsidR="0078221C" w:rsidRPr="009A7B9E" w:rsidRDefault="005B556F" w:rsidP="00B34592">
      <w:pPr>
        <w:adjustRightInd w:val="0"/>
        <w:snapToGrid w:val="0"/>
        <w:spacing w:line="372" w:lineRule="auto"/>
        <w:ind w:firstLine="640"/>
        <w:rPr>
          <w:rFonts w:cs="Times New Roman"/>
          <w:szCs w:val="32"/>
        </w:rPr>
      </w:pPr>
      <w:r w:rsidRPr="009A7B9E">
        <w:rPr>
          <w:rFonts w:cs="Times New Roman"/>
          <w:szCs w:val="32"/>
        </w:rPr>
        <w:t>自治区生态环境厅加强对</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实施的</w:t>
      </w:r>
      <w:r w:rsidR="00D75A8F" w:rsidRPr="009A7B9E">
        <w:rPr>
          <w:rFonts w:cs="Times New Roman"/>
          <w:szCs w:val="32"/>
        </w:rPr>
        <w:t>统一</w:t>
      </w:r>
      <w:r w:rsidRPr="009A7B9E">
        <w:rPr>
          <w:rFonts w:cs="Times New Roman"/>
          <w:szCs w:val="32"/>
        </w:rPr>
        <w:t>领导，成立</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实施领导小组，</w:t>
      </w:r>
      <w:r w:rsidR="00D75A8F" w:rsidRPr="009A7B9E">
        <w:rPr>
          <w:rFonts w:cs="Times New Roman"/>
          <w:szCs w:val="32"/>
        </w:rPr>
        <w:t>统筹</w:t>
      </w:r>
      <w:r w:rsidRPr="009A7B9E">
        <w:rPr>
          <w:rFonts w:cs="Times New Roman"/>
          <w:szCs w:val="32"/>
        </w:rPr>
        <w:t>协调各级各部门推进</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lastRenderedPageBreak/>
        <w:t>实施，研究</w:t>
      </w:r>
      <w:r w:rsidR="00D75A8F" w:rsidRPr="009A7B9E">
        <w:rPr>
          <w:rFonts w:cs="Times New Roman"/>
          <w:szCs w:val="32"/>
        </w:rPr>
        <w:t>和协调</w:t>
      </w:r>
      <w:r w:rsidRPr="009A7B9E">
        <w:rPr>
          <w:rFonts w:cs="Times New Roman"/>
          <w:szCs w:val="32"/>
        </w:rPr>
        <w:t>解决</w:t>
      </w:r>
      <w:r w:rsidR="00CA6964" w:rsidRPr="009A7B9E">
        <w:rPr>
          <w:rFonts w:cs="Times New Roman"/>
          <w:szCs w:val="32"/>
        </w:rPr>
        <w:t>如</w:t>
      </w:r>
      <w:r w:rsidR="0048512F" w:rsidRPr="009A7B9E">
        <w:rPr>
          <w:rFonts w:cs="Times New Roman"/>
          <w:szCs w:val="32"/>
        </w:rPr>
        <w:t>站房建设用地划转审批等</w:t>
      </w:r>
      <w:r w:rsidRPr="009A7B9E">
        <w:rPr>
          <w:rFonts w:cs="Times New Roman"/>
          <w:szCs w:val="32"/>
        </w:rPr>
        <w:t>实施过程中的重大问题和困难，跟踪调度</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实施进展，</w:t>
      </w:r>
      <w:r w:rsidR="00D75A8F" w:rsidRPr="009A7B9E">
        <w:rPr>
          <w:rFonts w:cs="Times New Roman"/>
          <w:szCs w:val="32"/>
        </w:rPr>
        <w:t>保障</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顺利</w:t>
      </w:r>
      <w:r w:rsidR="00D75A8F" w:rsidRPr="009A7B9E">
        <w:rPr>
          <w:rFonts w:cs="Times New Roman"/>
          <w:szCs w:val="32"/>
        </w:rPr>
        <w:t>实施</w:t>
      </w:r>
      <w:r w:rsidRPr="009A7B9E">
        <w:rPr>
          <w:rFonts w:cs="Times New Roman"/>
          <w:szCs w:val="32"/>
        </w:rPr>
        <w:t>。</w:t>
      </w:r>
    </w:p>
    <w:p w14:paraId="592C7F5F" w14:textId="77777777" w:rsidR="0078221C" w:rsidRPr="009A7B9E" w:rsidRDefault="005B556F" w:rsidP="00426F20">
      <w:pPr>
        <w:pStyle w:val="2"/>
        <w:ind w:firstLine="643"/>
        <w:rPr>
          <w:rFonts w:ascii="Times New Roman" w:hAnsi="Times New Roman" w:cs="Times New Roman"/>
          <w:b w:val="0"/>
        </w:rPr>
      </w:pPr>
      <w:bookmarkStart w:id="67" w:name="_Toc56705610"/>
      <w:r w:rsidRPr="009A7B9E">
        <w:rPr>
          <w:rFonts w:ascii="Times New Roman" w:eastAsia="楷体_GB2312" w:hAnsi="Times New Roman" w:cs="Times New Roman"/>
        </w:rPr>
        <w:t>（二）明确任务分工</w:t>
      </w:r>
      <w:bookmarkEnd w:id="67"/>
    </w:p>
    <w:p w14:paraId="1B1F4471" w14:textId="6FEEFD60" w:rsidR="0078221C" w:rsidRPr="009A7B9E" w:rsidRDefault="005B556F" w:rsidP="00B34592">
      <w:pPr>
        <w:adjustRightInd w:val="0"/>
        <w:snapToGrid w:val="0"/>
        <w:spacing w:line="372" w:lineRule="auto"/>
        <w:ind w:firstLine="640"/>
        <w:rPr>
          <w:rFonts w:cs="Times New Roman"/>
          <w:szCs w:val="32"/>
        </w:rPr>
      </w:pPr>
      <w:r w:rsidRPr="009A7B9E">
        <w:rPr>
          <w:rFonts w:cs="Times New Roman"/>
          <w:szCs w:val="32"/>
        </w:rPr>
        <w:t>制定《规划》实施分工方案，明确各项任务的牵头单位和参与单位，细化责任分工</w:t>
      </w:r>
      <w:r w:rsidR="00D75A8F" w:rsidRPr="009A7B9E">
        <w:rPr>
          <w:rFonts w:cs="Times New Roman"/>
          <w:szCs w:val="32"/>
        </w:rPr>
        <w:t>，强化责任落实</w:t>
      </w:r>
      <w:r w:rsidRPr="009A7B9E">
        <w:rPr>
          <w:rFonts w:cs="Times New Roman"/>
          <w:szCs w:val="32"/>
        </w:rPr>
        <w:t>。牵头单位要围绕</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目标、主要任务和有关部署要求，结合实际研究提出细化落实方案，制定具体任务举措和实施进度计划，</w:t>
      </w:r>
      <w:r w:rsidR="00D75A8F" w:rsidRPr="009A7B9E">
        <w:rPr>
          <w:rFonts w:cs="Times New Roman"/>
          <w:szCs w:val="32"/>
        </w:rPr>
        <w:t>组织有关部门共同推进任务实施</w:t>
      </w:r>
      <w:r w:rsidRPr="009A7B9E">
        <w:rPr>
          <w:rFonts w:cs="Times New Roman"/>
          <w:szCs w:val="32"/>
        </w:rPr>
        <w:t>。</w:t>
      </w:r>
    </w:p>
    <w:p w14:paraId="1991703B" w14:textId="77777777" w:rsidR="0078221C" w:rsidRPr="009A7B9E" w:rsidRDefault="005B556F" w:rsidP="00426F20">
      <w:pPr>
        <w:pStyle w:val="2"/>
        <w:ind w:firstLine="643"/>
        <w:rPr>
          <w:rFonts w:ascii="Times New Roman" w:hAnsi="Times New Roman" w:cs="Times New Roman"/>
          <w:b w:val="0"/>
        </w:rPr>
      </w:pPr>
      <w:bookmarkStart w:id="68" w:name="_Toc56705611"/>
      <w:r w:rsidRPr="009A7B9E">
        <w:rPr>
          <w:rFonts w:ascii="Times New Roman" w:eastAsia="楷体_GB2312" w:hAnsi="Times New Roman" w:cs="Times New Roman"/>
        </w:rPr>
        <w:t>（三）加大资金投入</w:t>
      </w:r>
      <w:bookmarkEnd w:id="68"/>
    </w:p>
    <w:p w14:paraId="7B8B3E5A" w14:textId="6E513DDC" w:rsidR="0078221C" w:rsidRPr="009A7B9E" w:rsidRDefault="005B556F" w:rsidP="00B34592">
      <w:pPr>
        <w:adjustRightInd w:val="0"/>
        <w:snapToGrid w:val="0"/>
        <w:spacing w:line="372" w:lineRule="auto"/>
        <w:ind w:firstLine="640"/>
        <w:rPr>
          <w:rFonts w:cs="Times New Roman"/>
          <w:szCs w:val="32"/>
        </w:rPr>
      </w:pPr>
      <w:r w:rsidRPr="009A7B9E">
        <w:rPr>
          <w:rFonts w:cs="Times New Roman"/>
          <w:szCs w:val="32"/>
        </w:rPr>
        <w:t>健全</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实施长效资金保障机制，充分发挥地方财政的主导作用，积极争取中央</w:t>
      </w:r>
      <w:r w:rsidR="00C8445F" w:rsidRPr="009A7B9E">
        <w:rPr>
          <w:rFonts w:cs="Times New Roman"/>
          <w:szCs w:val="32"/>
        </w:rPr>
        <w:t>生态环境</w:t>
      </w:r>
      <w:r w:rsidRPr="009A7B9E">
        <w:rPr>
          <w:rFonts w:cs="Times New Roman"/>
          <w:szCs w:val="32"/>
        </w:rPr>
        <w:t>资金投入，同时建立多元化、多渠道、多层次的投融资机制，鼓励企业积极参与。加大对</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任务实施和建设项目的资金保障力度，加强资金管理，切实提高资金使用效益，保障</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项目</w:t>
      </w:r>
      <w:r w:rsidR="00D75A8F" w:rsidRPr="009A7B9E">
        <w:rPr>
          <w:rFonts w:cs="Times New Roman"/>
          <w:szCs w:val="32"/>
        </w:rPr>
        <w:t>顺利</w:t>
      </w:r>
      <w:r w:rsidRPr="009A7B9E">
        <w:rPr>
          <w:rFonts w:cs="Times New Roman"/>
          <w:szCs w:val="32"/>
        </w:rPr>
        <w:t>落实。</w:t>
      </w:r>
    </w:p>
    <w:p w14:paraId="27E4085F" w14:textId="77777777" w:rsidR="0078221C" w:rsidRPr="009A7B9E" w:rsidRDefault="005B556F" w:rsidP="00426F20">
      <w:pPr>
        <w:pStyle w:val="2"/>
        <w:ind w:firstLine="643"/>
        <w:rPr>
          <w:rFonts w:ascii="Times New Roman" w:hAnsi="Times New Roman" w:cs="Times New Roman"/>
          <w:b w:val="0"/>
        </w:rPr>
      </w:pPr>
      <w:bookmarkStart w:id="69" w:name="_Toc56705612"/>
      <w:r w:rsidRPr="009A7B9E">
        <w:rPr>
          <w:rFonts w:ascii="Times New Roman" w:eastAsia="楷体_GB2312" w:hAnsi="Times New Roman" w:cs="Times New Roman"/>
        </w:rPr>
        <w:t>（四）强化评估考核</w:t>
      </w:r>
      <w:bookmarkEnd w:id="69"/>
    </w:p>
    <w:p w14:paraId="2308A936" w14:textId="4476AE14" w:rsidR="00CF03CC" w:rsidRPr="00420FCA" w:rsidRDefault="005B556F" w:rsidP="00420FCA">
      <w:pPr>
        <w:adjustRightInd w:val="0"/>
        <w:snapToGrid w:val="0"/>
        <w:spacing w:line="372" w:lineRule="auto"/>
        <w:ind w:firstLine="640"/>
        <w:rPr>
          <w:rFonts w:cs="Times New Roman"/>
          <w:b/>
          <w:szCs w:val="32"/>
        </w:rPr>
      </w:pPr>
      <w:r w:rsidRPr="009A7B9E">
        <w:rPr>
          <w:rFonts w:cs="Times New Roman"/>
          <w:szCs w:val="32"/>
        </w:rPr>
        <w:t>加强</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实施管理，以制度促进建设、保障运转、提高效率。建立</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实施</w:t>
      </w:r>
      <w:r w:rsidR="00794FE0" w:rsidRPr="009A7B9E">
        <w:rPr>
          <w:rFonts w:cs="Times New Roman"/>
          <w:szCs w:val="32"/>
        </w:rPr>
        <w:t>评估</w:t>
      </w:r>
      <w:r w:rsidR="0084150B" w:rsidRPr="009A7B9E">
        <w:rPr>
          <w:rFonts w:cs="Times New Roman"/>
          <w:szCs w:val="32"/>
        </w:rPr>
        <w:t>机制</w:t>
      </w:r>
      <w:r w:rsidRPr="009A7B9E">
        <w:rPr>
          <w:rFonts w:cs="Times New Roman"/>
          <w:szCs w:val="32"/>
        </w:rPr>
        <w:t>，围绕</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目标</w:t>
      </w:r>
      <w:r w:rsidR="004D428F" w:rsidRPr="009A7B9E">
        <w:rPr>
          <w:rFonts w:cs="Times New Roman"/>
          <w:szCs w:val="32"/>
        </w:rPr>
        <w:t>、重点任务实施情况等开展</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004D428F" w:rsidRPr="009A7B9E">
        <w:rPr>
          <w:rFonts w:cs="Times New Roman"/>
          <w:szCs w:val="32"/>
        </w:rPr>
        <w:t>实施年度评估、中期评估和终期评估，</w:t>
      </w:r>
      <w:r w:rsidRPr="009A7B9E">
        <w:rPr>
          <w:rFonts w:cs="Times New Roman"/>
          <w:szCs w:val="32"/>
        </w:rPr>
        <w:t>根据评估结果及时发现问题、解决问题，确保顺利完成</w:t>
      </w:r>
      <w:r w:rsidR="0001278C">
        <w:rPr>
          <w:rFonts w:cs="Times New Roman" w:hint="eastAsia"/>
          <w:szCs w:val="32"/>
        </w:rPr>
        <w:t>《</w:t>
      </w:r>
      <w:r w:rsidR="0001278C" w:rsidRPr="009A7B9E">
        <w:rPr>
          <w:rFonts w:cs="Times New Roman"/>
          <w:szCs w:val="32"/>
        </w:rPr>
        <w:t>规划</w:t>
      </w:r>
      <w:r w:rsidR="0001278C">
        <w:rPr>
          <w:rFonts w:cs="Times New Roman" w:hint="eastAsia"/>
          <w:szCs w:val="32"/>
        </w:rPr>
        <w:t>》</w:t>
      </w:r>
      <w:r w:rsidRPr="009A7B9E">
        <w:rPr>
          <w:rFonts w:cs="Times New Roman"/>
          <w:szCs w:val="32"/>
        </w:rPr>
        <w:t>任务。</w:t>
      </w:r>
    </w:p>
    <w:sectPr w:rsidR="00CF03CC" w:rsidRPr="00420FCA" w:rsidSect="00420FCA">
      <w:footerReference w:type="default" r:id="rId14"/>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F535" w14:textId="77777777" w:rsidR="00A13FA3" w:rsidRDefault="00A13FA3">
      <w:pPr>
        <w:spacing w:line="240" w:lineRule="auto"/>
        <w:ind w:firstLine="640"/>
      </w:pPr>
      <w:r>
        <w:separator/>
      </w:r>
    </w:p>
  </w:endnote>
  <w:endnote w:type="continuationSeparator" w:id="0">
    <w:p w14:paraId="35359912" w14:textId="77777777" w:rsidR="00A13FA3" w:rsidRDefault="00A13FA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HEITI SC LIGHT">
    <w:altName w:val="Arial Unicode MS"/>
    <w:charset w:val="80"/>
    <w:family w:val="auto"/>
    <w:pitch w:val="variable"/>
    <w:sig w:usb0="8000002F" w:usb1="0807004A" w:usb2="00000010" w:usb3="00000000" w:csb0="003E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71C1" w14:textId="77777777" w:rsidR="00C6649F" w:rsidRDefault="00C6649F">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61054"/>
      <w:showingPlcHdr/>
    </w:sdtPr>
    <w:sdtEndPr/>
    <w:sdtContent>
      <w:p w14:paraId="19AF9061" w14:textId="77777777" w:rsidR="00C6649F" w:rsidRDefault="00C6649F">
        <w:pPr>
          <w:pStyle w:val="ab"/>
          <w:ind w:firstLine="360"/>
          <w:jc w:val="center"/>
        </w:pPr>
        <w:r>
          <w:t xml:space="preserve">     </w:t>
        </w:r>
      </w:p>
    </w:sdtContent>
  </w:sdt>
  <w:p w14:paraId="7F42AAD5" w14:textId="77777777" w:rsidR="00C6649F" w:rsidRDefault="00C6649F">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0370" w14:textId="77777777" w:rsidR="00C6649F" w:rsidRDefault="00C6649F">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117623"/>
      <w:docPartObj>
        <w:docPartGallery w:val="Page Numbers (Bottom of Page)"/>
        <w:docPartUnique/>
      </w:docPartObj>
    </w:sdtPr>
    <w:sdtEndPr/>
    <w:sdtContent>
      <w:p w14:paraId="61503435" w14:textId="121B85A3" w:rsidR="00C6649F" w:rsidRDefault="00C6649F" w:rsidP="000729A2">
        <w:pPr>
          <w:pStyle w:val="ab"/>
          <w:ind w:firstLine="360"/>
          <w:jc w:val="center"/>
        </w:pPr>
        <w:r>
          <w:fldChar w:fldCharType="begin"/>
        </w:r>
        <w:r>
          <w:instrText>PAGE   \* MERGEFORMAT</w:instrText>
        </w:r>
        <w:r>
          <w:fldChar w:fldCharType="separate"/>
        </w:r>
        <w:r w:rsidR="00F507D9" w:rsidRPr="00F507D9">
          <w:rPr>
            <w:noProof/>
            <w:lang w:val="zh-CN"/>
          </w:rPr>
          <w:t>4</w:t>
        </w:r>
        <w:r>
          <w:fldChar w:fldCharType="end"/>
        </w:r>
      </w:p>
    </w:sdtContent>
  </w:sdt>
  <w:p w14:paraId="5CEFBC81" w14:textId="77777777" w:rsidR="00C6649F" w:rsidRDefault="00C6649F">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EDE8E" w14:textId="77777777" w:rsidR="00A13FA3" w:rsidRDefault="00A13FA3">
      <w:pPr>
        <w:spacing w:line="240" w:lineRule="auto"/>
        <w:ind w:firstLine="640"/>
      </w:pPr>
      <w:r>
        <w:separator/>
      </w:r>
    </w:p>
  </w:footnote>
  <w:footnote w:type="continuationSeparator" w:id="0">
    <w:p w14:paraId="670E3D55" w14:textId="77777777" w:rsidR="00A13FA3" w:rsidRDefault="00A13FA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97FB" w14:textId="77777777" w:rsidR="00C6649F" w:rsidRDefault="00C6649F">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9CB2" w14:textId="77777777" w:rsidR="00C6649F" w:rsidRDefault="00C6649F">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6B9B" w14:textId="77777777" w:rsidR="00C6649F" w:rsidRDefault="00C6649F">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AB"/>
    <w:rsid w:val="0000099F"/>
    <w:rsid w:val="00000DB9"/>
    <w:rsid w:val="00001B92"/>
    <w:rsid w:val="00001BDE"/>
    <w:rsid w:val="00002782"/>
    <w:rsid w:val="00002FE2"/>
    <w:rsid w:val="0000419B"/>
    <w:rsid w:val="000050DD"/>
    <w:rsid w:val="0000675A"/>
    <w:rsid w:val="00006A0B"/>
    <w:rsid w:val="00006E0A"/>
    <w:rsid w:val="00006E1C"/>
    <w:rsid w:val="00007D47"/>
    <w:rsid w:val="000112EA"/>
    <w:rsid w:val="00011FE5"/>
    <w:rsid w:val="0001278C"/>
    <w:rsid w:val="00013ED2"/>
    <w:rsid w:val="00013F77"/>
    <w:rsid w:val="00014258"/>
    <w:rsid w:val="00014DDD"/>
    <w:rsid w:val="00015520"/>
    <w:rsid w:val="00020C29"/>
    <w:rsid w:val="00021002"/>
    <w:rsid w:val="0002143C"/>
    <w:rsid w:val="00021887"/>
    <w:rsid w:val="00025453"/>
    <w:rsid w:val="00025C7B"/>
    <w:rsid w:val="00025E75"/>
    <w:rsid w:val="0002608E"/>
    <w:rsid w:val="000316AE"/>
    <w:rsid w:val="000320FA"/>
    <w:rsid w:val="00033EEA"/>
    <w:rsid w:val="000344EF"/>
    <w:rsid w:val="000355BA"/>
    <w:rsid w:val="00035E54"/>
    <w:rsid w:val="000362EF"/>
    <w:rsid w:val="0003651E"/>
    <w:rsid w:val="0003657E"/>
    <w:rsid w:val="00037E27"/>
    <w:rsid w:val="000405DB"/>
    <w:rsid w:val="0004080D"/>
    <w:rsid w:val="000422A8"/>
    <w:rsid w:val="00043DC7"/>
    <w:rsid w:val="00044315"/>
    <w:rsid w:val="000457DF"/>
    <w:rsid w:val="0004749F"/>
    <w:rsid w:val="00047C86"/>
    <w:rsid w:val="00050579"/>
    <w:rsid w:val="00050F63"/>
    <w:rsid w:val="00051582"/>
    <w:rsid w:val="000522E1"/>
    <w:rsid w:val="000534B2"/>
    <w:rsid w:val="000561CC"/>
    <w:rsid w:val="00056E53"/>
    <w:rsid w:val="00057397"/>
    <w:rsid w:val="00060BBD"/>
    <w:rsid w:val="00061544"/>
    <w:rsid w:val="000617DC"/>
    <w:rsid w:val="00061A5D"/>
    <w:rsid w:val="00061C88"/>
    <w:rsid w:val="00061D2D"/>
    <w:rsid w:val="00061FDA"/>
    <w:rsid w:val="00064152"/>
    <w:rsid w:val="00064DD4"/>
    <w:rsid w:val="00065AB8"/>
    <w:rsid w:val="000663B9"/>
    <w:rsid w:val="000676E2"/>
    <w:rsid w:val="0007076B"/>
    <w:rsid w:val="00070C51"/>
    <w:rsid w:val="000713B7"/>
    <w:rsid w:val="000727CB"/>
    <w:rsid w:val="000729A2"/>
    <w:rsid w:val="0007323F"/>
    <w:rsid w:val="00073E41"/>
    <w:rsid w:val="000742D8"/>
    <w:rsid w:val="000749AD"/>
    <w:rsid w:val="0007686E"/>
    <w:rsid w:val="000818C4"/>
    <w:rsid w:val="00081B8C"/>
    <w:rsid w:val="00082292"/>
    <w:rsid w:val="000828F5"/>
    <w:rsid w:val="00083A56"/>
    <w:rsid w:val="00084258"/>
    <w:rsid w:val="000844CD"/>
    <w:rsid w:val="0008795B"/>
    <w:rsid w:val="00091977"/>
    <w:rsid w:val="00093F26"/>
    <w:rsid w:val="0009480B"/>
    <w:rsid w:val="00094DD1"/>
    <w:rsid w:val="00097259"/>
    <w:rsid w:val="00097F17"/>
    <w:rsid w:val="000A096C"/>
    <w:rsid w:val="000A1AFE"/>
    <w:rsid w:val="000A27D7"/>
    <w:rsid w:val="000A28CE"/>
    <w:rsid w:val="000A4DA1"/>
    <w:rsid w:val="000A52E5"/>
    <w:rsid w:val="000A5755"/>
    <w:rsid w:val="000A709A"/>
    <w:rsid w:val="000A70B3"/>
    <w:rsid w:val="000B0087"/>
    <w:rsid w:val="000B020B"/>
    <w:rsid w:val="000B09BD"/>
    <w:rsid w:val="000B0B32"/>
    <w:rsid w:val="000B4C68"/>
    <w:rsid w:val="000B50EE"/>
    <w:rsid w:val="000B66DF"/>
    <w:rsid w:val="000B68AC"/>
    <w:rsid w:val="000C0148"/>
    <w:rsid w:val="000C0479"/>
    <w:rsid w:val="000C06A7"/>
    <w:rsid w:val="000C0B53"/>
    <w:rsid w:val="000C11BE"/>
    <w:rsid w:val="000C2000"/>
    <w:rsid w:val="000C3939"/>
    <w:rsid w:val="000C395D"/>
    <w:rsid w:val="000C4F70"/>
    <w:rsid w:val="000C508F"/>
    <w:rsid w:val="000C5893"/>
    <w:rsid w:val="000D0A5A"/>
    <w:rsid w:val="000D0AB2"/>
    <w:rsid w:val="000D1D79"/>
    <w:rsid w:val="000D412C"/>
    <w:rsid w:val="000D4AEF"/>
    <w:rsid w:val="000E28F6"/>
    <w:rsid w:val="000E420E"/>
    <w:rsid w:val="000E46FC"/>
    <w:rsid w:val="000E52BF"/>
    <w:rsid w:val="000E7C1B"/>
    <w:rsid w:val="000E7DE5"/>
    <w:rsid w:val="000E7E65"/>
    <w:rsid w:val="000F095D"/>
    <w:rsid w:val="000F0C24"/>
    <w:rsid w:val="000F1C55"/>
    <w:rsid w:val="000F2B83"/>
    <w:rsid w:val="000F3E6D"/>
    <w:rsid w:val="000F3F27"/>
    <w:rsid w:val="000F42EC"/>
    <w:rsid w:val="000F4382"/>
    <w:rsid w:val="000F4B7A"/>
    <w:rsid w:val="000F4C78"/>
    <w:rsid w:val="000F4D5C"/>
    <w:rsid w:val="000F5AA2"/>
    <w:rsid w:val="000F64E6"/>
    <w:rsid w:val="001003F5"/>
    <w:rsid w:val="00100D31"/>
    <w:rsid w:val="00101ECC"/>
    <w:rsid w:val="0010300C"/>
    <w:rsid w:val="00103612"/>
    <w:rsid w:val="0010421B"/>
    <w:rsid w:val="00106434"/>
    <w:rsid w:val="00107175"/>
    <w:rsid w:val="00110770"/>
    <w:rsid w:val="00111B95"/>
    <w:rsid w:val="00112E27"/>
    <w:rsid w:val="001137A8"/>
    <w:rsid w:val="00114179"/>
    <w:rsid w:val="00114889"/>
    <w:rsid w:val="001158B6"/>
    <w:rsid w:val="00115CBC"/>
    <w:rsid w:val="00116923"/>
    <w:rsid w:val="00120A93"/>
    <w:rsid w:val="00120C98"/>
    <w:rsid w:val="00121D6A"/>
    <w:rsid w:val="0012435A"/>
    <w:rsid w:val="001250B2"/>
    <w:rsid w:val="001259D9"/>
    <w:rsid w:val="00126750"/>
    <w:rsid w:val="00126CCB"/>
    <w:rsid w:val="00130CCE"/>
    <w:rsid w:val="00132F0D"/>
    <w:rsid w:val="00133828"/>
    <w:rsid w:val="00133AA8"/>
    <w:rsid w:val="00133FA7"/>
    <w:rsid w:val="001347E6"/>
    <w:rsid w:val="00134C77"/>
    <w:rsid w:val="00135964"/>
    <w:rsid w:val="0013686F"/>
    <w:rsid w:val="00136FB0"/>
    <w:rsid w:val="001422EF"/>
    <w:rsid w:val="00143A29"/>
    <w:rsid w:val="00143FFB"/>
    <w:rsid w:val="001450B1"/>
    <w:rsid w:val="00146192"/>
    <w:rsid w:val="001468DD"/>
    <w:rsid w:val="001470A9"/>
    <w:rsid w:val="00147D82"/>
    <w:rsid w:val="001506FA"/>
    <w:rsid w:val="00150E12"/>
    <w:rsid w:val="00151826"/>
    <w:rsid w:val="0015609B"/>
    <w:rsid w:val="00156958"/>
    <w:rsid w:val="00157036"/>
    <w:rsid w:val="0016146C"/>
    <w:rsid w:val="0016419D"/>
    <w:rsid w:val="00165E09"/>
    <w:rsid w:val="00166CE8"/>
    <w:rsid w:val="00167C89"/>
    <w:rsid w:val="00167CD6"/>
    <w:rsid w:val="0017010F"/>
    <w:rsid w:val="00170DF3"/>
    <w:rsid w:val="00171C93"/>
    <w:rsid w:val="0017208E"/>
    <w:rsid w:val="001741A5"/>
    <w:rsid w:val="00174992"/>
    <w:rsid w:val="00176C7D"/>
    <w:rsid w:val="001778AA"/>
    <w:rsid w:val="00180E56"/>
    <w:rsid w:val="00181D19"/>
    <w:rsid w:val="00182A3D"/>
    <w:rsid w:val="001838B9"/>
    <w:rsid w:val="001842FD"/>
    <w:rsid w:val="00184419"/>
    <w:rsid w:val="0018504B"/>
    <w:rsid w:val="00185060"/>
    <w:rsid w:val="00185609"/>
    <w:rsid w:val="001868D0"/>
    <w:rsid w:val="00186B7E"/>
    <w:rsid w:val="00186D44"/>
    <w:rsid w:val="00190E22"/>
    <w:rsid w:val="001919AB"/>
    <w:rsid w:val="00192CCB"/>
    <w:rsid w:val="0019386B"/>
    <w:rsid w:val="00194AEA"/>
    <w:rsid w:val="00196793"/>
    <w:rsid w:val="00196864"/>
    <w:rsid w:val="00197C39"/>
    <w:rsid w:val="001A04FE"/>
    <w:rsid w:val="001A569B"/>
    <w:rsid w:val="001A7C86"/>
    <w:rsid w:val="001A7E50"/>
    <w:rsid w:val="001B1878"/>
    <w:rsid w:val="001B4954"/>
    <w:rsid w:val="001B4A3D"/>
    <w:rsid w:val="001B4B4B"/>
    <w:rsid w:val="001B4DE3"/>
    <w:rsid w:val="001B5375"/>
    <w:rsid w:val="001B587A"/>
    <w:rsid w:val="001B598C"/>
    <w:rsid w:val="001B641D"/>
    <w:rsid w:val="001C0448"/>
    <w:rsid w:val="001C1680"/>
    <w:rsid w:val="001C2F8A"/>
    <w:rsid w:val="001C3399"/>
    <w:rsid w:val="001C439E"/>
    <w:rsid w:val="001C4C7A"/>
    <w:rsid w:val="001C54EB"/>
    <w:rsid w:val="001C55B5"/>
    <w:rsid w:val="001C59D3"/>
    <w:rsid w:val="001C5DF9"/>
    <w:rsid w:val="001C6A55"/>
    <w:rsid w:val="001C7D4F"/>
    <w:rsid w:val="001C7E53"/>
    <w:rsid w:val="001D1315"/>
    <w:rsid w:val="001D295E"/>
    <w:rsid w:val="001D5202"/>
    <w:rsid w:val="001D66F7"/>
    <w:rsid w:val="001D75CE"/>
    <w:rsid w:val="001D78E7"/>
    <w:rsid w:val="001D794E"/>
    <w:rsid w:val="001E2EEC"/>
    <w:rsid w:val="001E32BF"/>
    <w:rsid w:val="001E5735"/>
    <w:rsid w:val="001E7D12"/>
    <w:rsid w:val="001F0B0E"/>
    <w:rsid w:val="001F0BD5"/>
    <w:rsid w:val="001F25DD"/>
    <w:rsid w:val="001F33FF"/>
    <w:rsid w:val="001F4938"/>
    <w:rsid w:val="001F6C5A"/>
    <w:rsid w:val="001F6EFB"/>
    <w:rsid w:val="001F7CC0"/>
    <w:rsid w:val="001F7E07"/>
    <w:rsid w:val="0020058D"/>
    <w:rsid w:val="00200BBF"/>
    <w:rsid w:val="00201858"/>
    <w:rsid w:val="00202B5A"/>
    <w:rsid w:val="00203B55"/>
    <w:rsid w:val="00203F24"/>
    <w:rsid w:val="002046CF"/>
    <w:rsid w:val="00204735"/>
    <w:rsid w:val="0020641A"/>
    <w:rsid w:val="00211590"/>
    <w:rsid w:val="00213353"/>
    <w:rsid w:val="002133AE"/>
    <w:rsid w:val="00213F48"/>
    <w:rsid w:val="00213FB3"/>
    <w:rsid w:val="00215ED6"/>
    <w:rsid w:val="00216F9C"/>
    <w:rsid w:val="00217790"/>
    <w:rsid w:val="00217FCE"/>
    <w:rsid w:val="00220EF1"/>
    <w:rsid w:val="00221633"/>
    <w:rsid w:val="00221C89"/>
    <w:rsid w:val="00221D5C"/>
    <w:rsid w:val="00222565"/>
    <w:rsid w:val="002226A1"/>
    <w:rsid w:val="0022288F"/>
    <w:rsid w:val="00223766"/>
    <w:rsid w:val="002238A2"/>
    <w:rsid w:val="00223FDA"/>
    <w:rsid w:val="00225B41"/>
    <w:rsid w:val="00225B9F"/>
    <w:rsid w:val="00225BEF"/>
    <w:rsid w:val="00226A9C"/>
    <w:rsid w:val="00227567"/>
    <w:rsid w:val="002315A1"/>
    <w:rsid w:val="0023231A"/>
    <w:rsid w:val="00235434"/>
    <w:rsid w:val="0023608F"/>
    <w:rsid w:val="00237643"/>
    <w:rsid w:val="0024150A"/>
    <w:rsid w:val="00241BB7"/>
    <w:rsid w:val="00241C6D"/>
    <w:rsid w:val="00242785"/>
    <w:rsid w:val="002436FF"/>
    <w:rsid w:val="00245475"/>
    <w:rsid w:val="00245A10"/>
    <w:rsid w:val="00247888"/>
    <w:rsid w:val="002522A0"/>
    <w:rsid w:val="0025241B"/>
    <w:rsid w:val="00254E9A"/>
    <w:rsid w:val="00254EE4"/>
    <w:rsid w:val="00256265"/>
    <w:rsid w:val="0025789D"/>
    <w:rsid w:val="002606CC"/>
    <w:rsid w:val="00260F08"/>
    <w:rsid w:val="00261503"/>
    <w:rsid w:val="00261A78"/>
    <w:rsid w:val="00262EE0"/>
    <w:rsid w:val="00263F52"/>
    <w:rsid w:val="00265361"/>
    <w:rsid w:val="0026663C"/>
    <w:rsid w:val="0026701C"/>
    <w:rsid w:val="00267AEB"/>
    <w:rsid w:val="002713E4"/>
    <w:rsid w:val="0027266F"/>
    <w:rsid w:val="00272AF9"/>
    <w:rsid w:val="00273156"/>
    <w:rsid w:val="00273570"/>
    <w:rsid w:val="0027367E"/>
    <w:rsid w:val="00274C58"/>
    <w:rsid w:val="00274D7F"/>
    <w:rsid w:val="00275674"/>
    <w:rsid w:val="00275A75"/>
    <w:rsid w:val="00276781"/>
    <w:rsid w:val="00276F97"/>
    <w:rsid w:val="00280355"/>
    <w:rsid w:val="0028073C"/>
    <w:rsid w:val="00280BC9"/>
    <w:rsid w:val="0028249A"/>
    <w:rsid w:val="00282FDC"/>
    <w:rsid w:val="0028315B"/>
    <w:rsid w:val="002834B9"/>
    <w:rsid w:val="00283729"/>
    <w:rsid w:val="00285487"/>
    <w:rsid w:val="00291C18"/>
    <w:rsid w:val="0029298B"/>
    <w:rsid w:val="00292EB6"/>
    <w:rsid w:val="00295466"/>
    <w:rsid w:val="00295765"/>
    <w:rsid w:val="00295A1E"/>
    <w:rsid w:val="00297DBF"/>
    <w:rsid w:val="002A016B"/>
    <w:rsid w:val="002A1F05"/>
    <w:rsid w:val="002A2580"/>
    <w:rsid w:val="002A30AA"/>
    <w:rsid w:val="002A4019"/>
    <w:rsid w:val="002A58EC"/>
    <w:rsid w:val="002A66AE"/>
    <w:rsid w:val="002A741B"/>
    <w:rsid w:val="002A785D"/>
    <w:rsid w:val="002A79DC"/>
    <w:rsid w:val="002B01D9"/>
    <w:rsid w:val="002B02F0"/>
    <w:rsid w:val="002B0CEF"/>
    <w:rsid w:val="002B0D88"/>
    <w:rsid w:val="002B2336"/>
    <w:rsid w:val="002B2C1F"/>
    <w:rsid w:val="002B3607"/>
    <w:rsid w:val="002B3C60"/>
    <w:rsid w:val="002B409E"/>
    <w:rsid w:val="002B4779"/>
    <w:rsid w:val="002B4B39"/>
    <w:rsid w:val="002B4D2D"/>
    <w:rsid w:val="002B5429"/>
    <w:rsid w:val="002B68E1"/>
    <w:rsid w:val="002C0744"/>
    <w:rsid w:val="002C09A2"/>
    <w:rsid w:val="002C1F56"/>
    <w:rsid w:val="002C34F7"/>
    <w:rsid w:val="002C4838"/>
    <w:rsid w:val="002C652D"/>
    <w:rsid w:val="002C6FBB"/>
    <w:rsid w:val="002D0CF1"/>
    <w:rsid w:val="002D105A"/>
    <w:rsid w:val="002D2991"/>
    <w:rsid w:val="002D2B0F"/>
    <w:rsid w:val="002D4EA6"/>
    <w:rsid w:val="002D5068"/>
    <w:rsid w:val="002D704B"/>
    <w:rsid w:val="002D7423"/>
    <w:rsid w:val="002D79A8"/>
    <w:rsid w:val="002E0C17"/>
    <w:rsid w:val="002E1FC4"/>
    <w:rsid w:val="002E2215"/>
    <w:rsid w:val="002E48C3"/>
    <w:rsid w:val="002F162C"/>
    <w:rsid w:val="002F2549"/>
    <w:rsid w:val="002F2DC3"/>
    <w:rsid w:val="002F3291"/>
    <w:rsid w:val="002F353B"/>
    <w:rsid w:val="002F4BED"/>
    <w:rsid w:val="002F62ED"/>
    <w:rsid w:val="002F6878"/>
    <w:rsid w:val="002F6FB3"/>
    <w:rsid w:val="00300B71"/>
    <w:rsid w:val="00301893"/>
    <w:rsid w:val="003021F1"/>
    <w:rsid w:val="00303C58"/>
    <w:rsid w:val="003045EB"/>
    <w:rsid w:val="00305185"/>
    <w:rsid w:val="00305B87"/>
    <w:rsid w:val="00305BD5"/>
    <w:rsid w:val="00307AA6"/>
    <w:rsid w:val="003101FF"/>
    <w:rsid w:val="00310D4D"/>
    <w:rsid w:val="00310D6C"/>
    <w:rsid w:val="00310E5C"/>
    <w:rsid w:val="0031271E"/>
    <w:rsid w:val="00312FF3"/>
    <w:rsid w:val="003138DD"/>
    <w:rsid w:val="003140C5"/>
    <w:rsid w:val="003143FD"/>
    <w:rsid w:val="0031478D"/>
    <w:rsid w:val="00314E8D"/>
    <w:rsid w:val="0031562A"/>
    <w:rsid w:val="00315CE3"/>
    <w:rsid w:val="003161B8"/>
    <w:rsid w:val="00316E30"/>
    <w:rsid w:val="00316FB8"/>
    <w:rsid w:val="00317761"/>
    <w:rsid w:val="00320E94"/>
    <w:rsid w:val="00321357"/>
    <w:rsid w:val="00322043"/>
    <w:rsid w:val="003226B9"/>
    <w:rsid w:val="00322910"/>
    <w:rsid w:val="003229EF"/>
    <w:rsid w:val="00324A75"/>
    <w:rsid w:val="00325129"/>
    <w:rsid w:val="0032663B"/>
    <w:rsid w:val="00326DCB"/>
    <w:rsid w:val="00331DAB"/>
    <w:rsid w:val="00332090"/>
    <w:rsid w:val="00333C8D"/>
    <w:rsid w:val="0033437B"/>
    <w:rsid w:val="003367A4"/>
    <w:rsid w:val="00336E4F"/>
    <w:rsid w:val="00341EFB"/>
    <w:rsid w:val="00343405"/>
    <w:rsid w:val="00344CB1"/>
    <w:rsid w:val="0034574C"/>
    <w:rsid w:val="00345C37"/>
    <w:rsid w:val="003479FB"/>
    <w:rsid w:val="00354711"/>
    <w:rsid w:val="00355965"/>
    <w:rsid w:val="00355CBA"/>
    <w:rsid w:val="0036019A"/>
    <w:rsid w:val="003628B8"/>
    <w:rsid w:val="00363D52"/>
    <w:rsid w:val="00364BD3"/>
    <w:rsid w:val="00365192"/>
    <w:rsid w:val="00366FC5"/>
    <w:rsid w:val="003729ED"/>
    <w:rsid w:val="00374112"/>
    <w:rsid w:val="0037542F"/>
    <w:rsid w:val="003768EE"/>
    <w:rsid w:val="00377B2F"/>
    <w:rsid w:val="003802FE"/>
    <w:rsid w:val="003809B9"/>
    <w:rsid w:val="00380B6C"/>
    <w:rsid w:val="003813D1"/>
    <w:rsid w:val="00381A76"/>
    <w:rsid w:val="003833C0"/>
    <w:rsid w:val="003850D7"/>
    <w:rsid w:val="003856A4"/>
    <w:rsid w:val="00385843"/>
    <w:rsid w:val="003868A3"/>
    <w:rsid w:val="00386A86"/>
    <w:rsid w:val="00387338"/>
    <w:rsid w:val="003876F1"/>
    <w:rsid w:val="00390347"/>
    <w:rsid w:val="00391BF9"/>
    <w:rsid w:val="00391E53"/>
    <w:rsid w:val="00392406"/>
    <w:rsid w:val="00392AE4"/>
    <w:rsid w:val="00395834"/>
    <w:rsid w:val="00396AB6"/>
    <w:rsid w:val="003974FD"/>
    <w:rsid w:val="003A0977"/>
    <w:rsid w:val="003A2646"/>
    <w:rsid w:val="003A3377"/>
    <w:rsid w:val="003A5A37"/>
    <w:rsid w:val="003A637D"/>
    <w:rsid w:val="003A72AB"/>
    <w:rsid w:val="003B0F23"/>
    <w:rsid w:val="003B2778"/>
    <w:rsid w:val="003B2B33"/>
    <w:rsid w:val="003B3D20"/>
    <w:rsid w:val="003B3FAA"/>
    <w:rsid w:val="003B6266"/>
    <w:rsid w:val="003B71D1"/>
    <w:rsid w:val="003C112D"/>
    <w:rsid w:val="003C1A03"/>
    <w:rsid w:val="003C2264"/>
    <w:rsid w:val="003C2B7F"/>
    <w:rsid w:val="003C3A17"/>
    <w:rsid w:val="003C49A5"/>
    <w:rsid w:val="003C568A"/>
    <w:rsid w:val="003C56D8"/>
    <w:rsid w:val="003C57F0"/>
    <w:rsid w:val="003C5968"/>
    <w:rsid w:val="003C606C"/>
    <w:rsid w:val="003C65F4"/>
    <w:rsid w:val="003C6D76"/>
    <w:rsid w:val="003D00AC"/>
    <w:rsid w:val="003D1A2D"/>
    <w:rsid w:val="003D25E9"/>
    <w:rsid w:val="003D3148"/>
    <w:rsid w:val="003D3495"/>
    <w:rsid w:val="003D3DC6"/>
    <w:rsid w:val="003D4035"/>
    <w:rsid w:val="003D40D9"/>
    <w:rsid w:val="003D5F32"/>
    <w:rsid w:val="003D6100"/>
    <w:rsid w:val="003D6E8F"/>
    <w:rsid w:val="003D7CBA"/>
    <w:rsid w:val="003E094A"/>
    <w:rsid w:val="003E1B88"/>
    <w:rsid w:val="003E289B"/>
    <w:rsid w:val="003E32F8"/>
    <w:rsid w:val="003E4B54"/>
    <w:rsid w:val="003E4F57"/>
    <w:rsid w:val="003E5551"/>
    <w:rsid w:val="003E6871"/>
    <w:rsid w:val="003E7109"/>
    <w:rsid w:val="003E7C17"/>
    <w:rsid w:val="003F40C2"/>
    <w:rsid w:val="003F5B0A"/>
    <w:rsid w:val="003F5DF3"/>
    <w:rsid w:val="003F5F6B"/>
    <w:rsid w:val="003F6101"/>
    <w:rsid w:val="003F6DA3"/>
    <w:rsid w:val="0040143F"/>
    <w:rsid w:val="00401895"/>
    <w:rsid w:val="00402150"/>
    <w:rsid w:val="004024DA"/>
    <w:rsid w:val="004031DA"/>
    <w:rsid w:val="00403594"/>
    <w:rsid w:val="00404A65"/>
    <w:rsid w:val="004058E5"/>
    <w:rsid w:val="00407746"/>
    <w:rsid w:val="00407E75"/>
    <w:rsid w:val="0041036E"/>
    <w:rsid w:val="00410ED8"/>
    <w:rsid w:val="0041182B"/>
    <w:rsid w:val="004130FE"/>
    <w:rsid w:val="004139E2"/>
    <w:rsid w:val="004151F9"/>
    <w:rsid w:val="004155E6"/>
    <w:rsid w:val="00415E91"/>
    <w:rsid w:val="004160AE"/>
    <w:rsid w:val="00416316"/>
    <w:rsid w:val="0041679F"/>
    <w:rsid w:val="00420120"/>
    <w:rsid w:val="00420471"/>
    <w:rsid w:val="004208BF"/>
    <w:rsid w:val="00420E06"/>
    <w:rsid w:val="00420FCA"/>
    <w:rsid w:val="00421A66"/>
    <w:rsid w:val="00421F83"/>
    <w:rsid w:val="00422522"/>
    <w:rsid w:val="0042266E"/>
    <w:rsid w:val="004239F4"/>
    <w:rsid w:val="00423B6E"/>
    <w:rsid w:val="00424679"/>
    <w:rsid w:val="00425B6B"/>
    <w:rsid w:val="00426F20"/>
    <w:rsid w:val="0042796A"/>
    <w:rsid w:val="00431A9B"/>
    <w:rsid w:val="00432FE4"/>
    <w:rsid w:val="00433C9E"/>
    <w:rsid w:val="00433CA4"/>
    <w:rsid w:val="004342D9"/>
    <w:rsid w:val="00436338"/>
    <w:rsid w:val="00436BD4"/>
    <w:rsid w:val="0043789F"/>
    <w:rsid w:val="00437E82"/>
    <w:rsid w:val="00437ECD"/>
    <w:rsid w:val="0044523F"/>
    <w:rsid w:val="004461AC"/>
    <w:rsid w:val="00446A74"/>
    <w:rsid w:val="004501E9"/>
    <w:rsid w:val="004507C9"/>
    <w:rsid w:val="0045195B"/>
    <w:rsid w:val="00451D8B"/>
    <w:rsid w:val="0045217F"/>
    <w:rsid w:val="00452190"/>
    <w:rsid w:val="004556C2"/>
    <w:rsid w:val="00456081"/>
    <w:rsid w:val="004565DF"/>
    <w:rsid w:val="0046203C"/>
    <w:rsid w:val="00462E80"/>
    <w:rsid w:val="00463651"/>
    <w:rsid w:val="00465E0F"/>
    <w:rsid w:val="00465E46"/>
    <w:rsid w:val="00466074"/>
    <w:rsid w:val="0046661B"/>
    <w:rsid w:val="00466D0D"/>
    <w:rsid w:val="00467B6F"/>
    <w:rsid w:val="00467C72"/>
    <w:rsid w:val="00470093"/>
    <w:rsid w:val="004701F7"/>
    <w:rsid w:val="00470475"/>
    <w:rsid w:val="004723C3"/>
    <w:rsid w:val="004727BB"/>
    <w:rsid w:val="004727E3"/>
    <w:rsid w:val="004734B4"/>
    <w:rsid w:val="0047452E"/>
    <w:rsid w:val="00475869"/>
    <w:rsid w:val="004769A0"/>
    <w:rsid w:val="00476EDB"/>
    <w:rsid w:val="004806E6"/>
    <w:rsid w:val="00481449"/>
    <w:rsid w:val="0048162A"/>
    <w:rsid w:val="00482198"/>
    <w:rsid w:val="004832CB"/>
    <w:rsid w:val="00483D50"/>
    <w:rsid w:val="004841EE"/>
    <w:rsid w:val="0048512F"/>
    <w:rsid w:val="00487C65"/>
    <w:rsid w:val="00492DCD"/>
    <w:rsid w:val="00493683"/>
    <w:rsid w:val="00493D1F"/>
    <w:rsid w:val="00493DC8"/>
    <w:rsid w:val="00496920"/>
    <w:rsid w:val="00497482"/>
    <w:rsid w:val="004A198B"/>
    <w:rsid w:val="004A1BD7"/>
    <w:rsid w:val="004A2356"/>
    <w:rsid w:val="004A27C1"/>
    <w:rsid w:val="004A541F"/>
    <w:rsid w:val="004A6091"/>
    <w:rsid w:val="004B0B24"/>
    <w:rsid w:val="004B1AD0"/>
    <w:rsid w:val="004B1B25"/>
    <w:rsid w:val="004B279B"/>
    <w:rsid w:val="004B2A9D"/>
    <w:rsid w:val="004B4539"/>
    <w:rsid w:val="004B45D5"/>
    <w:rsid w:val="004B4767"/>
    <w:rsid w:val="004B5596"/>
    <w:rsid w:val="004B7F28"/>
    <w:rsid w:val="004C00CE"/>
    <w:rsid w:val="004C0973"/>
    <w:rsid w:val="004C267D"/>
    <w:rsid w:val="004C291F"/>
    <w:rsid w:val="004C2F81"/>
    <w:rsid w:val="004C3C97"/>
    <w:rsid w:val="004D0C8C"/>
    <w:rsid w:val="004D129C"/>
    <w:rsid w:val="004D28F2"/>
    <w:rsid w:val="004D2A21"/>
    <w:rsid w:val="004D2A53"/>
    <w:rsid w:val="004D2A59"/>
    <w:rsid w:val="004D2E9D"/>
    <w:rsid w:val="004D3550"/>
    <w:rsid w:val="004D428F"/>
    <w:rsid w:val="004D4A3D"/>
    <w:rsid w:val="004D57BB"/>
    <w:rsid w:val="004D57FD"/>
    <w:rsid w:val="004D6480"/>
    <w:rsid w:val="004D672D"/>
    <w:rsid w:val="004E06CF"/>
    <w:rsid w:val="004E0D78"/>
    <w:rsid w:val="004E1F8F"/>
    <w:rsid w:val="004E4A31"/>
    <w:rsid w:val="004E62F0"/>
    <w:rsid w:val="004E6AAF"/>
    <w:rsid w:val="004E6FA7"/>
    <w:rsid w:val="004F1EDD"/>
    <w:rsid w:val="004F309B"/>
    <w:rsid w:val="004F3878"/>
    <w:rsid w:val="004F3A0F"/>
    <w:rsid w:val="004F473C"/>
    <w:rsid w:val="004F5EB1"/>
    <w:rsid w:val="004F684C"/>
    <w:rsid w:val="004F6BDB"/>
    <w:rsid w:val="004F7E1A"/>
    <w:rsid w:val="00502289"/>
    <w:rsid w:val="00502426"/>
    <w:rsid w:val="00504988"/>
    <w:rsid w:val="00504DD8"/>
    <w:rsid w:val="00510CE8"/>
    <w:rsid w:val="0051305A"/>
    <w:rsid w:val="00513F8C"/>
    <w:rsid w:val="0051483C"/>
    <w:rsid w:val="00515AB4"/>
    <w:rsid w:val="00515AEF"/>
    <w:rsid w:val="00515FDD"/>
    <w:rsid w:val="00517DD1"/>
    <w:rsid w:val="0052058F"/>
    <w:rsid w:val="0052079D"/>
    <w:rsid w:val="00520F71"/>
    <w:rsid w:val="00521C1A"/>
    <w:rsid w:val="00522992"/>
    <w:rsid w:val="00522C62"/>
    <w:rsid w:val="00522CB8"/>
    <w:rsid w:val="00523A60"/>
    <w:rsid w:val="00527236"/>
    <w:rsid w:val="00527686"/>
    <w:rsid w:val="005307D8"/>
    <w:rsid w:val="00530FCD"/>
    <w:rsid w:val="00532363"/>
    <w:rsid w:val="00532FCA"/>
    <w:rsid w:val="00533431"/>
    <w:rsid w:val="00533B53"/>
    <w:rsid w:val="00533D28"/>
    <w:rsid w:val="00535439"/>
    <w:rsid w:val="00536DAE"/>
    <w:rsid w:val="00537641"/>
    <w:rsid w:val="00540083"/>
    <w:rsid w:val="005401E7"/>
    <w:rsid w:val="00540794"/>
    <w:rsid w:val="0054082C"/>
    <w:rsid w:val="0054102B"/>
    <w:rsid w:val="00542DCF"/>
    <w:rsid w:val="005445BD"/>
    <w:rsid w:val="00544D01"/>
    <w:rsid w:val="005453A0"/>
    <w:rsid w:val="005454FD"/>
    <w:rsid w:val="00545FA6"/>
    <w:rsid w:val="005467AA"/>
    <w:rsid w:val="0054685D"/>
    <w:rsid w:val="005479F5"/>
    <w:rsid w:val="00550060"/>
    <w:rsid w:val="0055373A"/>
    <w:rsid w:val="00554C4D"/>
    <w:rsid w:val="00556E39"/>
    <w:rsid w:val="00557EAF"/>
    <w:rsid w:val="005603D2"/>
    <w:rsid w:val="00560747"/>
    <w:rsid w:val="0056104A"/>
    <w:rsid w:val="0056187F"/>
    <w:rsid w:val="00563340"/>
    <w:rsid w:val="00571013"/>
    <w:rsid w:val="00571070"/>
    <w:rsid w:val="005717DF"/>
    <w:rsid w:val="005725F5"/>
    <w:rsid w:val="005728A1"/>
    <w:rsid w:val="00573C44"/>
    <w:rsid w:val="005758C9"/>
    <w:rsid w:val="005775DE"/>
    <w:rsid w:val="00577E25"/>
    <w:rsid w:val="00580011"/>
    <w:rsid w:val="00581D1B"/>
    <w:rsid w:val="00581D9F"/>
    <w:rsid w:val="005827E1"/>
    <w:rsid w:val="00584019"/>
    <w:rsid w:val="005849EA"/>
    <w:rsid w:val="00584D08"/>
    <w:rsid w:val="00585559"/>
    <w:rsid w:val="00585588"/>
    <w:rsid w:val="00587182"/>
    <w:rsid w:val="005953A6"/>
    <w:rsid w:val="00595DB2"/>
    <w:rsid w:val="00595F8A"/>
    <w:rsid w:val="005968A6"/>
    <w:rsid w:val="00597232"/>
    <w:rsid w:val="005973F0"/>
    <w:rsid w:val="00597E6E"/>
    <w:rsid w:val="005A1BA8"/>
    <w:rsid w:val="005A1DF4"/>
    <w:rsid w:val="005A20B6"/>
    <w:rsid w:val="005A2BAE"/>
    <w:rsid w:val="005A2DD0"/>
    <w:rsid w:val="005A3233"/>
    <w:rsid w:val="005A3588"/>
    <w:rsid w:val="005A3FCC"/>
    <w:rsid w:val="005A6F96"/>
    <w:rsid w:val="005B0038"/>
    <w:rsid w:val="005B1775"/>
    <w:rsid w:val="005B1942"/>
    <w:rsid w:val="005B21D3"/>
    <w:rsid w:val="005B2E33"/>
    <w:rsid w:val="005B32F5"/>
    <w:rsid w:val="005B3EF4"/>
    <w:rsid w:val="005B40CF"/>
    <w:rsid w:val="005B4489"/>
    <w:rsid w:val="005B5017"/>
    <w:rsid w:val="005B507E"/>
    <w:rsid w:val="005B556F"/>
    <w:rsid w:val="005B5579"/>
    <w:rsid w:val="005B5A60"/>
    <w:rsid w:val="005B62CB"/>
    <w:rsid w:val="005B6F6A"/>
    <w:rsid w:val="005B7D63"/>
    <w:rsid w:val="005B7E1E"/>
    <w:rsid w:val="005C01AD"/>
    <w:rsid w:val="005C039D"/>
    <w:rsid w:val="005C0FBD"/>
    <w:rsid w:val="005C220B"/>
    <w:rsid w:val="005C22B9"/>
    <w:rsid w:val="005C5B20"/>
    <w:rsid w:val="005C608B"/>
    <w:rsid w:val="005C6288"/>
    <w:rsid w:val="005C67F4"/>
    <w:rsid w:val="005C6B45"/>
    <w:rsid w:val="005C71A9"/>
    <w:rsid w:val="005C7907"/>
    <w:rsid w:val="005D0C51"/>
    <w:rsid w:val="005D1208"/>
    <w:rsid w:val="005D1A88"/>
    <w:rsid w:val="005D2959"/>
    <w:rsid w:val="005D6080"/>
    <w:rsid w:val="005D7913"/>
    <w:rsid w:val="005E02A8"/>
    <w:rsid w:val="005E3454"/>
    <w:rsid w:val="005E5309"/>
    <w:rsid w:val="005E6511"/>
    <w:rsid w:val="005F063F"/>
    <w:rsid w:val="005F1766"/>
    <w:rsid w:val="005F17BD"/>
    <w:rsid w:val="005F4A4B"/>
    <w:rsid w:val="005F588F"/>
    <w:rsid w:val="005F64F9"/>
    <w:rsid w:val="005F665D"/>
    <w:rsid w:val="005F6AE6"/>
    <w:rsid w:val="005F6FD8"/>
    <w:rsid w:val="0060076C"/>
    <w:rsid w:val="00601250"/>
    <w:rsid w:val="00601296"/>
    <w:rsid w:val="00602CE4"/>
    <w:rsid w:val="0060340A"/>
    <w:rsid w:val="006034B3"/>
    <w:rsid w:val="00605241"/>
    <w:rsid w:val="006073EA"/>
    <w:rsid w:val="00611C73"/>
    <w:rsid w:val="00612A10"/>
    <w:rsid w:val="00613A6C"/>
    <w:rsid w:val="00613E16"/>
    <w:rsid w:val="0061474D"/>
    <w:rsid w:val="006165B7"/>
    <w:rsid w:val="00621145"/>
    <w:rsid w:val="00621627"/>
    <w:rsid w:val="0062210F"/>
    <w:rsid w:val="00622161"/>
    <w:rsid w:val="006237A2"/>
    <w:rsid w:val="00625B68"/>
    <w:rsid w:val="00626408"/>
    <w:rsid w:val="00627442"/>
    <w:rsid w:val="00627510"/>
    <w:rsid w:val="00627DBE"/>
    <w:rsid w:val="0063067D"/>
    <w:rsid w:val="00631B1D"/>
    <w:rsid w:val="00632F7E"/>
    <w:rsid w:val="00633795"/>
    <w:rsid w:val="00633CA3"/>
    <w:rsid w:val="0063434C"/>
    <w:rsid w:val="00634971"/>
    <w:rsid w:val="00634B59"/>
    <w:rsid w:val="00634BD4"/>
    <w:rsid w:val="0063521D"/>
    <w:rsid w:val="00635222"/>
    <w:rsid w:val="006362CE"/>
    <w:rsid w:val="006375BB"/>
    <w:rsid w:val="0063766B"/>
    <w:rsid w:val="00641000"/>
    <w:rsid w:val="00641C2D"/>
    <w:rsid w:val="0064221A"/>
    <w:rsid w:val="00642951"/>
    <w:rsid w:val="00643EEF"/>
    <w:rsid w:val="00644A98"/>
    <w:rsid w:val="0064548D"/>
    <w:rsid w:val="00650571"/>
    <w:rsid w:val="006509A9"/>
    <w:rsid w:val="00650C65"/>
    <w:rsid w:val="00651F1A"/>
    <w:rsid w:val="00653F38"/>
    <w:rsid w:val="00654855"/>
    <w:rsid w:val="00656DC9"/>
    <w:rsid w:val="00657A35"/>
    <w:rsid w:val="00661181"/>
    <w:rsid w:val="00661322"/>
    <w:rsid w:val="00662342"/>
    <w:rsid w:val="00662546"/>
    <w:rsid w:val="00662B2D"/>
    <w:rsid w:val="00663247"/>
    <w:rsid w:val="00663769"/>
    <w:rsid w:val="006655AC"/>
    <w:rsid w:val="006657A3"/>
    <w:rsid w:val="006657AB"/>
    <w:rsid w:val="00665A35"/>
    <w:rsid w:val="00666B73"/>
    <w:rsid w:val="006704E2"/>
    <w:rsid w:val="00673DF5"/>
    <w:rsid w:val="00674052"/>
    <w:rsid w:val="00675283"/>
    <w:rsid w:val="00676A99"/>
    <w:rsid w:val="00677528"/>
    <w:rsid w:val="006775BB"/>
    <w:rsid w:val="006813A3"/>
    <w:rsid w:val="006820B8"/>
    <w:rsid w:val="00682DAA"/>
    <w:rsid w:val="00683226"/>
    <w:rsid w:val="00684AD5"/>
    <w:rsid w:val="0068501B"/>
    <w:rsid w:val="00685545"/>
    <w:rsid w:val="0069322F"/>
    <w:rsid w:val="0069350F"/>
    <w:rsid w:val="006968B8"/>
    <w:rsid w:val="0069761F"/>
    <w:rsid w:val="006A2AD9"/>
    <w:rsid w:val="006A2CB0"/>
    <w:rsid w:val="006A3573"/>
    <w:rsid w:val="006A4273"/>
    <w:rsid w:val="006A5660"/>
    <w:rsid w:val="006A5E1F"/>
    <w:rsid w:val="006A63F4"/>
    <w:rsid w:val="006A6766"/>
    <w:rsid w:val="006B1C9A"/>
    <w:rsid w:val="006B2AAD"/>
    <w:rsid w:val="006B410A"/>
    <w:rsid w:val="006B424F"/>
    <w:rsid w:val="006B4E7B"/>
    <w:rsid w:val="006B6D29"/>
    <w:rsid w:val="006B7087"/>
    <w:rsid w:val="006C241F"/>
    <w:rsid w:val="006C3930"/>
    <w:rsid w:val="006C7C60"/>
    <w:rsid w:val="006D14BD"/>
    <w:rsid w:val="006D2554"/>
    <w:rsid w:val="006D2950"/>
    <w:rsid w:val="006D2DC7"/>
    <w:rsid w:val="006D2F0E"/>
    <w:rsid w:val="006D4260"/>
    <w:rsid w:val="006D53AD"/>
    <w:rsid w:val="006D6323"/>
    <w:rsid w:val="006D6484"/>
    <w:rsid w:val="006D7190"/>
    <w:rsid w:val="006E0A65"/>
    <w:rsid w:val="006E1E29"/>
    <w:rsid w:val="006E3727"/>
    <w:rsid w:val="006E3749"/>
    <w:rsid w:val="006E45FC"/>
    <w:rsid w:val="006E4B88"/>
    <w:rsid w:val="006E56F5"/>
    <w:rsid w:val="006E6933"/>
    <w:rsid w:val="006E7B8F"/>
    <w:rsid w:val="006F1E53"/>
    <w:rsid w:val="006F3F47"/>
    <w:rsid w:val="006F594D"/>
    <w:rsid w:val="006F5DD2"/>
    <w:rsid w:val="006F5ED3"/>
    <w:rsid w:val="006F66C1"/>
    <w:rsid w:val="006F693B"/>
    <w:rsid w:val="006F6A7C"/>
    <w:rsid w:val="00700C81"/>
    <w:rsid w:val="007015C9"/>
    <w:rsid w:val="0070476C"/>
    <w:rsid w:val="007072E6"/>
    <w:rsid w:val="00710633"/>
    <w:rsid w:val="00710A7C"/>
    <w:rsid w:val="0071113F"/>
    <w:rsid w:val="00711EBB"/>
    <w:rsid w:val="00713012"/>
    <w:rsid w:val="007136E2"/>
    <w:rsid w:val="007154BE"/>
    <w:rsid w:val="00715FD4"/>
    <w:rsid w:val="0071634D"/>
    <w:rsid w:val="00720911"/>
    <w:rsid w:val="00721E8B"/>
    <w:rsid w:val="00723758"/>
    <w:rsid w:val="00724111"/>
    <w:rsid w:val="00724C2B"/>
    <w:rsid w:val="0072538A"/>
    <w:rsid w:val="00726072"/>
    <w:rsid w:val="00726521"/>
    <w:rsid w:val="007266F3"/>
    <w:rsid w:val="00726F4D"/>
    <w:rsid w:val="00730CCF"/>
    <w:rsid w:val="0073158E"/>
    <w:rsid w:val="007323EB"/>
    <w:rsid w:val="00733BA2"/>
    <w:rsid w:val="00734B52"/>
    <w:rsid w:val="0073544D"/>
    <w:rsid w:val="00735DA6"/>
    <w:rsid w:val="00736A34"/>
    <w:rsid w:val="007371E5"/>
    <w:rsid w:val="00737892"/>
    <w:rsid w:val="007403DA"/>
    <w:rsid w:val="00740CB1"/>
    <w:rsid w:val="007417FD"/>
    <w:rsid w:val="0074231A"/>
    <w:rsid w:val="007438DC"/>
    <w:rsid w:val="00743D20"/>
    <w:rsid w:val="00744949"/>
    <w:rsid w:val="00744DC0"/>
    <w:rsid w:val="00745DF4"/>
    <w:rsid w:val="00746BB6"/>
    <w:rsid w:val="0074710A"/>
    <w:rsid w:val="007471E8"/>
    <w:rsid w:val="00747636"/>
    <w:rsid w:val="00752222"/>
    <w:rsid w:val="0075340F"/>
    <w:rsid w:val="0075460D"/>
    <w:rsid w:val="007548E8"/>
    <w:rsid w:val="00755A22"/>
    <w:rsid w:val="007570BD"/>
    <w:rsid w:val="00757D6A"/>
    <w:rsid w:val="00760323"/>
    <w:rsid w:val="0076038F"/>
    <w:rsid w:val="00761CFC"/>
    <w:rsid w:val="00763D7B"/>
    <w:rsid w:val="00763FFA"/>
    <w:rsid w:val="007642EF"/>
    <w:rsid w:val="00764F19"/>
    <w:rsid w:val="007661F7"/>
    <w:rsid w:val="007707D0"/>
    <w:rsid w:val="007713A2"/>
    <w:rsid w:val="00773071"/>
    <w:rsid w:val="00773225"/>
    <w:rsid w:val="00773316"/>
    <w:rsid w:val="00773EEA"/>
    <w:rsid w:val="00774093"/>
    <w:rsid w:val="0077446F"/>
    <w:rsid w:val="00777458"/>
    <w:rsid w:val="007778BF"/>
    <w:rsid w:val="007810E4"/>
    <w:rsid w:val="0078221C"/>
    <w:rsid w:val="00783020"/>
    <w:rsid w:val="007832D7"/>
    <w:rsid w:val="00783B50"/>
    <w:rsid w:val="00784581"/>
    <w:rsid w:val="00785164"/>
    <w:rsid w:val="007871D3"/>
    <w:rsid w:val="0078770C"/>
    <w:rsid w:val="00790040"/>
    <w:rsid w:val="007916B7"/>
    <w:rsid w:val="00791E40"/>
    <w:rsid w:val="00792B8A"/>
    <w:rsid w:val="00792C0B"/>
    <w:rsid w:val="00793184"/>
    <w:rsid w:val="00793A5F"/>
    <w:rsid w:val="00793E0C"/>
    <w:rsid w:val="00794FE0"/>
    <w:rsid w:val="00796D6A"/>
    <w:rsid w:val="007A0955"/>
    <w:rsid w:val="007A0B26"/>
    <w:rsid w:val="007A1F3D"/>
    <w:rsid w:val="007A2FCE"/>
    <w:rsid w:val="007B3471"/>
    <w:rsid w:val="007B3C43"/>
    <w:rsid w:val="007B54B3"/>
    <w:rsid w:val="007B6971"/>
    <w:rsid w:val="007B70C5"/>
    <w:rsid w:val="007C05D3"/>
    <w:rsid w:val="007C0A50"/>
    <w:rsid w:val="007C15E0"/>
    <w:rsid w:val="007C1626"/>
    <w:rsid w:val="007C1720"/>
    <w:rsid w:val="007C223D"/>
    <w:rsid w:val="007C3615"/>
    <w:rsid w:val="007C3662"/>
    <w:rsid w:val="007C4C3B"/>
    <w:rsid w:val="007C5682"/>
    <w:rsid w:val="007C6B7C"/>
    <w:rsid w:val="007C6F69"/>
    <w:rsid w:val="007C7CBD"/>
    <w:rsid w:val="007C7FC9"/>
    <w:rsid w:val="007C7FEF"/>
    <w:rsid w:val="007D235B"/>
    <w:rsid w:val="007D28F3"/>
    <w:rsid w:val="007D3F0F"/>
    <w:rsid w:val="007D5FC5"/>
    <w:rsid w:val="007D6EBA"/>
    <w:rsid w:val="007E0B68"/>
    <w:rsid w:val="007E142B"/>
    <w:rsid w:val="007E270C"/>
    <w:rsid w:val="007E38EA"/>
    <w:rsid w:val="007E3920"/>
    <w:rsid w:val="007E3931"/>
    <w:rsid w:val="007E43C0"/>
    <w:rsid w:val="007E442B"/>
    <w:rsid w:val="007E6064"/>
    <w:rsid w:val="007E765A"/>
    <w:rsid w:val="007E7E6C"/>
    <w:rsid w:val="007F0E03"/>
    <w:rsid w:val="007F112B"/>
    <w:rsid w:val="007F1C57"/>
    <w:rsid w:val="007F2A3F"/>
    <w:rsid w:val="007F4DE5"/>
    <w:rsid w:val="007F7437"/>
    <w:rsid w:val="007F7737"/>
    <w:rsid w:val="00800948"/>
    <w:rsid w:val="00800D58"/>
    <w:rsid w:val="008010D2"/>
    <w:rsid w:val="00804310"/>
    <w:rsid w:val="00804F07"/>
    <w:rsid w:val="008053CA"/>
    <w:rsid w:val="00805A86"/>
    <w:rsid w:val="00807740"/>
    <w:rsid w:val="008077B3"/>
    <w:rsid w:val="0080782B"/>
    <w:rsid w:val="00813683"/>
    <w:rsid w:val="00814590"/>
    <w:rsid w:val="00814A21"/>
    <w:rsid w:val="008161B6"/>
    <w:rsid w:val="00816448"/>
    <w:rsid w:val="00816E1D"/>
    <w:rsid w:val="00817AA7"/>
    <w:rsid w:val="008202F2"/>
    <w:rsid w:val="008204E0"/>
    <w:rsid w:val="008222AA"/>
    <w:rsid w:val="00823E83"/>
    <w:rsid w:val="00825227"/>
    <w:rsid w:val="0082539B"/>
    <w:rsid w:val="00825F1A"/>
    <w:rsid w:val="008264A9"/>
    <w:rsid w:val="00826556"/>
    <w:rsid w:val="00830784"/>
    <w:rsid w:val="00831168"/>
    <w:rsid w:val="008312B0"/>
    <w:rsid w:val="00831761"/>
    <w:rsid w:val="00832B9D"/>
    <w:rsid w:val="00832BE2"/>
    <w:rsid w:val="00832CAD"/>
    <w:rsid w:val="008334B6"/>
    <w:rsid w:val="008337B5"/>
    <w:rsid w:val="00834A0D"/>
    <w:rsid w:val="00834D37"/>
    <w:rsid w:val="00835ABE"/>
    <w:rsid w:val="008373A0"/>
    <w:rsid w:val="00840851"/>
    <w:rsid w:val="0084150B"/>
    <w:rsid w:val="00842E47"/>
    <w:rsid w:val="0084310E"/>
    <w:rsid w:val="008433B3"/>
    <w:rsid w:val="0084383B"/>
    <w:rsid w:val="008438A6"/>
    <w:rsid w:val="0084441E"/>
    <w:rsid w:val="00844BD9"/>
    <w:rsid w:val="00845488"/>
    <w:rsid w:val="008469C8"/>
    <w:rsid w:val="00846B71"/>
    <w:rsid w:val="00851401"/>
    <w:rsid w:val="00852989"/>
    <w:rsid w:val="00852B65"/>
    <w:rsid w:val="00852DCF"/>
    <w:rsid w:val="0085516D"/>
    <w:rsid w:val="008557D3"/>
    <w:rsid w:val="00855869"/>
    <w:rsid w:val="00855CE0"/>
    <w:rsid w:val="00861238"/>
    <w:rsid w:val="00863E9D"/>
    <w:rsid w:val="00863ECB"/>
    <w:rsid w:val="008650B1"/>
    <w:rsid w:val="008658B8"/>
    <w:rsid w:val="00866440"/>
    <w:rsid w:val="008673D5"/>
    <w:rsid w:val="00867BD0"/>
    <w:rsid w:val="00871145"/>
    <w:rsid w:val="008712D0"/>
    <w:rsid w:val="008754B1"/>
    <w:rsid w:val="00877510"/>
    <w:rsid w:val="00884F56"/>
    <w:rsid w:val="0088524E"/>
    <w:rsid w:val="00885AFB"/>
    <w:rsid w:val="00892206"/>
    <w:rsid w:val="0089557C"/>
    <w:rsid w:val="00896610"/>
    <w:rsid w:val="008A10C6"/>
    <w:rsid w:val="008A1415"/>
    <w:rsid w:val="008A2215"/>
    <w:rsid w:val="008A2CE1"/>
    <w:rsid w:val="008A2E6B"/>
    <w:rsid w:val="008A47C4"/>
    <w:rsid w:val="008A7DBB"/>
    <w:rsid w:val="008B0149"/>
    <w:rsid w:val="008B0CDE"/>
    <w:rsid w:val="008B1675"/>
    <w:rsid w:val="008B2198"/>
    <w:rsid w:val="008B3367"/>
    <w:rsid w:val="008B33A2"/>
    <w:rsid w:val="008B4058"/>
    <w:rsid w:val="008B4575"/>
    <w:rsid w:val="008B45A5"/>
    <w:rsid w:val="008B5F82"/>
    <w:rsid w:val="008B6317"/>
    <w:rsid w:val="008B6B19"/>
    <w:rsid w:val="008C03E3"/>
    <w:rsid w:val="008C04B2"/>
    <w:rsid w:val="008C0982"/>
    <w:rsid w:val="008C1E0C"/>
    <w:rsid w:val="008C202E"/>
    <w:rsid w:val="008C2CA2"/>
    <w:rsid w:val="008C32B7"/>
    <w:rsid w:val="008C6C77"/>
    <w:rsid w:val="008C75E2"/>
    <w:rsid w:val="008D36A6"/>
    <w:rsid w:val="008D45E6"/>
    <w:rsid w:val="008D474B"/>
    <w:rsid w:val="008D4830"/>
    <w:rsid w:val="008D593A"/>
    <w:rsid w:val="008D6451"/>
    <w:rsid w:val="008D6C48"/>
    <w:rsid w:val="008D716B"/>
    <w:rsid w:val="008D7899"/>
    <w:rsid w:val="008D7B8C"/>
    <w:rsid w:val="008E05CA"/>
    <w:rsid w:val="008E0F40"/>
    <w:rsid w:val="008E194A"/>
    <w:rsid w:val="008E1E95"/>
    <w:rsid w:val="008E249C"/>
    <w:rsid w:val="008E722C"/>
    <w:rsid w:val="008E7C09"/>
    <w:rsid w:val="008E7D80"/>
    <w:rsid w:val="008F0142"/>
    <w:rsid w:val="008F0287"/>
    <w:rsid w:val="008F2FBE"/>
    <w:rsid w:val="008F3EBB"/>
    <w:rsid w:val="008F5650"/>
    <w:rsid w:val="008F5C86"/>
    <w:rsid w:val="008F6E49"/>
    <w:rsid w:val="008F7302"/>
    <w:rsid w:val="00900C45"/>
    <w:rsid w:val="00900F4F"/>
    <w:rsid w:val="0090144C"/>
    <w:rsid w:val="009035E3"/>
    <w:rsid w:val="00903991"/>
    <w:rsid w:val="00907152"/>
    <w:rsid w:val="00907FC4"/>
    <w:rsid w:val="00911210"/>
    <w:rsid w:val="00912FC3"/>
    <w:rsid w:val="0091350E"/>
    <w:rsid w:val="00913C87"/>
    <w:rsid w:val="009173AB"/>
    <w:rsid w:val="009209EC"/>
    <w:rsid w:val="00920FE9"/>
    <w:rsid w:val="0092178A"/>
    <w:rsid w:val="009219B0"/>
    <w:rsid w:val="0092361E"/>
    <w:rsid w:val="0092493A"/>
    <w:rsid w:val="00924C1D"/>
    <w:rsid w:val="00924E2B"/>
    <w:rsid w:val="00926F45"/>
    <w:rsid w:val="0092708B"/>
    <w:rsid w:val="009306CF"/>
    <w:rsid w:val="009309B2"/>
    <w:rsid w:val="0093149B"/>
    <w:rsid w:val="009315E0"/>
    <w:rsid w:val="00932A8C"/>
    <w:rsid w:val="00933117"/>
    <w:rsid w:val="009336F6"/>
    <w:rsid w:val="00934D1E"/>
    <w:rsid w:val="009351DE"/>
    <w:rsid w:val="00936AA9"/>
    <w:rsid w:val="00937473"/>
    <w:rsid w:val="00940DD5"/>
    <w:rsid w:val="0094104B"/>
    <w:rsid w:val="00941EFA"/>
    <w:rsid w:val="0094285D"/>
    <w:rsid w:val="00943DF9"/>
    <w:rsid w:val="00943ECD"/>
    <w:rsid w:val="009462FF"/>
    <w:rsid w:val="00946CDD"/>
    <w:rsid w:val="00946E78"/>
    <w:rsid w:val="00947C49"/>
    <w:rsid w:val="009508DE"/>
    <w:rsid w:val="0095186C"/>
    <w:rsid w:val="00951AA5"/>
    <w:rsid w:val="00952AA2"/>
    <w:rsid w:val="00952C5E"/>
    <w:rsid w:val="00952C64"/>
    <w:rsid w:val="009542F3"/>
    <w:rsid w:val="00955540"/>
    <w:rsid w:val="00956C25"/>
    <w:rsid w:val="00956F8B"/>
    <w:rsid w:val="00957C93"/>
    <w:rsid w:val="00961578"/>
    <w:rsid w:val="009624E9"/>
    <w:rsid w:val="009647BC"/>
    <w:rsid w:val="00965B88"/>
    <w:rsid w:val="009710B3"/>
    <w:rsid w:val="009716DE"/>
    <w:rsid w:val="009727E9"/>
    <w:rsid w:val="009741E8"/>
    <w:rsid w:val="009749E1"/>
    <w:rsid w:val="00980E25"/>
    <w:rsid w:val="00981995"/>
    <w:rsid w:val="009821F1"/>
    <w:rsid w:val="00982CD9"/>
    <w:rsid w:val="009836D9"/>
    <w:rsid w:val="0098437C"/>
    <w:rsid w:val="00985263"/>
    <w:rsid w:val="009855DF"/>
    <w:rsid w:val="00986C32"/>
    <w:rsid w:val="009870B9"/>
    <w:rsid w:val="0098724F"/>
    <w:rsid w:val="00990688"/>
    <w:rsid w:val="00990CA8"/>
    <w:rsid w:val="009913B0"/>
    <w:rsid w:val="009927B2"/>
    <w:rsid w:val="00993400"/>
    <w:rsid w:val="009935EE"/>
    <w:rsid w:val="00994654"/>
    <w:rsid w:val="00996323"/>
    <w:rsid w:val="0099660F"/>
    <w:rsid w:val="00996DB6"/>
    <w:rsid w:val="00997D99"/>
    <w:rsid w:val="009A091E"/>
    <w:rsid w:val="009A1409"/>
    <w:rsid w:val="009A1CB7"/>
    <w:rsid w:val="009A20B7"/>
    <w:rsid w:val="009A302B"/>
    <w:rsid w:val="009A373E"/>
    <w:rsid w:val="009A3D97"/>
    <w:rsid w:val="009A3F56"/>
    <w:rsid w:val="009A4538"/>
    <w:rsid w:val="009A472B"/>
    <w:rsid w:val="009A4855"/>
    <w:rsid w:val="009A56FD"/>
    <w:rsid w:val="009A5D9B"/>
    <w:rsid w:val="009A6BFC"/>
    <w:rsid w:val="009A773F"/>
    <w:rsid w:val="009A7B9E"/>
    <w:rsid w:val="009B1D7A"/>
    <w:rsid w:val="009B256D"/>
    <w:rsid w:val="009B3FAB"/>
    <w:rsid w:val="009B4144"/>
    <w:rsid w:val="009B5336"/>
    <w:rsid w:val="009B75A1"/>
    <w:rsid w:val="009C0621"/>
    <w:rsid w:val="009C0A2F"/>
    <w:rsid w:val="009C0DCE"/>
    <w:rsid w:val="009C0F2B"/>
    <w:rsid w:val="009C1118"/>
    <w:rsid w:val="009C1403"/>
    <w:rsid w:val="009C1BA7"/>
    <w:rsid w:val="009C2B30"/>
    <w:rsid w:val="009C4C0E"/>
    <w:rsid w:val="009C4FD8"/>
    <w:rsid w:val="009C6A40"/>
    <w:rsid w:val="009C7350"/>
    <w:rsid w:val="009C7A6A"/>
    <w:rsid w:val="009D0203"/>
    <w:rsid w:val="009D0CF9"/>
    <w:rsid w:val="009D0E79"/>
    <w:rsid w:val="009D1320"/>
    <w:rsid w:val="009D1423"/>
    <w:rsid w:val="009D35AA"/>
    <w:rsid w:val="009D3B37"/>
    <w:rsid w:val="009D3E5F"/>
    <w:rsid w:val="009D468A"/>
    <w:rsid w:val="009D489A"/>
    <w:rsid w:val="009D4B58"/>
    <w:rsid w:val="009D4BCB"/>
    <w:rsid w:val="009D61D4"/>
    <w:rsid w:val="009D6E2D"/>
    <w:rsid w:val="009D735F"/>
    <w:rsid w:val="009D762A"/>
    <w:rsid w:val="009E0909"/>
    <w:rsid w:val="009E0B01"/>
    <w:rsid w:val="009E3794"/>
    <w:rsid w:val="009E6049"/>
    <w:rsid w:val="009E6790"/>
    <w:rsid w:val="009E7CCF"/>
    <w:rsid w:val="009F1163"/>
    <w:rsid w:val="009F1685"/>
    <w:rsid w:val="009F19AD"/>
    <w:rsid w:val="009F32EB"/>
    <w:rsid w:val="009F3E87"/>
    <w:rsid w:val="009F4F52"/>
    <w:rsid w:val="009F618E"/>
    <w:rsid w:val="00A00790"/>
    <w:rsid w:val="00A00C59"/>
    <w:rsid w:val="00A010CA"/>
    <w:rsid w:val="00A01B65"/>
    <w:rsid w:val="00A01CBC"/>
    <w:rsid w:val="00A03A1F"/>
    <w:rsid w:val="00A04149"/>
    <w:rsid w:val="00A04ED6"/>
    <w:rsid w:val="00A0656B"/>
    <w:rsid w:val="00A06EE9"/>
    <w:rsid w:val="00A0767C"/>
    <w:rsid w:val="00A10793"/>
    <w:rsid w:val="00A11F50"/>
    <w:rsid w:val="00A13BA5"/>
    <w:rsid w:val="00A13FA3"/>
    <w:rsid w:val="00A148E1"/>
    <w:rsid w:val="00A1550E"/>
    <w:rsid w:val="00A16D84"/>
    <w:rsid w:val="00A17D65"/>
    <w:rsid w:val="00A20020"/>
    <w:rsid w:val="00A20541"/>
    <w:rsid w:val="00A20565"/>
    <w:rsid w:val="00A20EC8"/>
    <w:rsid w:val="00A21389"/>
    <w:rsid w:val="00A21DF0"/>
    <w:rsid w:val="00A234A4"/>
    <w:rsid w:val="00A2595F"/>
    <w:rsid w:val="00A26116"/>
    <w:rsid w:val="00A27611"/>
    <w:rsid w:val="00A276F1"/>
    <w:rsid w:val="00A279CB"/>
    <w:rsid w:val="00A31A8C"/>
    <w:rsid w:val="00A32113"/>
    <w:rsid w:val="00A32EAB"/>
    <w:rsid w:val="00A33230"/>
    <w:rsid w:val="00A33411"/>
    <w:rsid w:val="00A3443B"/>
    <w:rsid w:val="00A358E5"/>
    <w:rsid w:val="00A359D3"/>
    <w:rsid w:val="00A36587"/>
    <w:rsid w:val="00A37448"/>
    <w:rsid w:val="00A37882"/>
    <w:rsid w:val="00A40A93"/>
    <w:rsid w:val="00A45F06"/>
    <w:rsid w:val="00A4627A"/>
    <w:rsid w:val="00A502C4"/>
    <w:rsid w:val="00A507B2"/>
    <w:rsid w:val="00A51121"/>
    <w:rsid w:val="00A53536"/>
    <w:rsid w:val="00A56406"/>
    <w:rsid w:val="00A60AB6"/>
    <w:rsid w:val="00A61A34"/>
    <w:rsid w:val="00A61A74"/>
    <w:rsid w:val="00A62B96"/>
    <w:rsid w:val="00A641F3"/>
    <w:rsid w:val="00A64414"/>
    <w:rsid w:val="00A64E42"/>
    <w:rsid w:val="00A65A3A"/>
    <w:rsid w:val="00A66ECB"/>
    <w:rsid w:val="00A671AB"/>
    <w:rsid w:val="00A74C7C"/>
    <w:rsid w:val="00A74DCC"/>
    <w:rsid w:val="00A75C73"/>
    <w:rsid w:val="00A76723"/>
    <w:rsid w:val="00A773F7"/>
    <w:rsid w:val="00A8216E"/>
    <w:rsid w:val="00A823DA"/>
    <w:rsid w:val="00A83258"/>
    <w:rsid w:val="00A83A87"/>
    <w:rsid w:val="00A8470D"/>
    <w:rsid w:val="00A876C6"/>
    <w:rsid w:val="00A90045"/>
    <w:rsid w:val="00A908BF"/>
    <w:rsid w:val="00A9093E"/>
    <w:rsid w:val="00A90A14"/>
    <w:rsid w:val="00A914C4"/>
    <w:rsid w:val="00A91CAC"/>
    <w:rsid w:val="00A9312F"/>
    <w:rsid w:val="00A932DE"/>
    <w:rsid w:val="00A93DAE"/>
    <w:rsid w:val="00A95F34"/>
    <w:rsid w:val="00AA1804"/>
    <w:rsid w:val="00AA1993"/>
    <w:rsid w:val="00AA2429"/>
    <w:rsid w:val="00AA3C7E"/>
    <w:rsid w:val="00AA4808"/>
    <w:rsid w:val="00AA51E9"/>
    <w:rsid w:val="00AA533D"/>
    <w:rsid w:val="00AA5483"/>
    <w:rsid w:val="00AA5577"/>
    <w:rsid w:val="00AA77DC"/>
    <w:rsid w:val="00AA7ED6"/>
    <w:rsid w:val="00AB0FA1"/>
    <w:rsid w:val="00AB1585"/>
    <w:rsid w:val="00AB15A0"/>
    <w:rsid w:val="00AB1AB3"/>
    <w:rsid w:val="00AB2432"/>
    <w:rsid w:val="00AB4045"/>
    <w:rsid w:val="00AB40C7"/>
    <w:rsid w:val="00AB4146"/>
    <w:rsid w:val="00AB46E2"/>
    <w:rsid w:val="00AB46F9"/>
    <w:rsid w:val="00AB52BE"/>
    <w:rsid w:val="00AB52D2"/>
    <w:rsid w:val="00AB53D4"/>
    <w:rsid w:val="00AB6E7D"/>
    <w:rsid w:val="00AC2E24"/>
    <w:rsid w:val="00AC304F"/>
    <w:rsid w:val="00AC34CF"/>
    <w:rsid w:val="00AC3CE0"/>
    <w:rsid w:val="00AC4C25"/>
    <w:rsid w:val="00AC4C5E"/>
    <w:rsid w:val="00AC7E33"/>
    <w:rsid w:val="00AD027F"/>
    <w:rsid w:val="00AD3BD4"/>
    <w:rsid w:val="00AD6222"/>
    <w:rsid w:val="00AD695A"/>
    <w:rsid w:val="00AD724D"/>
    <w:rsid w:val="00AE1385"/>
    <w:rsid w:val="00AE1829"/>
    <w:rsid w:val="00AE1972"/>
    <w:rsid w:val="00AE222B"/>
    <w:rsid w:val="00AE36DF"/>
    <w:rsid w:val="00AE5225"/>
    <w:rsid w:val="00AE537A"/>
    <w:rsid w:val="00AE73E7"/>
    <w:rsid w:val="00AF083B"/>
    <w:rsid w:val="00AF1471"/>
    <w:rsid w:val="00AF1594"/>
    <w:rsid w:val="00AF2CF5"/>
    <w:rsid w:val="00AF3F73"/>
    <w:rsid w:val="00AF4AF7"/>
    <w:rsid w:val="00AF4D78"/>
    <w:rsid w:val="00AF4D90"/>
    <w:rsid w:val="00AF4E58"/>
    <w:rsid w:val="00AF4F1F"/>
    <w:rsid w:val="00AF62F6"/>
    <w:rsid w:val="00AF65C3"/>
    <w:rsid w:val="00AF6856"/>
    <w:rsid w:val="00AF735D"/>
    <w:rsid w:val="00B00204"/>
    <w:rsid w:val="00B004A4"/>
    <w:rsid w:val="00B00A32"/>
    <w:rsid w:val="00B01B9A"/>
    <w:rsid w:val="00B022A7"/>
    <w:rsid w:val="00B02C46"/>
    <w:rsid w:val="00B03E8F"/>
    <w:rsid w:val="00B0457D"/>
    <w:rsid w:val="00B05517"/>
    <w:rsid w:val="00B05D3B"/>
    <w:rsid w:val="00B06646"/>
    <w:rsid w:val="00B10309"/>
    <w:rsid w:val="00B10769"/>
    <w:rsid w:val="00B10DA9"/>
    <w:rsid w:val="00B12397"/>
    <w:rsid w:val="00B13F03"/>
    <w:rsid w:val="00B143E8"/>
    <w:rsid w:val="00B145A5"/>
    <w:rsid w:val="00B14F15"/>
    <w:rsid w:val="00B16B30"/>
    <w:rsid w:val="00B16BF2"/>
    <w:rsid w:val="00B16BF8"/>
    <w:rsid w:val="00B22F59"/>
    <w:rsid w:val="00B230F4"/>
    <w:rsid w:val="00B233F8"/>
    <w:rsid w:val="00B24B91"/>
    <w:rsid w:val="00B25756"/>
    <w:rsid w:val="00B27CC4"/>
    <w:rsid w:val="00B310B3"/>
    <w:rsid w:val="00B31327"/>
    <w:rsid w:val="00B32E4E"/>
    <w:rsid w:val="00B3406C"/>
    <w:rsid w:val="00B34592"/>
    <w:rsid w:val="00B40242"/>
    <w:rsid w:val="00B40A2C"/>
    <w:rsid w:val="00B41620"/>
    <w:rsid w:val="00B42625"/>
    <w:rsid w:val="00B42F28"/>
    <w:rsid w:val="00B4382E"/>
    <w:rsid w:val="00B4672E"/>
    <w:rsid w:val="00B47C84"/>
    <w:rsid w:val="00B50085"/>
    <w:rsid w:val="00B516A6"/>
    <w:rsid w:val="00B5200D"/>
    <w:rsid w:val="00B569D4"/>
    <w:rsid w:val="00B5773B"/>
    <w:rsid w:val="00B6121E"/>
    <w:rsid w:val="00B61E92"/>
    <w:rsid w:val="00B63440"/>
    <w:rsid w:val="00B702CA"/>
    <w:rsid w:val="00B70302"/>
    <w:rsid w:val="00B70BB7"/>
    <w:rsid w:val="00B71706"/>
    <w:rsid w:val="00B77057"/>
    <w:rsid w:val="00B77484"/>
    <w:rsid w:val="00B804A9"/>
    <w:rsid w:val="00B80604"/>
    <w:rsid w:val="00B816A4"/>
    <w:rsid w:val="00B819EC"/>
    <w:rsid w:val="00B82456"/>
    <w:rsid w:val="00B826EC"/>
    <w:rsid w:val="00B82BD0"/>
    <w:rsid w:val="00B85E35"/>
    <w:rsid w:val="00B862B7"/>
    <w:rsid w:val="00B91B22"/>
    <w:rsid w:val="00B93880"/>
    <w:rsid w:val="00B9771E"/>
    <w:rsid w:val="00BA087F"/>
    <w:rsid w:val="00BA0D9F"/>
    <w:rsid w:val="00BA3BD4"/>
    <w:rsid w:val="00BA50A1"/>
    <w:rsid w:val="00BA7328"/>
    <w:rsid w:val="00BA74CE"/>
    <w:rsid w:val="00BA7E7C"/>
    <w:rsid w:val="00BB022C"/>
    <w:rsid w:val="00BB15C0"/>
    <w:rsid w:val="00BB395F"/>
    <w:rsid w:val="00BB3C0F"/>
    <w:rsid w:val="00BB58D7"/>
    <w:rsid w:val="00BB6581"/>
    <w:rsid w:val="00BB7E52"/>
    <w:rsid w:val="00BC046D"/>
    <w:rsid w:val="00BC1354"/>
    <w:rsid w:val="00BC41BB"/>
    <w:rsid w:val="00BC6C14"/>
    <w:rsid w:val="00BD0693"/>
    <w:rsid w:val="00BD0D34"/>
    <w:rsid w:val="00BD1860"/>
    <w:rsid w:val="00BD24B1"/>
    <w:rsid w:val="00BD273E"/>
    <w:rsid w:val="00BD3B34"/>
    <w:rsid w:val="00BD6AB0"/>
    <w:rsid w:val="00BD6F9E"/>
    <w:rsid w:val="00BE010E"/>
    <w:rsid w:val="00BE1DDC"/>
    <w:rsid w:val="00BE238D"/>
    <w:rsid w:val="00BE2C70"/>
    <w:rsid w:val="00BE3504"/>
    <w:rsid w:val="00BE3511"/>
    <w:rsid w:val="00BE5CBA"/>
    <w:rsid w:val="00BE6544"/>
    <w:rsid w:val="00BE6922"/>
    <w:rsid w:val="00BF01D7"/>
    <w:rsid w:val="00BF2444"/>
    <w:rsid w:val="00BF405C"/>
    <w:rsid w:val="00BF4103"/>
    <w:rsid w:val="00BF4324"/>
    <w:rsid w:val="00BF5064"/>
    <w:rsid w:val="00BF53D1"/>
    <w:rsid w:val="00BF5687"/>
    <w:rsid w:val="00BF6808"/>
    <w:rsid w:val="00BF6C02"/>
    <w:rsid w:val="00BF7029"/>
    <w:rsid w:val="00BF7B94"/>
    <w:rsid w:val="00BF7C74"/>
    <w:rsid w:val="00BF7D67"/>
    <w:rsid w:val="00C0009E"/>
    <w:rsid w:val="00C00D5D"/>
    <w:rsid w:val="00C03D8A"/>
    <w:rsid w:val="00C04C29"/>
    <w:rsid w:val="00C05F90"/>
    <w:rsid w:val="00C0650D"/>
    <w:rsid w:val="00C070C3"/>
    <w:rsid w:val="00C1039F"/>
    <w:rsid w:val="00C115FC"/>
    <w:rsid w:val="00C11A05"/>
    <w:rsid w:val="00C123D6"/>
    <w:rsid w:val="00C1283E"/>
    <w:rsid w:val="00C13D6B"/>
    <w:rsid w:val="00C13FCF"/>
    <w:rsid w:val="00C147CB"/>
    <w:rsid w:val="00C1574C"/>
    <w:rsid w:val="00C22413"/>
    <w:rsid w:val="00C22FE9"/>
    <w:rsid w:val="00C24B60"/>
    <w:rsid w:val="00C2570C"/>
    <w:rsid w:val="00C279A0"/>
    <w:rsid w:val="00C30E2A"/>
    <w:rsid w:val="00C37311"/>
    <w:rsid w:val="00C40938"/>
    <w:rsid w:val="00C43210"/>
    <w:rsid w:val="00C4331C"/>
    <w:rsid w:val="00C46051"/>
    <w:rsid w:val="00C462BA"/>
    <w:rsid w:val="00C46334"/>
    <w:rsid w:val="00C475DA"/>
    <w:rsid w:val="00C504EB"/>
    <w:rsid w:val="00C50B21"/>
    <w:rsid w:val="00C511F9"/>
    <w:rsid w:val="00C5221B"/>
    <w:rsid w:val="00C522E8"/>
    <w:rsid w:val="00C522EC"/>
    <w:rsid w:val="00C5271B"/>
    <w:rsid w:val="00C542D5"/>
    <w:rsid w:val="00C5513F"/>
    <w:rsid w:val="00C55E17"/>
    <w:rsid w:val="00C564BA"/>
    <w:rsid w:val="00C5668A"/>
    <w:rsid w:val="00C56CF8"/>
    <w:rsid w:val="00C57E2D"/>
    <w:rsid w:val="00C637D5"/>
    <w:rsid w:val="00C64EC5"/>
    <w:rsid w:val="00C65A8E"/>
    <w:rsid w:val="00C65E78"/>
    <w:rsid w:val="00C6649F"/>
    <w:rsid w:val="00C675D9"/>
    <w:rsid w:val="00C7275F"/>
    <w:rsid w:val="00C73253"/>
    <w:rsid w:val="00C7572E"/>
    <w:rsid w:val="00C761C8"/>
    <w:rsid w:val="00C771DA"/>
    <w:rsid w:val="00C801F2"/>
    <w:rsid w:val="00C80334"/>
    <w:rsid w:val="00C84187"/>
    <w:rsid w:val="00C8445F"/>
    <w:rsid w:val="00C847AE"/>
    <w:rsid w:val="00C84C54"/>
    <w:rsid w:val="00C852CA"/>
    <w:rsid w:val="00C86E00"/>
    <w:rsid w:val="00C9140F"/>
    <w:rsid w:val="00C93ECE"/>
    <w:rsid w:val="00C95157"/>
    <w:rsid w:val="00C963CF"/>
    <w:rsid w:val="00C96821"/>
    <w:rsid w:val="00C9798D"/>
    <w:rsid w:val="00CA0C4C"/>
    <w:rsid w:val="00CA13D3"/>
    <w:rsid w:val="00CA255D"/>
    <w:rsid w:val="00CA4A31"/>
    <w:rsid w:val="00CA5ADA"/>
    <w:rsid w:val="00CA5EB9"/>
    <w:rsid w:val="00CA6964"/>
    <w:rsid w:val="00CB1DC3"/>
    <w:rsid w:val="00CB36B1"/>
    <w:rsid w:val="00CB4DB9"/>
    <w:rsid w:val="00CB67B2"/>
    <w:rsid w:val="00CB71C2"/>
    <w:rsid w:val="00CB7875"/>
    <w:rsid w:val="00CB799D"/>
    <w:rsid w:val="00CC0385"/>
    <w:rsid w:val="00CC05DB"/>
    <w:rsid w:val="00CC1BF1"/>
    <w:rsid w:val="00CC21E0"/>
    <w:rsid w:val="00CC2EE8"/>
    <w:rsid w:val="00CC45E4"/>
    <w:rsid w:val="00CC4B5C"/>
    <w:rsid w:val="00CC6799"/>
    <w:rsid w:val="00CC6823"/>
    <w:rsid w:val="00CC6970"/>
    <w:rsid w:val="00CC69DD"/>
    <w:rsid w:val="00CC6D2F"/>
    <w:rsid w:val="00CC7102"/>
    <w:rsid w:val="00CC78E5"/>
    <w:rsid w:val="00CD0DDE"/>
    <w:rsid w:val="00CD1459"/>
    <w:rsid w:val="00CD2A27"/>
    <w:rsid w:val="00CD2F18"/>
    <w:rsid w:val="00CD3F09"/>
    <w:rsid w:val="00CD54A0"/>
    <w:rsid w:val="00CD5AE8"/>
    <w:rsid w:val="00CD5FB1"/>
    <w:rsid w:val="00CE0310"/>
    <w:rsid w:val="00CE2AC2"/>
    <w:rsid w:val="00CE3079"/>
    <w:rsid w:val="00CE39FF"/>
    <w:rsid w:val="00CE4117"/>
    <w:rsid w:val="00CE4217"/>
    <w:rsid w:val="00CE52B9"/>
    <w:rsid w:val="00CE5617"/>
    <w:rsid w:val="00CE5A4D"/>
    <w:rsid w:val="00CE65DE"/>
    <w:rsid w:val="00CE6A14"/>
    <w:rsid w:val="00CE712B"/>
    <w:rsid w:val="00CE7F58"/>
    <w:rsid w:val="00CF03CC"/>
    <w:rsid w:val="00CF08C3"/>
    <w:rsid w:val="00CF282D"/>
    <w:rsid w:val="00CF2EEC"/>
    <w:rsid w:val="00CF43D9"/>
    <w:rsid w:val="00CF6867"/>
    <w:rsid w:val="00CF737C"/>
    <w:rsid w:val="00D00AA4"/>
    <w:rsid w:val="00D01CB6"/>
    <w:rsid w:val="00D020E5"/>
    <w:rsid w:val="00D02E82"/>
    <w:rsid w:val="00D0330E"/>
    <w:rsid w:val="00D04299"/>
    <w:rsid w:val="00D05812"/>
    <w:rsid w:val="00D05B05"/>
    <w:rsid w:val="00D06757"/>
    <w:rsid w:val="00D077D2"/>
    <w:rsid w:val="00D0786B"/>
    <w:rsid w:val="00D1088E"/>
    <w:rsid w:val="00D10919"/>
    <w:rsid w:val="00D10AD4"/>
    <w:rsid w:val="00D11371"/>
    <w:rsid w:val="00D117C5"/>
    <w:rsid w:val="00D121E6"/>
    <w:rsid w:val="00D12437"/>
    <w:rsid w:val="00D13006"/>
    <w:rsid w:val="00D13F6B"/>
    <w:rsid w:val="00D140EB"/>
    <w:rsid w:val="00D1428E"/>
    <w:rsid w:val="00D147D9"/>
    <w:rsid w:val="00D15ADC"/>
    <w:rsid w:val="00D16365"/>
    <w:rsid w:val="00D16BDB"/>
    <w:rsid w:val="00D17CD7"/>
    <w:rsid w:val="00D20135"/>
    <w:rsid w:val="00D2102A"/>
    <w:rsid w:val="00D210B0"/>
    <w:rsid w:val="00D243C2"/>
    <w:rsid w:val="00D250D5"/>
    <w:rsid w:val="00D25D6D"/>
    <w:rsid w:val="00D25E30"/>
    <w:rsid w:val="00D26955"/>
    <w:rsid w:val="00D26F28"/>
    <w:rsid w:val="00D279C3"/>
    <w:rsid w:val="00D27D67"/>
    <w:rsid w:val="00D31111"/>
    <w:rsid w:val="00D31DCD"/>
    <w:rsid w:val="00D339EA"/>
    <w:rsid w:val="00D356CC"/>
    <w:rsid w:val="00D37A0A"/>
    <w:rsid w:val="00D404A7"/>
    <w:rsid w:val="00D42BAA"/>
    <w:rsid w:val="00D42C0A"/>
    <w:rsid w:val="00D447D7"/>
    <w:rsid w:val="00D44914"/>
    <w:rsid w:val="00D44C1B"/>
    <w:rsid w:val="00D456BB"/>
    <w:rsid w:val="00D46974"/>
    <w:rsid w:val="00D46981"/>
    <w:rsid w:val="00D50256"/>
    <w:rsid w:val="00D50848"/>
    <w:rsid w:val="00D51686"/>
    <w:rsid w:val="00D52889"/>
    <w:rsid w:val="00D54011"/>
    <w:rsid w:val="00D54087"/>
    <w:rsid w:val="00D5412F"/>
    <w:rsid w:val="00D543DD"/>
    <w:rsid w:val="00D544AC"/>
    <w:rsid w:val="00D54C59"/>
    <w:rsid w:val="00D559B1"/>
    <w:rsid w:val="00D56474"/>
    <w:rsid w:val="00D56952"/>
    <w:rsid w:val="00D56A67"/>
    <w:rsid w:val="00D57570"/>
    <w:rsid w:val="00D60CE0"/>
    <w:rsid w:val="00D61FDC"/>
    <w:rsid w:val="00D634DF"/>
    <w:rsid w:val="00D63E79"/>
    <w:rsid w:val="00D64D76"/>
    <w:rsid w:val="00D65F8E"/>
    <w:rsid w:val="00D715DA"/>
    <w:rsid w:val="00D71C10"/>
    <w:rsid w:val="00D722F3"/>
    <w:rsid w:val="00D72614"/>
    <w:rsid w:val="00D7277B"/>
    <w:rsid w:val="00D731A3"/>
    <w:rsid w:val="00D75A8F"/>
    <w:rsid w:val="00D75C2B"/>
    <w:rsid w:val="00D775FE"/>
    <w:rsid w:val="00D779D1"/>
    <w:rsid w:val="00D83181"/>
    <w:rsid w:val="00D84A36"/>
    <w:rsid w:val="00D86401"/>
    <w:rsid w:val="00D87E5E"/>
    <w:rsid w:val="00D93A8D"/>
    <w:rsid w:val="00D947B1"/>
    <w:rsid w:val="00D94DB1"/>
    <w:rsid w:val="00D9557D"/>
    <w:rsid w:val="00D959DD"/>
    <w:rsid w:val="00D9600A"/>
    <w:rsid w:val="00D97313"/>
    <w:rsid w:val="00D97FED"/>
    <w:rsid w:val="00DA0841"/>
    <w:rsid w:val="00DA0B41"/>
    <w:rsid w:val="00DA0D26"/>
    <w:rsid w:val="00DA1CDE"/>
    <w:rsid w:val="00DA24A8"/>
    <w:rsid w:val="00DA3041"/>
    <w:rsid w:val="00DA32AD"/>
    <w:rsid w:val="00DA624E"/>
    <w:rsid w:val="00DA649E"/>
    <w:rsid w:val="00DA766D"/>
    <w:rsid w:val="00DB114D"/>
    <w:rsid w:val="00DB1BFA"/>
    <w:rsid w:val="00DB4E76"/>
    <w:rsid w:val="00DB6CB3"/>
    <w:rsid w:val="00DB78C6"/>
    <w:rsid w:val="00DC066A"/>
    <w:rsid w:val="00DC3688"/>
    <w:rsid w:val="00DC57BC"/>
    <w:rsid w:val="00DC5861"/>
    <w:rsid w:val="00DC5DB1"/>
    <w:rsid w:val="00DC7563"/>
    <w:rsid w:val="00DC7851"/>
    <w:rsid w:val="00DD02AE"/>
    <w:rsid w:val="00DD1F9A"/>
    <w:rsid w:val="00DD3677"/>
    <w:rsid w:val="00DD3E29"/>
    <w:rsid w:val="00DD4852"/>
    <w:rsid w:val="00DD4C0A"/>
    <w:rsid w:val="00DD5BCF"/>
    <w:rsid w:val="00DD619C"/>
    <w:rsid w:val="00DD6D73"/>
    <w:rsid w:val="00DD6F97"/>
    <w:rsid w:val="00DE00F8"/>
    <w:rsid w:val="00DE03D8"/>
    <w:rsid w:val="00DE0711"/>
    <w:rsid w:val="00DE0E2D"/>
    <w:rsid w:val="00DE131C"/>
    <w:rsid w:val="00DE23C1"/>
    <w:rsid w:val="00DE2ADA"/>
    <w:rsid w:val="00DE35B3"/>
    <w:rsid w:val="00DE45E5"/>
    <w:rsid w:val="00DE5118"/>
    <w:rsid w:val="00DE5516"/>
    <w:rsid w:val="00DE5675"/>
    <w:rsid w:val="00DE6DAA"/>
    <w:rsid w:val="00DE7725"/>
    <w:rsid w:val="00DF1038"/>
    <w:rsid w:val="00DF196F"/>
    <w:rsid w:val="00DF1AB7"/>
    <w:rsid w:val="00DF229A"/>
    <w:rsid w:val="00DF3B1A"/>
    <w:rsid w:val="00DF5148"/>
    <w:rsid w:val="00DF6A87"/>
    <w:rsid w:val="00E015EF"/>
    <w:rsid w:val="00E0335D"/>
    <w:rsid w:val="00E033B3"/>
    <w:rsid w:val="00E0357E"/>
    <w:rsid w:val="00E0576F"/>
    <w:rsid w:val="00E1214C"/>
    <w:rsid w:val="00E14182"/>
    <w:rsid w:val="00E14D8D"/>
    <w:rsid w:val="00E1504A"/>
    <w:rsid w:val="00E153E4"/>
    <w:rsid w:val="00E15C72"/>
    <w:rsid w:val="00E209BC"/>
    <w:rsid w:val="00E2124B"/>
    <w:rsid w:val="00E21337"/>
    <w:rsid w:val="00E218FA"/>
    <w:rsid w:val="00E22EB1"/>
    <w:rsid w:val="00E241C5"/>
    <w:rsid w:val="00E24E79"/>
    <w:rsid w:val="00E305C8"/>
    <w:rsid w:val="00E30B2B"/>
    <w:rsid w:val="00E30DE7"/>
    <w:rsid w:val="00E31410"/>
    <w:rsid w:val="00E31475"/>
    <w:rsid w:val="00E32159"/>
    <w:rsid w:val="00E34DD1"/>
    <w:rsid w:val="00E36844"/>
    <w:rsid w:val="00E41CA1"/>
    <w:rsid w:val="00E428A4"/>
    <w:rsid w:val="00E43309"/>
    <w:rsid w:val="00E4416A"/>
    <w:rsid w:val="00E448CA"/>
    <w:rsid w:val="00E47F01"/>
    <w:rsid w:val="00E47F22"/>
    <w:rsid w:val="00E510C1"/>
    <w:rsid w:val="00E514DC"/>
    <w:rsid w:val="00E51792"/>
    <w:rsid w:val="00E51900"/>
    <w:rsid w:val="00E51AE1"/>
    <w:rsid w:val="00E5400E"/>
    <w:rsid w:val="00E5414D"/>
    <w:rsid w:val="00E553E5"/>
    <w:rsid w:val="00E56563"/>
    <w:rsid w:val="00E5664E"/>
    <w:rsid w:val="00E57A85"/>
    <w:rsid w:val="00E6140F"/>
    <w:rsid w:val="00E61A99"/>
    <w:rsid w:val="00E62041"/>
    <w:rsid w:val="00E62C0D"/>
    <w:rsid w:val="00E6546D"/>
    <w:rsid w:val="00E66036"/>
    <w:rsid w:val="00E663B2"/>
    <w:rsid w:val="00E70B24"/>
    <w:rsid w:val="00E70C9D"/>
    <w:rsid w:val="00E719FA"/>
    <w:rsid w:val="00E71FF7"/>
    <w:rsid w:val="00E7208D"/>
    <w:rsid w:val="00E727B4"/>
    <w:rsid w:val="00E72DAB"/>
    <w:rsid w:val="00E735AC"/>
    <w:rsid w:val="00E747F0"/>
    <w:rsid w:val="00E7492B"/>
    <w:rsid w:val="00E74C35"/>
    <w:rsid w:val="00E774EE"/>
    <w:rsid w:val="00E802C8"/>
    <w:rsid w:val="00E813D0"/>
    <w:rsid w:val="00E81E00"/>
    <w:rsid w:val="00E82AB1"/>
    <w:rsid w:val="00E90020"/>
    <w:rsid w:val="00E91481"/>
    <w:rsid w:val="00E92AD3"/>
    <w:rsid w:val="00E9365A"/>
    <w:rsid w:val="00E93EA2"/>
    <w:rsid w:val="00E93F56"/>
    <w:rsid w:val="00E94561"/>
    <w:rsid w:val="00E948EA"/>
    <w:rsid w:val="00E956BB"/>
    <w:rsid w:val="00E95A2B"/>
    <w:rsid w:val="00E95E42"/>
    <w:rsid w:val="00E9614C"/>
    <w:rsid w:val="00E97C9C"/>
    <w:rsid w:val="00E97DAF"/>
    <w:rsid w:val="00EA00D4"/>
    <w:rsid w:val="00EA09D1"/>
    <w:rsid w:val="00EA1CCD"/>
    <w:rsid w:val="00EA21E9"/>
    <w:rsid w:val="00EA2F74"/>
    <w:rsid w:val="00EA43FC"/>
    <w:rsid w:val="00EA4E99"/>
    <w:rsid w:val="00EA618C"/>
    <w:rsid w:val="00EA6877"/>
    <w:rsid w:val="00EB0875"/>
    <w:rsid w:val="00EB16F5"/>
    <w:rsid w:val="00EB1710"/>
    <w:rsid w:val="00EB1FBF"/>
    <w:rsid w:val="00EB3D6A"/>
    <w:rsid w:val="00EB5333"/>
    <w:rsid w:val="00EB5BD9"/>
    <w:rsid w:val="00EB78FC"/>
    <w:rsid w:val="00EC0798"/>
    <w:rsid w:val="00EC086D"/>
    <w:rsid w:val="00EC10A2"/>
    <w:rsid w:val="00EC2910"/>
    <w:rsid w:val="00EC2D22"/>
    <w:rsid w:val="00ED00F1"/>
    <w:rsid w:val="00ED242F"/>
    <w:rsid w:val="00ED2500"/>
    <w:rsid w:val="00ED3A21"/>
    <w:rsid w:val="00ED3B5B"/>
    <w:rsid w:val="00ED4557"/>
    <w:rsid w:val="00ED6011"/>
    <w:rsid w:val="00ED681A"/>
    <w:rsid w:val="00ED6AD8"/>
    <w:rsid w:val="00ED7707"/>
    <w:rsid w:val="00EE00BD"/>
    <w:rsid w:val="00EE07B7"/>
    <w:rsid w:val="00EE09C8"/>
    <w:rsid w:val="00EE1925"/>
    <w:rsid w:val="00EE293C"/>
    <w:rsid w:val="00EE3160"/>
    <w:rsid w:val="00EE3534"/>
    <w:rsid w:val="00EE514E"/>
    <w:rsid w:val="00EE6A39"/>
    <w:rsid w:val="00EE6A91"/>
    <w:rsid w:val="00EF124C"/>
    <w:rsid w:val="00EF41BF"/>
    <w:rsid w:val="00EF4897"/>
    <w:rsid w:val="00EF591B"/>
    <w:rsid w:val="00EF5A0B"/>
    <w:rsid w:val="00EF5CB1"/>
    <w:rsid w:val="00EF6E9F"/>
    <w:rsid w:val="00F01BDA"/>
    <w:rsid w:val="00F0350A"/>
    <w:rsid w:val="00F037BA"/>
    <w:rsid w:val="00F03B98"/>
    <w:rsid w:val="00F03EE9"/>
    <w:rsid w:val="00F0469F"/>
    <w:rsid w:val="00F048C2"/>
    <w:rsid w:val="00F057A9"/>
    <w:rsid w:val="00F061E5"/>
    <w:rsid w:val="00F06908"/>
    <w:rsid w:val="00F06BC2"/>
    <w:rsid w:val="00F079FE"/>
    <w:rsid w:val="00F133F5"/>
    <w:rsid w:val="00F14B7F"/>
    <w:rsid w:val="00F15E49"/>
    <w:rsid w:val="00F1604C"/>
    <w:rsid w:val="00F16419"/>
    <w:rsid w:val="00F169A9"/>
    <w:rsid w:val="00F1774D"/>
    <w:rsid w:val="00F2037F"/>
    <w:rsid w:val="00F2134F"/>
    <w:rsid w:val="00F21B1C"/>
    <w:rsid w:val="00F21F24"/>
    <w:rsid w:val="00F244E5"/>
    <w:rsid w:val="00F26C1A"/>
    <w:rsid w:val="00F30F46"/>
    <w:rsid w:val="00F310B5"/>
    <w:rsid w:val="00F32246"/>
    <w:rsid w:val="00F3241F"/>
    <w:rsid w:val="00F32872"/>
    <w:rsid w:val="00F32BF9"/>
    <w:rsid w:val="00F32EB9"/>
    <w:rsid w:val="00F331FD"/>
    <w:rsid w:val="00F332C8"/>
    <w:rsid w:val="00F34854"/>
    <w:rsid w:val="00F35F5C"/>
    <w:rsid w:val="00F3609E"/>
    <w:rsid w:val="00F3691A"/>
    <w:rsid w:val="00F374D9"/>
    <w:rsid w:val="00F41ADE"/>
    <w:rsid w:val="00F431F3"/>
    <w:rsid w:val="00F45AF1"/>
    <w:rsid w:val="00F45D05"/>
    <w:rsid w:val="00F46F0B"/>
    <w:rsid w:val="00F50353"/>
    <w:rsid w:val="00F5052C"/>
    <w:rsid w:val="00F507D9"/>
    <w:rsid w:val="00F5095B"/>
    <w:rsid w:val="00F50A2C"/>
    <w:rsid w:val="00F50E50"/>
    <w:rsid w:val="00F51380"/>
    <w:rsid w:val="00F51FA7"/>
    <w:rsid w:val="00F52118"/>
    <w:rsid w:val="00F53443"/>
    <w:rsid w:val="00F53DB6"/>
    <w:rsid w:val="00F542AC"/>
    <w:rsid w:val="00F546BC"/>
    <w:rsid w:val="00F5473F"/>
    <w:rsid w:val="00F5566A"/>
    <w:rsid w:val="00F557DC"/>
    <w:rsid w:val="00F56F07"/>
    <w:rsid w:val="00F57DC6"/>
    <w:rsid w:val="00F64FD5"/>
    <w:rsid w:val="00F70026"/>
    <w:rsid w:val="00F714AE"/>
    <w:rsid w:val="00F7389A"/>
    <w:rsid w:val="00F75982"/>
    <w:rsid w:val="00F76A87"/>
    <w:rsid w:val="00F82752"/>
    <w:rsid w:val="00F8290D"/>
    <w:rsid w:val="00F8361C"/>
    <w:rsid w:val="00F836C3"/>
    <w:rsid w:val="00F83905"/>
    <w:rsid w:val="00F84C00"/>
    <w:rsid w:val="00F85277"/>
    <w:rsid w:val="00F86A3C"/>
    <w:rsid w:val="00F878F0"/>
    <w:rsid w:val="00F87AE4"/>
    <w:rsid w:val="00F906E4"/>
    <w:rsid w:val="00F90E56"/>
    <w:rsid w:val="00F90F40"/>
    <w:rsid w:val="00F969B8"/>
    <w:rsid w:val="00F96B5A"/>
    <w:rsid w:val="00F97ECD"/>
    <w:rsid w:val="00FA0545"/>
    <w:rsid w:val="00FA1C16"/>
    <w:rsid w:val="00FA3951"/>
    <w:rsid w:val="00FA7263"/>
    <w:rsid w:val="00FA7D17"/>
    <w:rsid w:val="00FB0A88"/>
    <w:rsid w:val="00FB0FAB"/>
    <w:rsid w:val="00FB1752"/>
    <w:rsid w:val="00FB1950"/>
    <w:rsid w:val="00FB1EF0"/>
    <w:rsid w:val="00FB2AFD"/>
    <w:rsid w:val="00FB4856"/>
    <w:rsid w:val="00FB5123"/>
    <w:rsid w:val="00FB5384"/>
    <w:rsid w:val="00FB632E"/>
    <w:rsid w:val="00FB6431"/>
    <w:rsid w:val="00FC18AC"/>
    <w:rsid w:val="00FC3337"/>
    <w:rsid w:val="00FC3B3F"/>
    <w:rsid w:val="00FC4017"/>
    <w:rsid w:val="00FC44EF"/>
    <w:rsid w:val="00FC4635"/>
    <w:rsid w:val="00FC563E"/>
    <w:rsid w:val="00FC6CDE"/>
    <w:rsid w:val="00FC74FC"/>
    <w:rsid w:val="00FD021B"/>
    <w:rsid w:val="00FD08E4"/>
    <w:rsid w:val="00FD1036"/>
    <w:rsid w:val="00FD12B8"/>
    <w:rsid w:val="00FD1AC4"/>
    <w:rsid w:val="00FD2ACA"/>
    <w:rsid w:val="00FD5116"/>
    <w:rsid w:val="00FD691C"/>
    <w:rsid w:val="00FD6A9D"/>
    <w:rsid w:val="00FD7454"/>
    <w:rsid w:val="00FD79DB"/>
    <w:rsid w:val="00FE0DE7"/>
    <w:rsid w:val="00FE1F38"/>
    <w:rsid w:val="00FE2B43"/>
    <w:rsid w:val="00FE4DE5"/>
    <w:rsid w:val="00FE500D"/>
    <w:rsid w:val="00FE59C5"/>
    <w:rsid w:val="00FE5CC9"/>
    <w:rsid w:val="00FE6CCF"/>
    <w:rsid w:val="00FE71B2"/>
    <w:rsid w:val="00FF1469"/>
    <w:rsid w:val="00FF1619"/>
    <w:rsid w:val="00FF1E44"/>
    <w:rsid w:val="00FF2C87"/>
    <w:rsid w:val="00FF320E"/>
    <w:rsid w:val="00FF37B2"/>
    <w:rsid w:val="00FF4B16"/>
    <w:rsid w:val="00FF4EFF"/>
    <w:rsid w:val="00FF5F40"/>
    <w:rsid w:val="00FF5FCC"/>
    <w:rsid w:val="00FF6339"/>
    <w:rsid w:val="00FF7A02"/>
    <w:rsid w:val="050B6323"/>
    <w:rsid w:val="1BC72A02"/>
    <w:rsid w:val="254A12EB"/>
    <w:rsid w:val="34D40DEE"/>
    <w:rsid w:val="5B30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EB806B"/>
  <w15:docId w15:val="{9D372E1B-A1FD-4860-A29C-2F1D39FE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outlineLvl w:val="1"/>
    </w:pPr>
    <w:rPr>
      <w:rFonts w:asciiTheme="majorHAnsi" w:eastAsia="楷体" w:hAnsiTheme="majorHAnsi" w:cstheme="majorBidi"/>
      <w:b/>
      <w:bCs/>
      <w:szCs w:val="32"/>
    </w:rPr>
  </w:style>
  <w:style w:type="paragraph" w:styleId="3">
    <w:name w:val="heading 3"/>
    <w:basedOn w:val="a"/>
    <w:next w:val="a"/>
    <w:link w:val="30"/>
    <w:uiPriority w:val="9"/>
    <w:unhideWhenUsed/>
    <w:qFormat/>
    <w:pPr>
      <w:keepNext/>
      <w:keepLines/>
      <w:outlineLvl w:val="2"/>
    </w:pPr>
    <w:rPr>
      <w:b/>
      <w:bCs/>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HEITI SC LIGHT" w:eastAsia="HEITI SC LIGHT"/>
      <w:sz w:val="24"/>
      <w:szCs w:val="24"/>
    </w:rPr>
  </w:style>
  <w:style w:type="paragraph" w:styleId="a5">
    <w:name w:val="annotation text"/>
    <w:basedOn w:val="a"/>
    <w:link w:val="a6"/>
    <w:uiPriority w:val="99"/>
    <w:semiHidden/>
    <w:unhideWhenUsed/>
    <w:qFormat/>
    <w:pPr>
      <w:jc w:val="left"/>
    </w:pPr>
  </w:style>
  <w:style w:type="paragraph" w:styleId="a7">
    <w:name w:val="Body Text Indent"/>
    <w:basedOn w:val="a"/>
    <w:link w:val="a8"/>
    <w:uiPriority w:val="99"/>
    <w:semiHidden/>
    <w:unhideWhenUsed/>
    <w:qFormat/>
    <w:pPr>
      <w:spacing w:after="120"/>
      <w:ind w:leftChars="200" w:left="420"/>
    </w:pPr>
  </w:style>
  <w:style w:type="paragraph" w:styleId="31">
    <w:name w:val="toc 3"/>
    <w:basedOn w:val="a"/>
    <w:next w:val="a"/>
    <w:uiPriority w:val="39"/>
    <w:unhideWhenUsed/>
    <w:qFormat/>
    <w:pPr>
      <w:ind w:leftChars="400" w:left="84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tabs>
        <w:tab w:val="right" w:leader="dot" w:pos="8296"/>
      </w:tabs>
      <w:adjustRightInd w:val="0"/>
      <w:snapToGrid w:val="0"/>
      <w:spacing w:line="276" w:lineRule="auto"/>
      <w:ind w:firstLineChars="0" w:firstLine="0"/>
    </w:pPr>
    <w:rPr>
      <w:rFonts w:eastAsia="黑体" w:cs="Times New Roman"/>
      <w:b/>
      <w:bCs/>
      <w:sz w:val="21"/>
      <w:szCs w:val="21"/>
    </w:rPr>
  </w:style>
  <w:style w:type="paragraph" w:styleId="21">
    <w:name w:val="toc 2"/>
    <w:basedOn w:val="a"/>
    <w:next w:val="a"/>
    <w:uiPriority w:val="39"/>
    <w:unhideWhenUsed/>
    <w:qFormat/>
    <w:pPr>
      <w:tabs>
        <w:tab w:val="right" w:leader="dot" w:pos="8296"/>
      </w:tabs>
      <w:spacing w:line="240" w:lineRule="auto"/>
      <w:ind w:leftChars="200" w:left="640" w:firstLine="640"/>
    </w:pPr>
  </w:style>
  <w:style w:type="paragraph" w:styleId="af">
    <w:name w:val="Normal (Web)"/>
    <w:basedOn w:val="a"/>
    <w:uiPriority w:val="99"/>
    <w:qFormat/>
    <w:pPr>
      <w:spacing w:before="100" w:beforeAutospacing="1" w:after="100" w:afterAutospacing="1" w:line="240" w:lineRule="auto"/>
      <w:ind w:firstLineChars="0" w:firstLine="0"/>
      <w:jc w:val="left"/>
    </w:pPr>
    <w:rPr>
      <w:rFonts w:ascii="Calibri" w:eastAsia="宋体" w:hAnsi="Calibri" w:cs="Times New Roman"/>
      <w:kern w:val="0"/>
      <w:sz w:val="24"/>
      <w:szCs w:val="24"/>
    </w:rPr>
  </w:style>
  <w:style w:type="paragraph" w:styleId="af0">
    <w:name w:val="annotation subject"/>
    <w:basedOn w:val="a5"/>
    <w:next w:val="a5"/>
    <w:link w:val="af1"/>
    <w:uiPriority w:val="99"/>
    <w:semiHidden/>
    <w:unhideWhenUsed/>
    <w:qFormat/>
    <w:rPr>
      <w:b/>
      <w:bCs/>
    </w:rPr>
  </w:style>
  <w:style w:type="paragraph" w:styleId="22">
    <w:name w:val="Body Text First Indent 2"/>
    <w:basedOn w:val="a7"/>
    <w:link w:val="23"/>
    <w:qFormat/>
    <w:pPr>
      <w:spacing w:line="240" w:lineRule="auto"/>
      <w:ind w:firstLine="420"/>
    </w:pPr>
    <w:rPr>
      <w:rFonts w:eastAsia="宋体" w:cs="Times New Roman"/>
      <w:sz w:val="21"/>
      <w:szCs w:val="24"/>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楷体" w:hAnsiTheme="majorHAnsi" w:cstheme="majorBidi"/>
      <w:b/>
      <w:bCs/>
      <w:sz w:val="32"/>
      <w:szCs w:val="32"/>
    </w:rPr>
  </w:style>
  <w:style w:type="character" w:customStyle="1" w:styleId="30">
    <w:name w:val="标题 3 字符"/>
    <w:basedOn w:val="a0"/>
    <w:link w:val="3"/>
    <w:uiPriority w:val="9"/>
    <w:qFormat/>
    <w:rPr>
      <w:rFonts w:ascii="Times New Roman" w:eastAsia="仿宋_GB2312" w:hAnsi="Times New Roman"/>
      <w:b/>
      <w:bCs/>
      <w:sz w:val="32"/>
      <w:szCs w:val="32"/>
    </w:rPr>
  </w:style>
  <w:style w:type="character" w:customStyle="1" w:styleId="fontstyle31">
    <w:name w:val="fontstyle31"/>
    <w:basedOn w:val="a0"/>
    <w:qFormat/>
    <w:rPr>
      <w:rFonts w:ascii="宋体" w:eastAsia="宋体" w:hAnsi="宋体" w:hint="eastAsia"/>
      <w:color w:val="00000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12">
    <w:name w:val="列出段落1"/>
    <w:basedOn w:val="a"/>
    <w:uiPriority w:val="34"/>
    <w:qFormat/>
    <w:pPr>
      <w:spacing w:line="240" w:lineRule="auto"/>
      <w:ind w:firstLine="420"/>
    </w:pPr>
    <w:rPr>
      <w:rFonts w:asciiTheme="minorHAnsi" w:eastAsiaTheme="minorEastAsia" w:hAnsiTheme="minorHAnsi"/>
      <w:sz w:val="21"/>
    </w:rPr>
  </w:style>
  <w:style w:type="character" w:customStyle="1" w:styleId="10">
    <w:name w:val="标题 1 字符"/>
    <w:basedOn w:val="a0"/>
    <w:link w:val="1"/>
    <w:uiPriority w:val="9"/>
    <w:qFormat/>
    <w:rPr>
      <w:rFonts w:ascii="Times New Roman" w:eastAsia="仿宋_GB2312" w:hAnsi="Times New Roman"/>
      <w:b/>
      <w:bCs/>
      <w:kern w:val="44"/>
      <w:sz w:val="44"/>
      <w:szCs w:val="44"/>
    </w:rPr>
  </w:style>
  <w:style w:type="character" w:customStyle="1" w:styleId="ae">
    <w:name w:val="页眉 字符"/>
    <w:basedOn w:val="a0"/>
    <w:link w:val="ad"/>
    <w:uiPriority w:val="99"/>
    <w:qFormat/>
    <w:rPr>
      <w:rFonts w:ascii="Times New Roman" w:eastAsia="仿宋_GB2312" w:hAnsi="Times New Roman"/>
      <w:sz w:val="18"/>
      <w:szCs w:val="18"/>
    </w:rPr>
  </w:style>
  <w:style w:type="character" w:customStyle="1" w:styleId="ac">
    <w:name w:val="页脚 字符"/>
    <w:basedOn w:val="a0"/>
    <w:link w:val="ab"/>
    <w:uiPriority w:val="99"/>
    <w:rPr>
      <w:rFonts w:ascii="Times New Roman" w:eastAsia="仿宋_GB2312" w:hAnsi="Times New Roman"/>
      <w:sz w:val="18"/>
      <w:szCs w:val="18"/>
    </w:rPr>
  </w:style>
  <w:style w:type="character" w:customStyle="1" w:styleId="Char">
    <w:name w:val="标准文字 Char"/>
    <w:link w:val="af6"/>
    <w:qFormat/>
    <w:locked/>
    <w:rPr>
      <w:rFonts w:ascii="仿宋_GB2312" w:eastAsia="仿宋_GB2312"/>
      <w:sz w:val="30"/>
    </w:rPr>
  </w:style>
  <w:style w:type="paragraph" w:customStyle="1" w:styleId="af6">
    <w:name w:val="标准文字"/>
    <w:basedOn w:val="a"/>
    <w:link w:val="Char"/>
    <w:qFormat/>
    <w:pPr>
      <w:overflowPunct w:val="0"/>
      <w:ind w:firstLine="600"/>
    </w:pPr>
    <w:rPr>
      <w:rFonts w:ascii="仿宋_GB2312" w:hAnsiTheme="minorHAnsi"/>
      <w:sz w:val="30"/>
    </w:rPr>
  </w:style>
  <w:style w:type="table" w:customStyle="1" w:styleId="13">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批注框文本 字符"/>
    <w:basedOn w:val="a0"/>
    <w:link w:val="a9"/>
    <w:uiPriority w:val="99"/>
    <w:semiHidden/>
    <w:qFormat/>
    <w:rPr>
      <w:rFonts w:ascii="Times New Roman" w:eastAsia="仿宋_GB2312" w:hAnsi="Times New Roman"/>
      <w:sz w:val="18"/>
      <w:szCs w:val="18"/>
    </w:rPr>
  </w:style>
  <w:style w:type="paragraph" w:customStyle="1" w:styleId="BodyText">
    <w:name w:val="BodyText"/>
    <w:basedOn w:val="a"/>
    <w:qFormat/>
    <w:pPr>
      <w:spacing w:after="120" w:line="240" w:lineRule="auto"/>
      <w:ind w:firstLine="800"/>
      <w:textAlignment w:val="baseline"/>
    </w:pPr>
    <w:rPr>
      <w:rFonts w:ascii="Calibri" w:eastAsia="宋体" w:hAnsi="Calibri" w:cs="Times New Roman"/>
      <w:sz w:val="21"/>
      <w:szCs w:val="24"/>
    </w:rPr>
  </w:style>
  <w:style w:type="character" w:customStyle="1" w:styleId="a8">
    <w:name w:val="正文文本缩进 字符"/>
    <w:basedOn w:val="a0"/>
    <w:link w:val="a7"/>
    <w:uiPriority w:val="99"/>
    <w:semiHidden/>
    <w:qFormat/>
    <w:rPr>
      <w:rFonts w:ascii="Times New Roman" w:eastAsia="仿宋_GB2312" w:hAnsi="Times New Roman"/>
      <w:sz w:val="32"/>
    </w:rPr>
  </w:style>
  <w:style w:type="character" w:customStyle="1" w:styleId="23">
    <w:name w:val="正文首行缩进 2 字符"/>
    <w:basedOn w:val="a8"/>
    <w:link w:val="22"/>
    <w:qFormat/>
    <w:rPr>
      <w:rFonts w:ascii="Times New Roman" w:eastAsia="宋体" w:hAnsi="Times New Roman" w:cs="Times New Roman"/>
      <w:sz w:val="32"/>
      <w:szCs w:val="24"/>
    </w:rPr>
  </w:style>
  <w:style w:type="character" w:customStyle="1" w:styleId="a4">
    <w:name w:val="文档结构图 字符"/>
    <w:basedOn w:val="a0"/>
    <w:link w:val="a3"/>
    <w:uiPriority w:val="99"/>
    <w:semiHidden/>
    <w:qFormat/>
    <w:rPr>
      <w:rFonts w:ascii="HEITI SC LIGHT" w:eastAsia="HEITI SC LIGHT" w:hAnsi="Times New Roman"/>
      <w:sz w:val="24"/>
      <w:szCs w:val="24"/>
    </w:rPr>
  </w:style>
  <w:style w:type="character" w:customStyle="1" w:styleId="apple-converted-space">
    <w:name w:val="apple-converted-space"/>
    <w:basedOn w:val="a0"/>
    <w:qFormat/>
  </w:style>
  <w:style w:type="character" w:customStyle="1" w:styleId="3Char">
    <w:name w:val="样式3 Char"/>
    <w:link w:val="32"/>
    <w:qFormat/>
    <w:locked/>
    <w:rPr>
      <w:rFonts w:ascii="楷体_GB2312" w:eastAsia="楷体_GB2312" w:hAnsi="Times New Roman" w:cs="Times New Roman"/>
      <w:b/>
      <w:bCs/>
      <w:color w:val="000000"/>
      <w:kern w:val="0"/>
      <w:sz w:val="30"/>
      <w:szCs w:val="30"/>
    </w:rPr>
  </w:style>
  <w:style w:type="paragraph" w:customStyle="1" w:styleId="32">
    <w:name w:val="样式3"/>
    <w:basedOn w:val="a"/>
    <w:link w:val="3Char"/>
    <w:qFormat/>
    <w:pPr>
      <w:adjustRightInd w:val="0"/>
      <w:snapToGrid w:val="0"/>
      <w:ind w:firstLine="602"/>
    </w:pPr>
    <w:rPr>
      <w:rFonts w:ascii="楷体_GB2312" w:eastAsia="楷体_GB2312" w:cs="Times New Roman"/>
      <w:b/>
      <w:bCs/>
      <w:color w:val="000000"/>
      <w:kern w:val="0"/>
      <w:sz w:val="30"/>
      <w:szCs w:val="30"/>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6">
    <w:name w:val="批注文字 字符"/>
    <w:basedOn w:val="a0"/>
    <w:link w:val="a5"/>
    <w:uiPriority w:val="99"/>
    <w:semiHidden/>
    <w:qFormat/>
    <w:rPr>
      <w:rFonts w:ascii="Times New Roman" w:eastAsia="仿宋_GB2312" w:hAnsi="Times New Roman"/>
      <w:sz w:val="32"/>
    </w:rPr>
  </w:style>
  <w:style w:type="character" w:customStyle="1" w:styleId="af1">
    <w:name w:val="批注主题 字符"/>
    <w:basedOn w:val="a6"/>
    <w:link w:val="af0"/>
    <w:uiPriority w:val="99"/>
    <w:semiHidden/>
    <w:qFormat/>
    <w:rPr>
      <w:rFonts w:ascii="Times New Roman" w:eastAsia="仿宋_GB2312" w:hAnsi="Times New Roman"/>
      <w:b/>
      <w:bCs/>
      <w:sz w:val="32"/>
    </w:rPr>
  </w:style>
  <w:style w:type="character" w:customStyle="1" w:styleId="fontstyle01">
    <w:name w:val="fontstyle01"/>
    <w:basedOn w:val="a0"/>
    <w:rsid w:val="00AA4808"/>
    <w:rPr>
      <w:rFonts w:ascii="仿宋" w:eastAsia="仿宋" w:hAnsi="仿宋" w:hint="eastAsia"/>
      <w:b w:val="0"/>
      <w:bCs w:val="0"/>
      <w:i w:val="0"/>
      <w:iCs w:val="0"/>
      <w:color w:val="000000"/>
      <w:sz w:val="30"/>
      <w:szCs w:val="30"/>
    </w:rPr>
  </w:style>
  <w:style w:type="paragraph" w:styleId="HTML">
    <w:name w:val="HTML Preformatted"/>
    <w:basedOn w:val="a"/>
    <w:link w:val="HTML0"/>
    <w:uiPriority w:val="99"/>
    <w:unhideWhenUsed/>
    <w:rsid w:val="00743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0">
    <w:name w:val="HTML 预设格式 字符"/>
    <w:basedOn w:val="a0"/>
    <w:link w:val="HTML"/>
    <w:uiPriority w:val="99"/>
    <w:rsid w:val="00743D20"/>
    <w:rPr>
      <w:rFonts w:ascii="宋体" w:eastAsia="宋体" w:hAnsi="宋体" w:cs="宋体"/>
      <w:sz w:val="24"/>
      <w:szCs w:val="24"/>
    </w:rPr>
  </w:style>
  <w:style w:type="character" w:styleId="af7">
    <w:name w:val="FollowedHyperlink"/>
    <w:basedOn w:val="a0"/>
    <w:uiPriority w:val="99"/>
    <w:semiHidden/>
    <w:unhideWhenUsed/>
    <w:rsid w:val="00C46051"/>
    <w:rPr>
      <w:color w:val="954F72"/>
      <w:u w:val="single"/>
    </w:rPr>
  </w:style>
  <w:style w:type="paragraph" w:customStyle="1" w:styleId="font5">
    <w:name w:val="font5"/>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6">
    <w:name w:val="font6"/>
    <w:basedOn w:val="a"/>
    <w:rsid w:val="00C46051"/>
    <w:pPr>
      <w:widowControl/>
      <w:spacing w:before="100" w:beforeAutospacing="1" w:after="100" w:afterAutospacing="1" w:line="240" w:lineRule="auto"/>
      <w:ind w:firstLineChars="0" w:firstLine="0"/>
      <w:jc w:val="left"/>
    </w:pPr>
    <w:rPr>
      <w:rFonts w:ascii="宋体" w:eastAsia="宋体" w:hAnsi="宋体" w:cs="宋体"/>
      <w:b/>
      <w:bCs/>
      <w:color w:val="000000"/>
      <w:kern w:val="0"/>
      <w:sz w:val="22"/>
    </w:rPr>
  </w:style>
  <w:style w:type="paragraph" w:customStyle="1" w:styleId="font7">
    <w:name w:val="font7"/>
    <w:basedOn w:val="a"/>
    <w:rsid w:val="00C46051"/>
    <w:pPr>
      <w:widowControl/>
      <w:spacing w:before="100" w:beforeAutospacing="1" w:after="100" w:afterAutospacing="1" w:line="240" w:lineRule="auto"/>
      <w:ind w:firstLineChars="0" w:firstLine="0"/>
      <w:jc w:val="left"/>
    </w:pPr>
    <w:rPr>
      <w:rFonts w:eastAsia="宋体" w:cs="Times New Roman"/>
      <w:b/>
      <w:bCs/>
      <w:color w:val="000000"/>
      <w:kern w:val="0"/>
      <w:sz w:val="22"/>
    </w:rPr>
  </w:style>
  <w:style w:type="paragraph" w:customStyle="1" w:styleId="font8">
    <w:name w:val="font8"/>
    <w:basedOn w:val="a"/>
    <w:rsid w:val="00C46051"/>
    <w:pPr>
      <w:widowControl/>
      <w:spacing w:before="100" w:beforeAutospacing="1" w:after="100" w:afterAutospacing="1" w:line="240" w:lineRule="auto"/>
      <w:ind w:firstLineChars="0" w:firstLine="0"/>
      <w:jc w:val="left"/>
    </w:pPr>
    <w:rPr>
      <w:rFonts w:ascii="宋体" w:eastAsia="宋体" w:hAnsi="宋体" w:cs="宋体"/>
      <w:b/>
      <w:bCs/>
      <w:color w:val="000000"/>
      <w:kern w:val="0"/>
      <w:sz w:val="22"/>
    </w:rPr>
  </w:style>
  <w:style w:type="paragraph" w:customStyle="1" w:styleId="font9">
    <w:name w:val="font9"/>
    <w:basedOn w:val="a"/>
    <w:rsid w:val="00C46051"/>
    <w:pPr>
      <w:widowControl/>
      <w:spacing w:before="100" w:beforeAutospacing="1" w:after="100" w:afterAutospacing="1" w:line="240" w:lineRule="auto"/>
      <w:ind w:firstLineChars="0" w:firstLine="0"/>
      <w:jc w:val="left"/>
    </w:pPr>
    <w:rPr>
      <w:rFonts w:eastAsia="宋体" w:cs="Times New Roman"/>
      <w:color w:val="000000"/>
      <w:kern w:val="0"/>
      <w:sz w:val="22"/>
    </w:rPr>
  </w:style>
  <w:style w:type="paragraph" w:customStyle="1" w:styleId="font10">
    <w:name w:val="font10"/>
    <w:basedOn w:val="a"/>
    <w:rsid w:val="00C46051"/>
    <w:pPr>
      <w:widowControl/>
      <w:spacing w:before="100" w:beforeAutospacing="1" w:after="100" w:afterAutospacing="1" w:line="240" w:lineRule="auto"/>
      <w:ind w:firstLineChars="0" w:firstLine="0"/>
      <w:jc w:val="left"/>
    </w:pPr>
    <w:rPr>
      <w:rFonts w:ascii="宋体" w:eastAsia="宋体" w:hAnsi="宋体" w:cs="宋体"/>
      <w:color w:val="000000"/>
      <w:kern w:val="0"/>
      <w:sz w:val="22"/>
    </w:rPr>
  </w:style>
  <w:style w:type="paragraph" w:customStyle="1" w:styleId="font11">
    <w:name w:val="font11"/>
    <w:basedOn w:val="a"/>
    <w:rsid w:val="00C46051"/>
    <w:pPr>
      <w:widowControl/>
      <w:spacing w:before="100" w:beforeAutospacing="1" w:after="100" w:afterAutospacing="1" w:line="240" w:lineRule="auto"/>
      <w:ind w:firstLineChars="0" w:firstLine="0"/>
      <w:jc w:val="left"/>
    </w:pPr>
    <w:rPr>
      <w:rFonts w:eastAsia="宋体" w:cs="Times New Roman"/>
      <w:kern w:val="0"/>
      <w:sz w:val="22"/>
    </w:rPr>
  </w:style>
  <w:style w:type="paragraph" w:customStyle="1" w:styleId="font12">
    <w:name w:val="font12"/>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22"/>
    </w:rPr>
  </w:style>
  <w:style w:type="paragraph" w:customStyle="1" w:styleId="font13">
    <w:name w:val="font13"/>
    <w:basedOn w:val="a"/>
    <w:rsid w:val="00C46051"/>
    <w:pPr>
      <w:widowControl/>
      <w:spacing w:before="100" w:beforeAutospacing="1" w:after="100" w:afterAutospacing="1" w:line="240" w:lineRule="auto"/>
      <w:ind w:firstLineChars="0" w:firstLine="0"/>
      <w:jc w:val="left"/>
    </w:pPr>
    <w:rPr>
      <w:rFonts w:eastAsia="宋体" w:cs="Times New Roman"/>
      <w:kern w:val="0"/>
      <w:sz w:val="22"/>
    </w:rPr>
  </w:style>
  <w:style w:type="paragraph" w:customStyle="1" w:styleId="font14">
    <w:name w:val="font14"/>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4">
    <w:name w:val="xl64"/>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6">
    <w:name w:val="xl66"/>
    <w:basedOn w:val="a"/>
    <w:rsid w:val="00C46051"/>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7">
    <w:name w:val="xl67"/>
    <w:basedOn w:val="a"/>
    <w:rsid w:val="00C4605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8">
    <w:name w:val="xl68"/>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69">
    <w:name w:val="xl69"/>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70">
    <w:name w:val="xl70"/>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71">
    <w:name w:val="xl71"/>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72">
    <w:name w:val="xl72"/>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73">
    <w:name w:val="xl73"/>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eastAsia="宋体" w:cs="Times New Roman"/>
      <w:kern w:val="0"/>
      <w:sz w:val="24"/>
      <w:szCs w:val="24"/>
    </w:rPr>
  </w:style>
  <w:style w:type="paragraph" w:customStyle="1" w:styleId="xl74">
    <w:name w:val="xl74"/>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75">
    <w:name w:val="xl75"/>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6">
    <w:name w:val="xl76"/>
    <w:basedOn w:val="a"/>
    <w:rsid w:val="00C4605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77">
    <w:name w:val="xl77"/>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8">
    <w:name w:val="xl78"/>
    <w:basedOn w:val="a"/>
    <w:rsid w:val="00C46051"/>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9">
    <w:name w:val="xl79"/>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80">
    <w:name w:val="xl80"/>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81">
    <w:name w:val="xl81"/>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82">
    <w:name w:val="xl82"/>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color w:val="FF0000"/>
      <w:kern w:val="0"/>
      <w:sz w:val="24"/>
      <w:szCs w:val="24"/>
    </w:rPr>
  </w:style>
  <w:style w:type="paragraph" w:customStyle="1" w:styleId="xl83">
    <w:name w:val="xl83"/>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24"/>
      <w:szCs w:val="24"/>
    </w:rPr>
  </w:style>
  <w:style w:type="paragraph" w:customStyle="1" w:styleId="xl84">
    <w:name w:val="xl84"/>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85">
    <w:name w:val="xl85"/>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b/>
      <w:bCs/>
      <w:kern w:val="0"/>
      <w:sz w:val="24"/>
      <w:szCs w:val="24"/>
    </w:rPr>
  </w:style>
  <w:style w:type="paragraph" w:customStyle="1" w:styleId="xl86">
    <w:name w:val="xl86"/>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87">
    <w:name w:val="xl87"/>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b/>
      <w:bCs/>
      <w:color w:val="000000"/>
      <w:kern w:val="0"/>
      <w:sz w:val="24"/>
      <w:szCs w:val="24"/>
    </w:rPr>
  </w:style>
  <w:style w:type="paragraph" w:customStyle="1" w:styleId="xl88">
    <w:name w:val="xl88"/>
    <w:basedOn w:val="a"/>
    <w:rsid w:val="00C4605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89">
    <w:name w:val="xl89"/>
    <w:basedOn w:val="a"/>
    <w:rsid w:val="00C46051"/>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0">
    <w:name w:val="xl90"/>
    <w:basedOn w:val="a"/>
    <w:rsid w:val="00C4605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1">
    <w:name w:val="xl91"/>
    <w:basedOn w:val="a"/>
    <w:rsid w:val="00C46051"/>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2">
    <w:name w:val="xl92"/>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93">
    <w:name w:val="xl93"/>
    <w:basedOn w:val="a"/>
    <w:rsid w:val="00C46051"/>
    <w:pPr>
      <w:widowControl/>
      <w:pBdr>
        <w:left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94">
    <w:name w:val="xl94"/>
    <w:basedOn w:val="a"/>
    <w:rsid w:val="00C46051"/>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5">
    <w:name w:val="xl95"/>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xl96">
    <w:name w:val="xl96"/>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b/>
      <w:bCs/>
      <w:color w:val="FF0000"/>
      <w:kern w:val="0"/>
      <w:sz w:val="24"/>
      <w:szCs w:val="24"/>
    </w:rPr>
  </w:style>
  <w:style w:type="paragraph" w:customStyle="1" w:styleId="xl97">
    <w:name w:val="xl97"/>
    <w:basedOn w:val="a"/>
    <w:rsid w:val="00C46051"/>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98">
    <w:name w:val="xl98"/>
    <w:basedOn w:val="a"/>
    <w:rsid w:val="00C46051"/>
    <w:pPr>
      <w:widowControl/>
      <w:pBdr>
        <w:left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99">
    <w:name w:val="xl99"/>
    <w:basedOn w:val="a"/>
    <w:rsid w:val="00C46051"/>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kern w:val="0"/>
      <w:sz w:val="24"/>
      <w:szCs w:val="24"/>
    </w:rPr>
  </w:style>
  <w:style w:type="paragraph" w:customStyle="1" w:styleId="xl100">
    <w:name w:val="xl100"/>
    <w:basedOn w:val="a"/>
    <w:rsid w:val="00C46051"/>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01">
    <w:name w:val="xl101"/>
    <w:basedOn w:val="a"/>
    <w:rsid w:val="00C460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 w:type="paragraph" w:customStyle="1" w:styleId="xl102">
    <w:name w:val="xl102"/>
    <w:basedOn w:val="a"/>
    <w:rsid w:val="00C46051"/>
    <w:pPr>
      <w:widowControl/>
      <w:pBdr>
        <w:top w:val="single" w:sz="4" w:space="0" w:color="auto"/>
        <w:bottom w:val="single" w:sz="4" w:space="0" w:color="auto"/>
      </w:pBdr>
      <w:spacing w:before="100" w:beforeAutospacing="1" w:after="100" w:afterAutospacing="1" w:line="240" w:lineRule="auto"/>
      <w:ind w:firstLineChars="0" w:firstLine="0"/>
      <w:jc w:val="center"/>
    </w:pPr>
    <w:rPr>
      <w:rFonts w:eastAsia="宋体" w:cs="Times New Roman"/>
      <w:b/>
      <w:bCs/>
      <w:kern w:val="0"/>
      <w:sz w:val="24"/>
      <w:szCs w:val="24"/>
    </w:rPr>
  </w:style>
  <w:style w:type="paragraph" w:customStyle="1" w:styleId="xl103">
    <w:name w:val="xl103"/>
    <w:basedOn w:val="a"/>
    <w:rsid w:val="00C46051"/>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eastAsia="宋体" w:cs="Times New Roman"/>
      <w:b/>
      <w:bCs/>
      <w:kern w:val="0"/>
      <w:sz w:val="24"/>
      <w:szCs w:val="24"/>
    </w:rPr>
  </w:style>
  <w:style w:type="paragraph" w:customStyle="1" w:styleId="xl104">
    <w:name w:val="xl104"/>
    <w:basedOn w:val="a"/>
    <w:rsid w:val="00C46051"/>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821">
      <w:bodyDiv w:val="1"/>
      <w:marLeft w:val="0"/>
      <w:marRight w:val="0"/>
      <w:marTop w:val="0"/>
      <w:marBottom w:val="0"/>
      <w:divBdr>
        <w:top w:val="none" w:sz="0" w:space="0" w:color="auto"/>
        <w:left w:val="none" w:sz="0" w:space="0" w:color="auto"/>
        <w:bottom w:val="none" w:sz="0" w:space="0" w:color="auto"/>
        <w:right w:val="none" w:sz="0" w:space="0" w:color="auto"/>
      </w:divBdr>
    </w:div>
    <w:div w:id="58136585">
      <w:bodyDiv w:val="1"/>
      <w:marLeft w:val="0"/>
      <w:marRight w:val="0"/>
      <w:marTop w:val="0"/>
      <w:marBottom w:val="0"/>
      <w:divBdr>
        <w:top w:val="none" w:sz="0" w:space="0" w:color="auto"/>
        <w:left w:val="none" w:sz="0" w:space="0" w:color="auto"/>
        <w:bottom w:val="none" w:sz="0" w:space="0" w:color="auto"/>
        <w:right w:val="none" w:sz="0" w:space="0" w:color="auto"/>
      </w:divBdr>
    </w:div>
    <w:div w:id="135227017">
      <w:bodyDiv w:val="1"/>
      <w:marLeft w:val="0"/>
      <w:marRight w:val="0"/>
      <w:marTop w:val="0"/>
      <w:marBottom w:val="0"/>
      <w:divBdr>
        <w:top w:val="none" w:sz="0" w:space="0" w:color="auto"/>
        <w:left w:val="none" w:sz="0" w:space="0" w:color="auto"/>
        <w:bottom w:val="none" w:sz="0" w:space="0" w:color="auto"/>
        <w:right w:val="none" w:sz="0" w:space="0" w:color="auto"/>
      </w:divBdr>
    </w:div>
    <w:div w:id="288049666">
      <w:bodyDiv w:val="1"/>
      <w:marLeft w:val="0"/>
      <w:marRight w:val="0"/>
      <w:marTop w:val="0"/>
      <w:marBottom w:val="0"/>
      <w:divBdr>
        <w:top w:val="none" w:sz="0" w:space="0" w:color="auto"/>
        <w:left w:val="none" w:sz="0" w:space="0" w:color="auto"/>
        <w:bottom w:val="none" w:sz="0" w:space="0" w:color="auto"/>
        <w:right w:val="none" w:sz="0" w:space="0" w:color="auto"/>
      </w:divBdr>
    </w:div>
    <w:div w:id="294992981">
      <w:bodyDiv w:val="1"/>
      <w:marLeft w:val="0"/>
      <w:marRight w:val="0"/>
      <w:marTop w:val="0"/>
      <w:marBottom w:val="0"/>
      <w:divBdr>
        <w:top w:val="none" w:sz="0" w:space="0" w:color="auto"/>
        <w:left w:val="none" w:sz="0" w:space="0" w:color="auto"/>
        <w:bottom w:val="none" w:sz="0" w:space="0" w:color="auto"/>
        <w:right w:val="none" w:sz="0" w:space="0" w:color="auto"/>
      </w:divBdr>
    </w:div>
    <w:div w:id="485049076">
      <w:bodyDiv w:val="1"/>
      <w:marLeft w:val="0"/>
      <w:marRight w:val="0"/>
      <w:marTop w:val="0"/>
      <w:marBottom w:val="0"/>
      <w:divBdr>
        <w:top w:val="none" w:sz="0" w:space="0" w:color="auto"/>
        <w:left w:val="none" w:sz="0" w:space="0" w:color="auto"/>
        <w:bottom w:val="none" w:sz="0" w:space="0" w:color="auto"/>
        <w:right w:val="none" w:sz="0" w:space="0" w:color="auto"/>
      </w:divBdr>
    </w:div>
    <w:div w:id="531378644">
      <w:bodyDiv w:val="1"/>
      <w:marLeft w:val="0"/>
      <w:marRight w:val="0"/>
      <w:marTop w:val="0"/>
      <w:marBottom w:val="0"/>
      <w:divBdr>
        <w:top w:val="none" w:sz="0" w:space="0" w:color="auto"/>
        <w:left w:val="none" w:sz="0" w:space="0" w:color="auto"/>
        <w:bottom w:val="none" w:sz="0" w:space="0" w:color="auto"/>
        <w:right w:val="none" w:sz="0" w:space="0" w:color="auto"/>
      </w:divBdr>
    </w:div>
    <w:div w:id="648438141">
      <w:bodyDiv w:val="1"/>
      <w:marLeft w:val="0"/>
      <w:marRight w:val="0"/>
      <w:marTop w:val="0"/>
      <w:marBottom w:val="0"/>
      <w:divBdr>
        <w:top w:val="none" w:sz="0" w:space="0" w:color="auto"/>
        <w:left w:val="none" w:sz="0" w:space="0" w:color="auto"/>
        <w:bottom w:val="none" w:sz="0" w:space="0" w:color="auto"/>
        <w:right w:val="none" w:sz="0" w:space="0" w:color="auto"/>
      </w:divBdr>
    </w:div>
    <w:div w:id="972440649">
      <w:bodyDiv w:val="1"/>
      <w:marLeft w:val="0"/>
      <w:marRight w:val="0"/>
      <w:marTop w:val="0"/>
      <w:marBottom w:val="0"/>
      <w:divBdr>
        <w:top w:val="none" w:sz="0" w:space="0" w:color="auto"/>
        <w:left w:val="none" w:sz="0" w:space="0" w:color="auto"/>
        <w:bottom w:val="none" w:sz="0" w:space="0" w:color="auto"/>
        <w:right w:val="none" w:sz="0" w:space="0" w:color="auto"/>
      </w:divBdr>
    </w:div>
    <w:div w:id="974601607">
      <w:bodyDiv w:val="1"/>
      <w:marLeft w:val="0"/>
      <w:marRight w:val="0"/>
      <w:marTop w:val="0"/>
      <w:marBottom w:val="0"/>
      <w:divBdr>
        <w:top w:val="none" w:sz="0" w:space="0" w:color="auto"/>
        <w:left w:val="none" w:sz="0" w:space="0" w:color="auto"/>
        <w:bottom w:val="none" w:sz="0" w:space="0" w:color="auto"/>
        <w:right w:val="none" w:sz="0" w:space="0" w:color="auto"/>
      </w:divBdr>
    </w:div>
    <w:div w:id="1163622618">
      <w:bodyDiv w:val="1"/>
      <w:marLeft w:val="0"/>
      <w:marRight w:val="0"/>
      <w:marTop w:val="0"/>
      <w:marBottom w:val="0"/>
      <w:divBdr>
        <w:top w:val="none" w:sz="0" w:space="0" w:color="auto"/>
        <w:left w:val="none" w:sz="0" w:space="0" w:color="auto"/>
        <w:bottom w:val="none" w:sz="0" w:space="0" w:color="auto"/>
        <w:right w:val="none" w:sz="0" w:space="0" w:color="auto"/>
      </w:divBdr>
    </w:div>
    <w:div w:id="1457528291">
      <w:bodyDiv w:val="1"/>
      <w:marLeft w:val="0"/>
      <w:marRight w:val="0"/>
      <w:marTop w:val="0"/>
      <w:marBottom w:val="0"/>
      <w:divBdr>
        <w:top w:val="none" w:sz="0" w:space="0" w:color="auto"/>
        <w:left w:val="none" w:sz="0" w:space="0" w:color="auto"/>
        <w:bottom w:val="none" w:sz="0" w:space="0" w:color="auto"/>
        <w:right w:val="none" w:sz="0" w:space="0" w:color="auto"/>
      </w:divBdr>
    </w:div>
    <w:div w:id="1719234507">
      <w:bodyDiv w:val="1"/>
      <w:marLeft w:val="0"/>
      <w:marRight w:val="0"/>
      <w:marTop w:val="0"/>
      <w:marBottom w:val="0"/>
      <w:divBdr>
        <w:top w:val="none" w:sz="0" w:space="0" w:color="auto"/>
        <w:left w:val="none" w:sz="0" w:space="0" w:color="auto"/>
        <w:bottom w:val="none" w:sz="0" w:space="0" w:color="auto"/>
        <w:right w:val="none" w:sz="0" w:space="0" w:color="auto"/>
      </w:divBdr>
    </w:div>
    <w:div w:id="1916158677">
      <w:bodyDiv w:val="1"/>
      <w:marLeft w:val="0"/>
      <w:marRight w:val="0"/>
      <w:marTop w:val="0"/>
      <w:marBottom w:val="0"/>
      <w:divBdr>
        <w:top w:val="none" w:sz="0" w:space="0" w:color="auto"/>
        <w:left w:val="none" w:sz="0" w:space="0" w:color="auto"/>
        <w:bottom w:val="none" w:sz="0" w:space="0" w:color="auto"/>
        <w:right w:val="none" w:sz="0" w:space="0" w:color="auto"/>
      </w:divBdr>
    </w:div>
    <w:div w:id="1991442992">
      <w:bodyDiv w:val="1"/>
      <w:marLeft w:val="0"/>
      <w:marRight w:val="0"/>
      <w:marTop w:val="0"/>
      <w:marBottom w:val="0"/>
      <w:divBdr>
        <w:top w:val="none" w:sz="0" w:space="0" w:color="auto"/>
        <w:left w:val="none" w:sz="0" w:space="0" w:color="auto"/>
        <w:bottom w:val="none" w:sz="0" w:space="0" w:color="auto"/>
        <w:right w:val="none" w:sz="0" w:space="0" w:color="auto"/>
      </w:divBdr>
    </w:div>
    <w:div w:id="211131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9D231-8AA3-46A2-AF6C-DABDB88F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4012</Words>
  <Characters>22871</Characters>
  <Application>Microsoft Office Word</Application>
  <DocSecurity>0</DocSecurity>
  <Lines>190</Lines>
  <Paragraphs>53</Paragraphs>
  <ScaleCrop>false</ScaleCrop>
  <Company>Microsoft</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瑾</dc:creator>
  <cp:lastModifiedBy>徐希尧</cp:lastModifiedBy>
  <cp:revision>5</cp:revision>
  <cp:lastPrinted>2021-06-09T02:14:00Z</cp:lastPrinted>
  <dcterms:created xsi:type="dcterms:W3CDTF">2021-07-29T01:36:00Z</dcterms:created>
  <dcterms:modified xsi:type="dcterms:W3CDTF">2021-07-30T05:21:00Z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