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</w:rPr>
        <w:t>自治区生态环境厅“政府开放日”报名信息表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871"/>
        <w:gridCol w:w="1456"/>
        <w:gridCol w:w="1043"/>
        <w:gridCol w:w="1044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>年龄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>工作单位/职业</w:t>
            </w:r>
          </w:p>
        </w:tc>
        <w:tc>
          <w:tcPr>
            <w:tcW w:w="64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3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SourceHanSansCN-Regular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64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</w:pP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_GB2312" w:hAnsi="SourceHanSansCN-Regular" w:eastAsia="仿宋_GB2312" w:cs="宋体"/>
                <w:color w:val="333333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urceHanSansCN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3B9A4"/>
    <w:rsid w:val="10C628F1"/>
    <w:rsid w:val="1BF74B4C"/>
    <w:rsid w:val="7633B9A4"/>
    <w:rsid w:val="96FBF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2021-09-17T06:40:00Z</dcterms:created>
  <dc:creator>a02067</dc:creator>
  <cp:lastModifiedBy>a00864</cp:lastModifiedBy>
  <dcterms:modified xsi:type="dcterms:W3CDTF">2023-09-11T15:53:03Z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9DF902A325E04754A84B2B5927C20B02</vt:lpwstr>
  </property>
</Properties>
</file>