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方正小标宋简体" w:eastAsia="方正小标宋简体"/>
          <w:sz w:val="44"/>
          <w:szCs w:val="44"/>
        </w:rPr>
      </w:pPr>
      <w:r>
        <w:rPr>
          <w:rFonts w:hint="default" w:ascii="å¾®è½¯é›…é»‘" w:hAnsi="å¾®è½¯é›…é»‘" w:eastAsia="å¾®è½¯é›…é»‘" w:cs="å¾®è½¯é›…é»‘"/>
          <w:i w:val="0"/>
          <w:caps w:val="0"/>
          <w:color w:val="000000"/>
          <w:spacing w:val="0"/>
          <w:sz w:val="31"/>
          <w:szCs w:val="31"/>
          <w:bdr w:val="none" w:color="auto" w:sz="0" w:space="0"/>
          <w:shd w:val="clear" w:fill="FFFFFF"/>
        </w:rPr>
        <w:t>     </w:t>
      </w:r>
      <w:r>
        <w:rPr>
          <w:rFonts w:hint="eastAsia" w:ascii="方正小标宋简体" w:eastAsia="方正小标宋简体"/>
          <w:sz w:val="44"/>
          <w:szCs w:val="44"/>
        </w:rPr>
        <w:t>宁夏入河排污口设置审批权限</w:t>
      </w:r>
    </w:p>
    <w:p>
      <w:pPr>
        <w:spacing w:line="56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划分方案</w:t>
      </w:r>
    </w:p>
    <w:p>
      <w:pPr>
        <w:spacing w:line="560" w:lineRule="exact"/>
        <w:ind w:firstLine="640" w:firstLineChars="200"/>
        <w:jc w:val="center"/>
        <w:rPr>
          <w:rFonts w:ascii="楷体" w:hAnsi="楷体" w:eastAsia="楷体"/>
          <w:sz w:val="32"/>
          <w:szCs w:val="32"/>
        </w:rPr>
      </w:pPr>
      <w:r>
        <w:rPr>
          <w:rFonts w:hint="eastAsia" w:ascii="楷体" w:hAnsi="楷体" w:eastAsia="楷体"/>
          <w:sz w:val="32"/>
          <w:szCs w:val="32"/>
        </w:rPr>
        <w:t>（征求</w:t>
      </w:r>
      <w:r>
        <w:rPr>
          <w:rFonts w:ascii="楷体" w:hAnsi="楷体" w:eastAsia="楷体"/>
          <w:sz w:val="32"/>
          <w:szCs w:val="32"/>
        </w:rPr>
        <w:t>意见稿</w:t>
      </w:r>
      <w:r>
        <w:rPr>
          <w:rFonts w:hint="eastAsia" w:ascii="楷体" w:hAnsi="楷体" w:eastAsia="楷体"/>
          <w:sz w:val="32"/>
          <w:szCs w:val="32"/>
        </w:rPr>
        <w:t>）</w:t>
      </w:r>
    </w:p>
    <w:p>
      <w:pPr>
        <w:spacing w:line="560" w:lineRule="exact"/>
        <w:ind w:firstLine="640" w:firstLineChars="200"/>
        <w:rPr>
          <w:rFonts w:ascii="仿宋_GB2312" w:eastAsia="仿宋_GB2312"/>
          <w:sz w:val="32"/>
          <w:szCs w:val="32"/>
        </w:rPr>
      </w:pPr>
      <w:bookmarkStart w:id="0" w:name="_GoBack"/>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为贯彻落实《国务院办公厅关于加强入河入海排污口监督管理工作的实施意见》（国办函〔2022〕17号）《生态环境部办公厅 水利部办公厅关于贯彻落实〈国务院办公厅关于加强入河入海排污口监督管理工作的实施意见〉的通知》（环办水体〔2022〕34号），规范江河、湖泊新建、改建或扩大排污口设置审批，制定入河排污口设置审批权限划分方案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一、划分依据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1．《中华人民共和国水法》；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2．《中华人民共和国水污染防治法》；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3．《中华</w:t>
      </w:r>
      <w:r>
        <w:rPr>
          <w:rFonts w:ascii="仿宋_GB2312" w:eastAsia="仿宋_GB2312"/>
          <w:sz w:val="32"/>
          <w:szCs w:val="32"/>
        </w:rPr>
        <w:t>人民共和国黄河保护法</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4．《国务院办公厅关于加强入河入海排污口监督管理工作的实施意见》（国办函〔2022〕17号）；</w:t>
      </w:r>
    </w:p>
    <w:p>
      <w:pPr>
        <w:spacing w:line="560" w:lineRule="exact"/>
        <w:ind w:firstLine="640" w:firstLineChars="200"/>
        <w:rPr>
          <w:rFonts w:ascii="仿宋_GB2312" w:eastAsia="仿宋_GB2312"/>
          <w:sz w:val="32"/>
          <w:szCs w:val="32"/>
        </w:rPr>
      </w:pPr>
      <w:r>
        <w:rPr>
          <w:rFonts w:ascii="仿宋_GB2312" w:eastAsia="仿宋_GB2312"/>
          <w:sz w:val="32"/>
          <w:szCs w:val="32"/>
        </w:rPr>
        <w:t>5.《全国重要江河湖泊水功能区划(2011-2030年)》(国函〔2011〕167号);</w:t>
      </w:r>
    </w:p>
    <w:p>
      <w:pPr>
        <w:spacing w:line="560" w:lineRule="exact"/>
        <w:ind w:firstLine="640" w:firstLineChars="200"/>
        <w:rPr>
          <w:rFonts w:ascii="仿宋_GB2312" w:eastAsia="仿宋_GB2312"/>
          <w:sz w:val="32"/>
          <w:szCs w:val="32"/>
        </w:rPr>
      </w:pPr>
      <w:r>
        <w:rPr>
          <w:rFonts w:ascii="仿宋_GB2312" w:eastAsia="仿宋_GB2312"/>
          <w:sz w:val="32"/>
          <w:szCs w:val="32"/>
        </w:rPr>
        <w:t>6.《关于做好入河排污口和水功能区划相关工作的通知》(环办水体〔2019〕36号);</w:t>
      </w:r>
    </w:p>
    <w:p>
      <w:pPr>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．《关于贯彻落实〈国务院办公厅关于加强入河入海排污口监督管理工作的实施意见〉的通知》（环办水体〔2022〕34号）；</w:t>
      </w:r>
    </w:p>
    <w:p>
      <w:pPr>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．《关于印发流域海域局入河排污口设置审批范围划分方案的通知》（环办水体函〔2022〕493号）；</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t>　9.《自治区人民</w:t>
      </w:r>
      <w:r>
        <w:rPr>
          <w:rFonts w:ascii="仿宋_GB2312" w:eastAsia="仿宋_GB2312"/>
          <w:sz w:val="32"/>
          <w:szCs w:val="32"/>
        </w:rPr>
        <w:t>政府办公厅关于公布</w:t>
      </w:r>
      <w:r>
        <w:rPr>
          <w:rFonts w:hint="eastAsia" w:ascii="仿宋_GB2312" w:eastAsia="仿宋_GB2312"/>
          <w:sz w:val="32"/>
          <w:szCs w:val="32"/>
        </w:rPr>
        <w:t>〈宁夏</w:t>
      </w:r>
      <w:r>
        <w:rPr>
          <w:rFonts w:ascii="仿宋_GB2312" w:eastAsia="仿宋_GB2312"/>
          <w:sz w:val="32"/>
          <w:szCs w:val="32"/>
        </w:rPr>
        <w:t>回族自治区行政许可事项清单（</w:t>
      </w:r>
      <w:r>
        <w:rPr>
          <w:rFonts w:hint="eastAsia" w:ascii="仿宋_GB2312" w:eastAsia="仿宋_GB2312"/>
          <w:sz w:val="32"/>
          <w:szCs w:val="32"/>
        </w:rPr>
        <w:t>2023年</w:t>
      </w:r>
      <w:r>
        <w:rPr>
          <w:rFonts w:ascii="仿宋_GB2312" w:eastAsia="仿宋_GB2312"/>
          <w:sz w:val="32"/>
          <w:szCs w:val="32"/>
        </w:rPr>
        <w:t>版）</w:t>
      </w:r>
      <w:r>
        <w:rPr>
          <w:rFonts w:hint="eastAsia" w:ascii="仿宋_GB2312" w:eastAsia="仿宋_GB2312"/>
          <w:sz w:val="32"/>
          <w:szCs w:val="32"/>
        </w:rPr>
        <w:t>〉的</w:t>
      </w:r>
      <w:r>
        <w:rPr>
          <w:rFonts w:ascii="仿宋_GB2312" w:eastAsia="仿宋_GB2312"/>
          <w:sz w:val="32"/>
          <w:szCs w:val="32"/>
        </w:rPr>
        <w:t>通知</w:t>
      </w:r>
      <w:r>
        <w:rPr>
          <w:rFonts w:hint="eastAsia" w:ascii="仿宋_GB2312" w:eastAsia="仿宋_GB2312"/>
          <w:sz w:val="32"/>
          <w:szCs w:val="32"/>
        </w:rPr>
        <w:t>》（宁</w:t>
      </w:r>
      <w:r>
        <w:rPr>
          <w:rFonts w:ascii="仿宋_GB2312" w:eastAsia="仿宋_GB2312"/>
          <w:sz w:val="32"/>
          <w:szCs w:val="32"/>
        </w:rPr>
        <w:t>政办发</w:t>
      </w:r>
      <w:r>
        <w:rPr>
          <w:rFonts w:hint="eastAsia" w:ascii="仿宋_GB2312" w:eastAsia="仿宋_GB2312"/>
          <w:sz w:val="32"/>
          <w:szCs w:val="32"/>
        </w:rPr>
        <w:t>〔</w:t>
      </w:r>
      <w:r>
        <w:rPr>
          <w:rFonts w:ascii="仿宋_GB2312" w:eastAsia="仿宋_GB2312"/>
          <w:sz w:val="32"/>
          <w:szCs w:val="32"/>
        </w:rPr>
        <w:t>2023〕26号</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．《宁夏回族</w:t>
      </w:r>
      <w:r>
        <w:rPr>
          <w:rFonts w:ascii="仿宋_GB2312" w:eastAsia="仿宋_GB2312"/>
          <w:sz w:val="32"/>
          <w:szCs w:val="32"/>
        </w:rPr>
        <w:t>自治区加强</w:t>
      </w:r>
      <w:r>
        <w:rPr>
          <w:rFonts w:hint="eastAsia" w:ascii="仿宋_GB2312" w:eastAsia="仿宋_GB2312"/>
          <w:sz w:val="32"/>
          <w:szCs w:val="32"/>
        </w:rPr>
        <w:t>入河（湖</w:t>
      </w:r>
      <w:r>
        <w:rPr>
          <w:rFonts w:ascii="仿宋_GB2312" w:eastAsia="仿宋_GB2312"/>
          <w:sz w:val="32"/>
          <w:szCs w:val="32"/>
        </w:rPr>
        <w:t>、沟</w:t>
      </w:r>
      <w:r>
        <w:rPr>
          <w:rFonts w:hint="eastAsia" w:ascii="仿宋_GB2312" w:eastAsia="仿宋_GB2312"/>
          <w:sz w:val="32"/>
          <w:szCs w:val="32"/>
        </w:rPr>
        <w:t>）排污口监督管理工作方案》（宁</w:t>
      </w:r>
      <w:r>
        <w:rPr>
          <w:rFonts w:ascii="仿宋_GB2312" w:eastAsia="仿宋_GB2312"/>
          <w:sz w:val="32"/>
          <w:szCs w:val="32"/>
        </w:rPr>
        <w:t>政办发</w:t>
      </w:r>
      <w:r>
        <w:rPr>
          <w:rFonts w:hint="eastAsia" w:ascii="仿宋_GB2312" w:eastAsia="仿宋_GB2312"/>
          <w:sz w:val="32"/>
          <w:szCs w:val="32"/>
        </w:rPr>
        <w:t>〔2022〕72号）。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二、划分方案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根据《生态环境部黄河流域生态环境监督管理局入河排污口设置审批范围划分方案》（环办水体函〔2022〕493号），环境影响评价文件由国家审批建设项目的入河排污口，以及位于省界缓冲区或</w:t>
      </w:r>
      <w:r>
        <w:rPr>
          <w:rFonts w:ascii="仿宋_GB2312" w:eastAsia="仿宋_GB2312"/>
          <w:sz w:val="32"/>
          <w:szCs w:val="32"/>
        </w:rPr>
        <w:t>含有省界国控断面的水功能区</w:t>
      </w:r>
      <w:r>
        <w:rPr>
          <w:rFonts w:hint="eastAsia" w:ascii="仿宋_GB2312" w:eastAsia="仿宋_GB2312"/>
          <w:sz w:val="32"/>
          <w:szCs w:val="32"/>
        </w:rPr>
        <w:t>（我区</w:t>
      </w:r>
      <w:r>
        <w:rPr>
          <w:rFonts w:ascii="仿宋_GB2312" w:eastAsia="仿宋_GB2312"/>
          <w:sz w:val="32"/>
          <w:szCs w:val="32"/>
        </w:rPr>
        <w:t>涉及</w:t>
      </w:r>
      <w:r>
        <w:rPr>
          <w:rFonts w:hint="eastAsia" w:ascii="仿宋_GB2312" w:eastAsia="仿宋_GB2312"/>
          <w:sz w:val="32"/>
          <w:szCs w:val="32"/>
        </w:rPr>
        <w:t>9个</w:t>
      </w:r>
      <w:r>
        <w:rPr>
          <w:rFonts w:ascii="仿宋_GB2312" w:eastAsia="仿宋_GB2312"/>
          <w:sz w:val="32"/>
          <w:szCs w:val="32"/>
        </w:rPr>
        <w:t>，详见附件</w:t>
      </w:r>
      <w:r>
        <w:rPr>
          <w:rFonts w:hint="eastAsia" w:ascii="仿宋_GB2312" w:eastAsia="仿宋_GB2312"/>
          <w:sz w:val="32"/>
          <w:szCs w:val="32"/>
        </w:rPr>
        <w:t>）、国际或国境边界河湖和存在省际争议的入河排污口设置审批，由黄河流域局负责实施。对上述范围外的入河排污口设置审批权限进行如下划分。</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（一）自治区生态环境厅负责审批</w:t>
      </w:r>
      <w:r>
        <w:rPr>
          <w:rFonts w:ascii="仿宋_GB2312" w:eastAsia="仿宋_GB2312"/>
          <w:sz w:val="32"/>
          <w:szCs w:val="32"/>
        </w:rPr>
        <w:t>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1．环境影响评价文件由自治区审批的建设项目的入河（湖、</w:t>
      </w:r>
      <w:r>
        <w:rPr>
          <w:rFonts w:ascii="仿宋_GB2312" w:eastAsia="仿宋_GB2312"/>
          <w:sz w:val="32"/>
          <w:szCs w:val="32"/>
        </w:rPr>
        <w:t>沟</w:t>
      </w:r>
      <w:r>
        <w:rPr>
          <w:rFonts w:hint="eastAsia" w:ascii="仿宋_GB2312" w:eastAsia="仿宋_GB2312"/>
          <w:sz w:val="32"/>
          <w:szCs w:val="32"/>
        </w:rPr>
        <w:t>）排污口设置；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2．存在市际争议的入河（湖、</w:t>
      </w:r>
      <w:r>
        <w:rPr>
          <w:rFonts w:ascii="仿宋_GB2312" w:eastAsia="仿宋_GB2312"/>
          <w:sz w:val="32"/>
          <w:szCs w:val="32"/>
        </w:rPr>
        <w:t>沟</w:t>
      </w:r>
      <w:r>
        <w:rPr>
          <w:rFonts w:hint="eastAsia" w:ascii="仿宋_GB2312" w:eastAsia="仿宋_GB2312"/>
          <w:sz w:val="32"/>
          <w:szCs w:val="32"/>
        </w:rPr>
        <w:t>）排污口设置。</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（二）地级市负责审批范围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1．环境影响评价文件由地级市审批建设项目的入河（湖、</w:t>
      </w:r>
      <w:r>
        <w:rPr>
          <w:rFonts w:ascii="仿宋_GB2312" w:eastAsia="仿宋_GB2312"/>
          <w:sz w:val="32"/>
          <w:szCs w:val="32"/>
        </w:rPr>
        <w:t>沟</w:t>
      </w:r>
      <w:r>
        <w:rPr>
          <w:rFonts w:hint="eastAsia" w:ascii="仿宋_GB2312" w:eastAsia="仿宋_GB2312"/>
          <w:sz w:val="32"/>
          <w:szCs w:val="32"/>
        </w:rPr>
        <w:t>）排污口设置，由地级</w:t>
      </w:r>
      <w:r>
        <w:rPr>
          <w:rFonts w:ascii="仿宋_GB2312" w:eastAsia="仿宋_GB2312"/>
          <w:sz w:val="32"/>
          <w:szCs w:val="32"/>
        </w:rPr>
        <w:t>市</w:t>
      </w:r>
      <w:r>
        <w:rPr>
          <w:rFonts w:hint="eastAsia" w:ascii="仿宋_GB2312" w:eastAsia="仿宋_GB2312"/>
          <w:sz w:val="32"/>
          <w:szCs w:val="32"/>
        </w:rPr>
        <w:t>人民</w:t>
      </w:r>
      <w:r>
        <w:rPr>
          <w:rFonts w:ascii="仿宋_GB2312" w:eastAsia="仿宋_GB2312"/>
          <w:sz w:val="32"/>
          <w:szCs w:val="32"/>
        </w:rPr>
        <w:t>政府生态环境</w:t>
      </w:r>
      <w:r>
        <w:rPr>
          <w:rFonts w:hint="eastAsia" w:ascii="仿宋_GB2312" w:eastAsia="仿宋_GB2312"/>
          <w:sz w:val="32"/>
          <w:szCs w:val="32"/>
        </w:rPr>
        <w:t>部门</w:t>
      </w:r>
      <w:r>
        <w:rPr>
          <w:rFonts w:ascii="仿宋_GB2312" w:eastAsia="仿宋_GB2312"/>
          <w:sz w:val="32"/>
          <w:szCs w:val="32"/>
        </w:rPr>
        <w:t>或行政审批</w:t>
      </w:r>
      <w:r>
        <w:rPr>
          <w:rFonts w:hint="eastAsia" w:ascii="仿宋_GB2312" w:eastAsia="仿宋_GB2312"/>
          <w:sz w:val="32"/>
          <w:szCs w:val="32"/>
        </w:rPr>
        <w:t>部门</w:t>
      </w:r>
      <w:r>
        <w:rPr>
          <w:rFonts w:ascii="仿宋_GB2312" w:eastAsia="仿宋_GB2312"/>
          <w:sz w:val="32"/>
          <w:szCs w:val="32"/>
        </w:rPr>
        <w:t>负责</w:t>
      </w:r>
      <w:r>
        <w:rPr>
          <w:rFonts w:hint="eastAsia" w:ascii="仿宋_GB2312" w:eastAsia="仿宋_GB2312"/>
          <w:sz w:val="32"/>
          <w:szCs w:val="32"/>
        </w:rPr>
        <w:t>审批，</w:t>
      </w:r>
      <w:r>
        <w:rPr>
          <w:rFonts w:ascii="仿宋_GB2312" w:eastAsia="仿宋_GB2312"/>
          <w:sz w:val="32"/>
          <w:szCs w:val="32"/>
        </w:rPr>
        <w:t>一级水功能区（</w:t>
      </w:r>
      <w:r>
        <w:rPr>
          <w:rFonts w:hint="eastAsia" w:ascii="仿宋_GB2312" w:eastAsia="仿宋_GB2312"/>
          <w:sz w:val="32"/>
          <w:szCs w:val="32"/>
        </w:rPr>
        <w:t>附件</w:t>
      </w:r>
      <w:r>
        <w:rPr>
          <w:rFonts w:ascii="仿宋_GB2312" w:eastAsia="仿宋_GB2312"/>
          <w:sz w:val="32"/>
          <w:szCs w:val="32"/>
        </w:rPr>
        <w:t>）</w:t>
      </w:r>
      <w:r>
        <w:rPr>
          <w:rFonts w:hint="eastAsia" w:ascii="仿宋_GB2312" w:eastAsia="仿宋_GB2312"/>
          <w:sz w:val="32"/>
          <w:szCs w:val="32"/>
        </w:rPr>
        <w:t>上</w:t>
      </w:r>
      <w:r>
        <w:rPr>
          <w:rFonts w:ascii="仿宋_GB2312" w:eastAsia="仿宋_GB2312"/>
          <w:sz w:val="32"/>
          <w:szCs w:val="32"/>
        </w:rPr>
        <w:t>的排污口设置审核需征求自治区生态环境厅意见；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2．辖区存在县</w:t>
      </w:r>
      <w:r>
        <w:rPr>
          <w:rFonts w:ascii="仿宋_GB2312" w:eastAsia="仿宋_GB2312"/>
          <w:sz w:val="32"/>
          <w:szCs w:val="32"/>
        </w:rPr>
        <w:t>(区)际争议的入河</w:t>
      </w:r>
      <w:r>
        <w:rPr>
          <w:rFonts w:hint="eastAsia" w:ascii="仿宋_GB2312" w:eastAsia="仿宋_GB2312"/>
          <w:sz w:val="32"/>
          <w:szCs w:val="32"/>
        </w:rPr>
        <w:t>（湖、沟）</w:t>
      </w:r>
      <w:r>
        <w:rPr>
          <w:rFonts w:ascii="仿宋_GB2312" w:eastAsia="仿宋_GB2312"/>
          <w:sz w:val="32"/>
          <w:szCs w:val="32"/>
        </w:rPr>
        <w:t>排污口</w:t>
      </w:r>
      <w:r>
        <w:rPr>
          <w:rFonts w:hint="eastAsia" w:ascii="仿宋_GB2312" w:eastAsia="仿宋_GB2312"/>
          <w:sz w:val="32"/>
          <w:szCs w:val="32"/>
        </w:rPr>
        <w:t>设置</w:t>
      </w:r>
      <w:r>
        <w:rPr>
          <w:rFonts w:ascii="仿宋_GB2312" w:eastAsia="仿宋_GB2312"/>
          <w:sz w:val="32"/>
          <w:szCs w:val="32"/>
        </w:rPr>
        <w:t>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（三）县级负责审批范围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环境影响评价文件由县（区）审批建设项目的入河（湖、</w:t>
      </w:r>
      <w:r>
        <w:rPr>
          <w:rFonts w:ascii="仿宋_GB2312" w:eastAsia="仿宋_GB2312"/>
          <w:sz w:val="32"/>
          <w:szCs w:val="32"/>
        </w:rPr>
        <w:t>沟</w:t>
      </w:r>
      <w:r>
        <w:rPr>
          <w:rFonts w:hint="eastAsia" w:ascii="仿宋_GB2312" w:eastAsia="仿宋_GB2312"/>
          <w:sz w:val="32"/>
          <w:szCs w:val="32"/>
        </w:rPr>
        <w:t>）排污口设置，由县（区）级</w:t>
      </w:r>
      <w:r>
        <w:rPr>
          <w:rFonts w:ascii="仿宋_GB2312" w:eastAsia="仿宋_GB2312"/>
          <w:sz w:val="32"/>
          <w:szCs w:val="32"/>
        </w:rPr>
        <w:t>人民政府</w:t>
      </w:r>
      <w:r>
        <w:rPr>
          <w:rFonts w:hint="eastAsia" w:ascii="仿宋_GB2312" w:eastAsia="仿宋_GB2312"/>
          <w:sz w:val="32"/>
          <w:szCs w:val="32"/>
        </w:rPr>
        <w:t>生态环境部门或行政审批部门负责审批，一级水功能区（附件</w:t>
      </w:r>
      <w:r>
        <w:rPr>
          <w:rFonts w:ascii="仿宋_GB2312" w:eastAsia="仿宋_GB2312"/>
          <w:sz w:val="32"/>
          <w:szCs w:val="32"/>
        </w:rPr>
        <w:t>）上的排污口设置审核需征求自治区生态环境厅意见</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排污口设置审核时应当征求同级水行政主管部门或流域管理机构同意。可能影响防洪、供水、堤防安全和河势稳定的入河（湖、沟）排污口设置审核，应征求有管理权限的黄河流域管理机构或水行政主管部门的意见。</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附件</w:t>
      </w:r>
    </w:p>
    <w:p>
      <w:pPr>
        <w:jc w:val="center"/>
        <w:rPr>
          <w:rFonts w:ascii="方正小标宋简体" w:eastAsia="方正小标宋简体"/>
          <w:sz w:val="32"/>
          <w:szCs w:val="32"/>
        </w:rPr>
      </w:pPr>
      <w:r>
        <w:rPr>
          <w:rFonts w:hint="eastAsia" w:ascii="方正小标宋简体" w:eastAsia="方正小标宋简体"/>
          <w:sz w:val="32"/>
          <w:szCs w:val="32"/>
        </w:rPr>
        <w:t>宁夏一级水功能区名录</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2127"/>
        <w:gridCol w:w="1134"/>
        <w:gridCol w:w="1275"/>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序号</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省级</w:t>
            </w:r>
          </w:p>
          <w:p>
            <w:pPr>
              <w:spacing w:line="400" w:lineRule="exact"/>
              <w:jc w:val="center"/>
              <w:rPr>
                <w:rFonts w:ascii="仿宋_GB2312" w:eastAsia="仿宋_GB2312"/>
                <w:sz w:val="24"/>
                <w:szCs w:val="24"/>
              </w:rPr>
            </w:pPr>
            <w:r>
              <w:rPr>
                <w:rFonts w:hint="eastAsia" w:ascii="仿宋_GB2312" w:eastAsia="仿宋_GB2312"/>
                <w:sz w:val="24"/>
                <w:szCs w:val="24"/>
              </w:rPr>
              <w:t>行政区</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水功能区</w:t>
            </w:r>
          </w:p>
          <w:p>
            <w:pPr>
              <w:spacing w:line="400" w:lineRule="exact"/>
              <w:jc w:val="center"/>
              <w:rPr>
                <w:rFonts w:ascii="仿宋_GB2312" w:eastAsia="仿宋_GB2312"/>
                <w:sz w:val="24"/>
                <w:szCs w:val="24"/>
              </w:rPr>
            </w:pPr>
            <w:r>
              <w:rPr>
                <w:rFonts w:hint="eastAsia" w:ascii="仿宋_GB2312" w:eastAsia="仿宋_GB2312"/>
                <w:sz w:val="24"/>
                <w:szCs w:val="24"/>
              </w:rPr>
              <w:t>名称</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河流、</w:t>
            </w:r>
            <w:r>
              <w:rPr>
                <w:rFonts w:ascii="仿宋_GB2312" w:eastAsia="仿宋_GB2312"/>
                <w:sz w:val="24"/>
                <w:szCs w:val="24"/>
              </w:rPr>
              <w:t>湖库</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起始段面</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终止断面</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长度（Km）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甘、</w:t>
            </w:r>
            <w:r>
              <w:rPr>
                <w:rFonts w:ascii="仿宋_GB2312" w:eastAsia="仿宋_GB2312"/>
                <w:sz w:val="24"/>
                <w:szCs w:val="24"/>
              </w:rPr>
              <w:t>宁</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黄河</w:t>
            </w:r>
            <w:r>
              <w:rPr>
                <w:rFonts w:ascii="仿宋_GB2312" w:eastAsia="仿宋_GB2312"/>
                <w:sz w:val="24"/>
                <w:szCs w:val="24"/>
              </w:rPr>
              <w:t>甘宁缓冲区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黄河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五佛寺</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下河沿</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2</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宁</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黄河</w:t>
            </w:r>
            <w:r>
              <w:rPr>
                <w:rFonts w:ascii="仿宋_GB2312" w:eastAsia="仿宋_GB2312"/>
                <w:sz w:val="24"/>
                <w:szCs w:val="24"/>
              </w:rPr>
              <w:t>宁夏开发</w:t>
            </w:r>
          </w:p>
          <w:p>
            <w:pPr>
              <w:spacing w:line="400" w:lineRule="exact"/>
              <w:jc w:val="center"/>
              <w:rPr>
                <w:rFonts w:ascii="仿宋_GB2312" w:eastAsia="仿宋_GB2312"/>
                <w:sz w:val="24"/>
                <w:szCs w:val="24"/>
              </w:rPr>
            </w:pPr>
            <w:r>
              <w:rPr>
                <w:rFonts w:ascii="仿宋_GB2312" w:eastAsia="仿宋_GB2312"/>
                <w:sz w:val="24"/>
                <w:szCs w:val="24"/>
              </w:rPr>
              <w:t>利用区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黄河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下河沿</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五堆子</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269</w:t>
            </w:r>
            <w:r>
              <w:rPr>
                <w:rFonts w:ascii="仿宋_GB2312" w:eastAsia="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3</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宁</w:t>
            </w:r>
            <w:r>
              <w:rPr>
                <w:rFonts w:ascii="仿宋_GB2312" w:eastAsia="仿宋_GB2312"/>
                <w:sz w:val="24"/>
                <w:szCs w:val="24"/>
              </w:rPr>
              <w:t>、蒙</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黄河</w:t>
            </w:r>
            <w:r>
              <w:rPr>
                <w:rFonts w:ascii="仿宋_GB2312" w:eastAsia="仿宋_GB2312"/>
                <w:sz w:val="24"/>
                <w:szCs w:val="24"/>
              </w:rPr>
              <w:t>宁蒙缓冲区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黄河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五堆子</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三道坎</w:t>
            </w:r>
            <w:r>
              <w:rPr>
                <w:rFonts w:ascii="仿宋_GB2312" w:eastAsia="仿宋_GB2312"/>
                <w:sz w:val="24"/>
                <w:szCs w:val="24"/>
              </w:rPr>
              <w:t>铁路桥</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4</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宁</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清水河</w:t>
            </w:r>
            <w:r>
              <w:rPr>
                <w:rFonts w:ascii="仿宋_GB2312" w:eastAsia="仿宋_GB2312"/>
                <w:sz w:val="24"/>
                <w:szCs w:val="24"/>
              </w:rPr>
              <w:t>固原源头水保护区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清水河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源头</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二十里铺</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5</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宁</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清水河</w:t>
            </w:r>
            <w:r>
              <w:rPr>
                <w:rFonts w:ascii="仿宋_GB2312" w:eastAsia="仿宋_GB2312"/>
                <w:sz w:val="24"/>
                <w:szCs w:val="24"/>
              </w:rPr>
              <w:t>同心</w:t>
            </w:r>
          </w:p>
          <w:p>
            <w:pPr>
              <w:spacing w:line="400" w:lineRule="exact"/>
              <w:jc w:val="center"/>
              <w:rPr>
                <w:rFonts w:ascii="仿宋_GB2312" w:eastAsia="仿宋_GB2312"/>
                <w:sz w:val="24"/>
                <w:szCs w:val="24"/>
              </w:rPr>
            </w:pPr>
            <w:r>
              <w:rPr>
                <w:rFonts w:ascii="仿宋_GB2312" w:eastAsia="仿宋_GB2312"/>
                <w:sz w:val="24"/>
                <w:szCs w:val="24"/>
              </w:rPr>
              <w:t>开发区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清水河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二十里铺</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入黄口</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303.7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6</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宁</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沙湖</w:t>
            </w:r>
            <w:r>
              <w:rPr>
                <w:rFonts w:ascii="仿宋_GB2312" w:eastAsia="仿宋_GB2312"/>
                <w:sz w:val="24"/>
                <w:szCs w:val="24"/>
              </w:rPr>
              <w:t>平罗开发</w:t>
            </w:r>
          </w:p>
          <w:p>
            <w:pPr>
              <w:spacing w:line="400" w:lineRule="exact"/>
              <w:jc w:val="center"/>
              <w:rPr>
                <w:rFonts w:ascii="仿宋_GB2312" w:eastAsia="仿宋_GB2312"/>
                <w:sz w:val="24"/>
                <w:szCs w:val="24"/>
              </w:rPr>
            </w:pPr>
            <w:r>
              <w:rPr>
                <w:rFonts w:ascii="仿宋_GB2312" w:eastAsia="仿宋_GB2312"/>
                <w:sz w:val="24"/>
                <w:szCs w:val="24"/>
              </w:rPr>
              <w:t>利用区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沙湖</w:t>
            </w:r>
          </w:p>
        </w:tc>
        <w:tc>
          <w:tcPr>
            <w:tcW w:w="2976" w:type="dxa"/>
            <w:gridSpan w:val="2"/>
            <w:vAlign w:val="center"/>
          </w:tcPr>
          <w:p>
            <w:pPr>
              <w:spacing w:line="400" w:lineRule="exact"/>
              <w:jc w:val="center"/>
              <w:rPr>
                <w:rFonts w:ascii="仿宋_GB2312" w:eastAsia="仿宋_GB2312"/>
                <w:sz w:val="24"/>
                <w:szCs w:val="24"/>
              </w:rPr>
            </w:pPr>
            <w:r>
              <w:rPr>
                <w:rFonts w:hint="eastAsia" w:ascii="仿宋_GB2312" w:eastAsia="仿宋_GB2312"/>
                <w:sz w:val="24"/>
                <w:szCs w:val="24"/>
              </w:rPr>
              <w:t>沙湖湖区</w:t>
            </w:r>
          </w:p>
        </w:tc>
        <w:tc>
          <w:tcPr>
            <w:tcW w:w="993" w:type="dxa"/>
            <w:vAlign w:val="center"/>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7</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蒙</w:t>
            </w:r>
            <w:r>
              <w:rPr>
                <w:rFonts w:ascii="仿宋_GB2312" w:eastAsia="仿宋_GB2312"/>
                <w:sz w:val="24"/>
                <w:szCs w:val="24"/>
              </w:rPr>
              <w:t>、宁</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都思兔河</w:t>
            </w:r>
            <w:r>
              <w:rPr>
                <w:rFonts w:ascii="仿宋_GB2312" w:eastAsia="仿宋_GB2312"/>
                <w:sz w:val="24"/>
                <w:szCs w:val="24"/>
              </w:rPr>
              <w:t>蒙宁</w:t>
            </w:r>
          </w:p>
          <w:p>
            <w:pPr>
              <w:spacing w:line="400" w:lineRule="exact"/>
              <w:jc w:val="center"/>
              <w:rPr>
                <w:rFonts w:ascii="仿宋_GB2312" w:eastAsia="仿宋_GB2312"/>
                <w:sz w:val="24"/>
                <w:szCs w:val="24"/>
              </w:rPr>
            </w:pPr>
            <w:r>
              <w:rPr>
                <w:rFonts w:ascii="仿宋_GB2312" w:eastAsia="仿宋_GB2312"/>
                <w:sz w:val="24"/>
                <w:szCs w:val="24"/>
              </w:rPr>
              <w:t>缓冲区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都思兔河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陶斯图</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入黄口</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8</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宁</w:t>
            </w:r>
            <w:r>
              <w:rPr>
                <w:rFonts w:ascii="仿宋_GB2312" w:eastAsia="仿宋_GB2312"/>
                <w:sz w:val="24"/>
                <w:szCs w:val="24"/>
              </w:rPr>
              <w:t>、甘</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葫芦河</w:t>
            </w:r>
            <w:r>
              <w:rPr>
                <w:rFonts w:ascii="仿宋_GB2312" w:eastAsia="仿宋_GB2312"/>
                <w:sz w:val="24"/>
                <w:szCs w:val="24"/>
              </w:rPr>
              <w:t>宁甘</w:t>
            </w:r>
          </w:p>
          <w:p>
            <w:pPr>
              <w:spacing w:line="400" w:lineRule="exact"/>
              <w:jc w:val="center"/>
              <w:rPr>
                <w:rFonts w:ascii="仿宋_GB2312" w:eastAsia="仿宋_GB2312"/>
                <w:sz w:val="24"/>
                <w:szCs w:val="24"/>
              </w:rPr>
            </w:pPr>
            <w:r>
              <w:rPr>
                <w:rFonts w:ascii="仿宋_GB2312" w:eastAsia="仿宋_GB2312"/>
                <w:sz w:val="24"/>
                <w:szCs w:val="24"/>
              </w:rPr>
              <w:t>缓冲区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葫芦河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玉桥</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静宁</w:t>
            </w:r>
            <w:r>
              <w:rPr>
                <w:rFonts w:ascii="仿宋_GB2312" w:eastAsia="仿宋_GB2312"/>
                <w:sz w:val="24"/>
                <w:szCs w:val="24"/>
              </w:rPr>
              <w:t>水文站</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9</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宁</w:t>
            </w:r>
            <w:r>
              <w:rPr>
                <w:rFonts w:ascii="仿宋_GB2312" w:eastAsia="仿宋_GB2312"/>
                <w:sz w:val="24"/>
                <w:szCs w:val="24"/>
              </w:rPr>
              <w:t>、</w:t>
            </w:r>
            <w:r>
              <w:rPr>
                <w:rFonts w:hint="eastAsia" w:ascii="仿宋_GB2312" w:eastAsia="仿宋_GB2312"/>
                <w:sz w:val="24"/>
                <w:szCs w:val="24"/>
              </w:rPr>
              <w:t>甘</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渝河</w:t>
            </w:r>
            <w:r>
              <w:rPr>
                <w:rFonts w:ascii="仿宋_GB2312" w:eastAsia="仿宋_GB2312"/>
                <w:sz w:val="24"/>
                <w:szCs w:val="24"/>
              </w:rPr>
              <w:t>宁甘缓冲区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渝河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联财</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南坡</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10</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宁</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泾河</w:t>
            </w:r>
            <w:r>
              <w:rPr>
                <w:rFonts w:ascii="仿宋_GB2312" w:eastAsia="仿宋_GB2312"/>
                <w:sz w:val="24"/>
                <w:szCs w:val="24"/>
              </w:rPr>
              <w:t>泾源源头水保护区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泾河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源头</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白面镇</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11</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宁</w:t>
            </w:r>
            <w:r>
              <w:rPr>
                <w:rFonts w:ascii="仿宋_GB2312" w:eastAsia="仿宋_GB2312"/>
                <w:sz w:val="24"/>
                <w:szCs w:val="24"/>
              </w:rPr>
              <w:t>、甘</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泾河</w:t>
            </w:r>
            <w:r>
              <w:rPr>
                <w:rFonts w:ascii="仿宋_GB2312" w:eastAsia="仿宋_GB2312"/>
                <w:sz w:val="24"/>
                <w:szCs w:val="24"/>
              </w:rPr>
              <w:t>宁甘缓冲区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泾河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白面镇</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崆峒峡</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12</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宁</w:t>
            </w:r>
            <w:r>
              <w:rPr>
                <w:rFonts w:ascii="仿宋_GB2312" w:eastAsia="仿宋_GB2312"/>
                <w:sz w:val="24"/>
                <w:szCs w:val="24"/>
              </w:rPr>
              <w:t>、甘</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洪河</w:t>
            </w:r>
            <w:r>
              <w:rPr>
                <w:rFonts w:ascii="仿宋_GB2312" w:eastAsia="仿宋_GB2312"/>
                <w:sz w:val="24"/>
                <w:szCs w:val="24"/>
              </w:rPr>
              <w:t>宁甘缓冲区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洪河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红河</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惠沟</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13</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宁</w:t>
            </w:r>
            <w:r>
              <w:rPr>
                <w:rFonts w:ascii="仿宋_GB2312" w:eastAsia="仿宋_GB2312"/>
                <w:sz w:val="24"/>
                <w:szCs w:val="24"/>
              </w:rPr>
              <w:t>、甘</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蒲河</w:t>
            </w:r>
            <w:r>
              <w:rPr>
                <w:rFonts w:ascii="仿宋_GB2312" w:eastAsia="仿宋_GB2312"/>
                <w:sz w:val="24"/>
                <w:szCs w:val="24"/>
              </w:rPr>
              <w:t>宁甘源头水保护区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蒲河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源头</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三岔</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14</w:t>
            </w:r>
          </w:p>
        </w:tc>
        <w:tc>
          <w:tcPr>
            <w:tcW w:w="99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宁</w:t>
            </w:r>
            <w:r>
              <w:rPr>
                <w:rFonts w:ascii="仿宋_GB2312" w:eastAsia="仿宋_GB2312"/>
                <w:sz w:val="24"/>
                <w:szCs w:val="24"/>
              </w:rPr>
              <w:t>、甘</w:t>
            </w:r>
          </w:p>
        </w:tc>
        <w:tc>
          <w:tcPr>
            <w:tcW w:w="212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茹河</w:t>
            </w:r>
            <w:r>
              <w:rPr>
                <w:rFonts w:ascii="仿宋_GB2312" w:eastAsia="仿宋_GB2312"/>
                <w:sz w:val="24"/>
                <w:szCs w:val="24"/>
              </w:rPr>
              <w:t>宁甘缓冲区</w:t>
            </w:r>
          </w:p>
        </w:tc>
        <w:tc>
          <w:tcPr>
            <w:tcW w:w="1134"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茹河</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城阳</w:t>
            </w:r>
          </w:p>
        </w:tc>
        <w:tc>
          <w:tcPr>
            <w:tcW w:w="1701"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王</w:t>
            </w:r>
            <w:r>
              <w:rPr>
                <w:rFonts w:ascii="仿宋_GB2312" w:eastAsia="仿宋_GB2312"/>
                <w:sz w:val="24"/>
                <w:szCs w:val="24"/>
              </w:rPr>
              <w:t>风沟</w:t>
            </w:r>
            <w:r>
              <w:rPr>
                <w:rFonts w:hint="eastAsia" w:ascii="仿宋_GB2312" w:eastAsia="仿宋_GB2312"/>
                <w:sz w:val="24"/>
                <w:szCs w:val="24"/>
              </w:rPr>
              <w:t>坝址</w:t>
            </w:r>
          </w:p>
        </w:tc>
        <w:tc>
          <w:tcPr>
            <w:tcW w:w="99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29.6</w:t>
            </w:r>
          </w:p>
        </w:tc>
      </w:tr>
    </w:tbl>
    <w:p/>
    <w:p>
      <w:pPr>
        <w:spacing w:line="56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å¾®è½¯é›…é»‘">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29"/>
    <w:rsid w:val="00016E1E"/>
    <w:rsid w:val="00027CC0"/>
    <w:rsid w:val="00060694"/>
    <w:rsid w:val="00064BB6"/>
    <w:rsid w:val="000803F2"/>
    <w:rsid w:val="00086BAF"/>
    <w:rsid w:val="00096758"/>
    <w:rsid w:val="000C0374"/>
    <w:rsid w:val="000E70F0"/>
    <w:rsid w:val="001468C4"/>
    <w:rsid w:val="00154632"/>
    <w:rsid w:val="00160B62"/>
    <w:rsid w:val="00161EED"/>
    <w:rsid w:val="001E6F4E"/>
    <w:rsid w:val="002152E8"/>
    <w:rsid w:val="00252CB2"/>
    <w:rsid w:val="002834C1"/>
    <w:rsid w:val="002D2278"/>
    <w:rsid w:val="00380741"/>
    <w:rsid w:val="003A6F08"/>
    <w:rsid w:val="003E0629"/>
    <w:rsid w:val="00423182"/>
    <w:rsid w:val="00470CBD"/>
    <w:rsid w:val="00471252"/>
    <w:rsid w:val="00474220"/>
    <w:rsid w:val="004D0170"/>
    <w:rsid w:val="004E00CC"/>
    <w:rsid w:val="00505B17"/>
    <w:rsid w:val="0057138C"/>
    <w:rsid w:val="005B6614"/>
    <w:rsid w:val="005E3098"/>
    <w:rsid w:val="005F59B1"/>
    <w:rsid w:val="00641DC2"/>
    <w:rsid w:val="006C77A6"/>
    <w:rsid w:val="006E60E9"/>
    <w:rsid w:val="007956F5"/>
    <w:rsid w:val="00795C9D"/>
    <w:rsid w:val="007E5BC1"/>
    <w:rsid w:val="008922F4"/>
    <w:rsid w:val="008A24FC"/>
    <w:rsid w:val="00906E5A"/>
    <w:rsid w:val="0096605D"/>
    <w:rsid w:val="009B000F"/>
    <w:rsid w:val="00A023D7"/>
    <w:rsid w:val="00A03BA0"/>
    <w:rsid w:val="00A2072F"/>
    <w:rsid w:val="00A23905"/>
    <w:rsid w:val="00A60C96"/>
    <w:rsid w:val="00A645F9"/>
    <w:rsid w:val="00A646C0"/>
    <w:rsid w:val="00A932B2"/>
    <w:rsid w:val="00AC0C81"/>
    <w:rsid w:val="00AC5EF6"/>
    <w:rsid w:val="00AE2504"/>
    <w:rsid w:val="00AF3482"/>
    <w:rsid w:val="00B17DEA"/>
    <w:rsid w:val="00B25881"/>
    <w:rsid w:val="00BA05A8"/>
    <w:rsid w:val="00BA53DB"/>
    <w:rsid w:val="00BB0148"/>
    <w:rsid w:val="00BD442D"/>
    <w:rsid w:val="00BE7F55"/>
    <w:rsid w:val="00C10774"/>
    <w:rsid w:val="00C26065"/>
    <w:rsid w:val="00C36E24"/>
    <w:rsid w:val="00C56C11"/>
    <w:rsid w:val="00C94633"/>
    <w:rsid w:val="00CC61F2"/>
    <w:rsid w:val="00CE2B82"/>
    <w:rsid w:val="00D561EC"/>
    <w:rsid w:val="00D612F6"/>
    <w:rsid w:val="00D617BF"/>
    <w:rsid w:val="00DB195F"/>
    <w:rsid w:val="00DC1638"/>
    <w:rsid w:val="00E56067"/>
    <w:rsid w:val="00EB4232"/>
    <w:rsid w:val="00F53A50"/>
    <w:rsid w:val="00F76FD8"/>
    <w:rsid w:val="00F863C7"/>
    <w:rsid w:val="00FA2A43"/>
    <w:rsid w:val="00FA2B6D"/>
    <w:rsid w:val="00FD45F8"/>
    <w:rsid w:val="37972A88"/>
    <w:rsid w:val="7DDA3405"/>
    <w:rsid w:val="7F826780"/>
    <w:rsid w:val="7FFE5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322</Words>
  <Characters>1836</Characters>
  <Lines>15</Lines>
  <Paragraphs>4</Paragraphs>
  <TotalTime>5</TotalTime>
  <ScaleCrop>false</ScaleCrop>
  <LinksUpToDate>false</LinksUpToDate>
  <CharactersWithSpaces>2154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2023-10-08T19:09:00Z</dcterms:created>
  <dc:creator>顾伟</dc:creator>
  <cp:lastModifiedBy>a00897</cp:lastModifiedBy>
  <dcterms:modified xsi:type="dcterms:W3CDTF">2023-10-08T16:52:32Z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